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57D01" w14:textId="08243775" w:rsidR="00D4034C" w:rsidRDefault="00D4034C" w:rsidP="00D4034C">
      <w:pPr>
        <w:pStyle w:val="Text"/>
        <w:rPr>
          <w:rStyle w:val="LinkTextPopup"/>
        </w:rPr>
      </w:pPr>
      <w:bookmarkStart w:id="0" w:name="_GoBack"/>
      <w:bookmarkEnd w:id="0"/>
    </w:p>
    <w:p w14:paraId="12D704BC" w14:textId="77777777" w:rsidR="00184F5B" w:rsidRPr="00BD161B" w:rsidRDefault="00184F5B" w:rsidP="00D4034C">
      <w:pPr>
        <w:pStyle w:val="Text"/>
        <w:rPr>
          <w:rStyle w:val="LinkTextPopup"/>
        </w:rPr>
      </w:pPr>
    </w:p>
    <w:p w14:paraId="20898FA5" w14:textId="77777777" w:rsidR="00D4034C" w:rsidRDefault="00D4034C" w:rsidP="00D4034C">
      <w:pPr>
        <w:pStyle w:val="Text"/>
      </w:pPr>
      <w:r w:rsidRPr="001614D2">
        <w:rPr>
          <w:noProof/>
          <w:color w:val="1F497D" w:themeColor="text2"/>
        </w:rPr>
        <w:drawing>
          <wp:inline distT="0" distB="0" distL="0" distR="0" wp14:anchorId="78E73548" wp14:editId="58F41639">
            <wp:extent cx="5029200" cy="497099"/>
            <wp:effectExtent l="0" t="0" r="0" b="0"/>
            <wp:docPr id="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029200" cy="497099"/>
                    </a:xfrm>
                    <a:prstGeom prst="rect">
                      <a:avLst/>
                    </a:prstGeom>
                    <a:noFill/>
                    <a:ln w="9525">
                      <a:noFill/>
                      <a:miter lim="800000"/>
                      <a:headEnd/>
                      <a:tailEnd/>
                    </a:ln>
                  </pic:spPr>
                </pic:pic>
              </a:graphicData>
            </a:graphic>
          </wp:inline>
        </w:drawing>
      </w:r>
    </w:p>
    <w:p w14:paraId="58585F38" w14:textId="77777777" w:rsidR="00D4034C" w:rsidRDefault="00D4034C" w:rsidP="00D4034C">
      <w:pPr>
        <w:pStyle w:val="Text"/>
      </w:pPr>
    </w:p>
    <w:p w14:paraId="5149BC9D" w14:textId="77777777" w:rsidR="00D4034C" w:rsidRDefault="00D4034C" w:rsidP="00D4034C">
      <w:pPr>
        <w:pStyle w:val="Text"/>
      </w:pPr>
    </w:p>
    <w:p w14:paraId="14D5A1A3" w14:textId="77777777" w:rsidR="00D4034C" w:rsidRDefault="00D4034C" w:rsidP="00D4034C">
      <w:pPr>
        <w:pStyle w:val="Text"/>
      </w:pPr>
    </w:p>
    <w:p w14:paraId="62A6B272" w14:textId="77777777" w:rsidR="00D4034C" w:rsidRDefault="00D4034C" w:rsidP="00D4034C">
      <w:pPr>
        <w:pStyle w:val="Text"/>
      </w:pPr>
    </w:p>
    <w:p w14:paraId="30189D27" w14:textId="77777777" w:rsidR="00D4034C" w:rsidRDefault="00D4034C" w:rsidP="00D4034C">
      <w:pPr>
        <w:pStyle w:val="Text"/>
      </w:pPr>
    </w:p>
    <w:p w14:paraId="3B519D90" w14:textId="77777777" w:rsidR="00D4034C" w:rsidRDefault="00D4034C" w:rsidP="00D4034C">
      <w:pPr>
        <w:pStyle w:val="Text"/>
      </w:pPr>
    </w:p>
    <w:p w14:paraId="45166039" w14:textId="77777777" w:rsidR="00D4034C" w:rsidRDefault="00D4034C" w:rsidP="00D4034C">
      <w:pPr>
        <w:pStyle w:val="Text"/>
      </w:pPr>
    </w:p>
    <w:p w14:paraId="5B5A45F0" w14:textId="77777777" w:rsidR="00A94C3E" w:rsidRDefault="00A94C3E" w:rsidP="00A94C3E">
      <w:pPr>
        <w:pStyle w:val="SolutionTitle"/>
        <w:spacing w:line="480" w:lineRule="exact"/>
        <w:rPr>
          <w:color w:val="557EB9"/>
          <w:sz w:val="48"/>
          <w:szCs w:val="48"/>
        </w:rPr>
      </w:pPr>
      <w:r w:rsidRPr="00C05D65">
        <w:rPr>
          <w:color w:val="557EB9"/>
          <w:sz w:val="48"/>
          <w:szCs w:val="48"/>
        </w:rPr>
        <w:t xml:space="preserve">Infrastructure Planning </w:t>
      </w:r>
      <w:r w:rsidRPr="00C05D65">
        <w:rPr>
          <w:color w:val="557EB9"/>
          <w:sz w:val="48"/>
          <w:szCs w:val="48"/>
        </w:rPr>
        <w:br/>
        <w:t>and Design</w:t>
      </w:r>
    </w:p>
    <w:p w14:paraId="19BA56E8" w14:textId="384C1356" w:rsidR="00A94C3E" w:rsidRPr="002824C8" w:rsidRDefault="00A94C3E" w:rsidP="00184F5B">
      <w:pPr>
        <w:pStyle w:val="SolutionTitle"/>
        <w:spacing w:line="480" w:lineRule="exact"/>
        <w:rPr>
          <w:b w:val="0"/>
          <w:color w:val="557EB9"/>
          <w:sz w:val="36"/>
        </w:rPr>
      </w:pPr>
      <w:r w:rsidRPr="002824C8">
        <w:rPr>
          <w:b w:val="0"/>
          <w:color w:val="557EB9"/>
          <w:sz w:val="36"/>
        </w:rPr>
        <w:t>Internet Information Services 7.0</w:t>
      </w:r>
    </w:p>
    <w:p w14:paraId="1CA4D4DB" w14:textId="77777777" w:rsidR="00A94C3E" w:rsidRPr="00184F5B" w:rsidRDefault="00A94C3E" w:rsidP="00A94C3E">
      <w:pPr>
        <w:pStyle w:val="SolutionDescriptor"/>
        <w:spacing w:line="360" w:lineRule="exact"/>
        <w:rPr>
          <w:color w:val="557EB9"/>
          <w:sz w:val="36"/>
          <w:szCs w:val="36"/>
        </w:rPr>
      </w:pPr>
      <w:r w:rsidRPr="00184F5B">
        <w:rPr>
          <w:color w:val="557EB9"/>
          <w:sz w:val="36"/>
          <w:szCs w:val="36"/>
        </w:rPr>
        <w:t>Internet Information Services 7.5</w:t>
      </w:r>
    </w:p>
    <w:p w14:paraId="54A12950" w14:textId="50EBEBC3" w:rsidR="00D4034C" w:rsidRPr="00E6023F" w:rsidRDefault="00D4034C" w:rsidP="00D4034C">
      <w:pPr>
        <w:pStyle w:val="SolutionDescriptor"/>
        <w:spacing w:line="360" w:lineRule="exact"/>
        <w:rPr>
          <w:color w:val="557EB9"/>
        </w:rPr>
      </w:pPr>
    </w:p>
    <w:p w14:paraId="173B24D2" w14:textId="77777777" w:rsidR="00A94C3E" w:rsidRPr="00E8437B" w:rsidRDefault="00A94C3E" w:rsidP="00A94C3E">
      <w:pPr>
        <w:pStyle w:val="SolutionDescriptor"/>
        <w:spacing w:line="360" w:lineRule="exact"/>
        <w:rPr>
          <w:color w:val="557EB9"/>
          <w:sz w:val="26"/>
          <w:szCs w:val="26"/>
        </w:rPr>
      </w:pPr>
      <w:r w:rsidRPr="00C05D65">
        <w:rPr>
          <w:color w:val="557EB9"/>
          <w:sz w:val="26"/>
          <w:szCs w:val="26"/>
        </w:rPr>
        <w:t>Version 2.</w:t>
      </w:r>
      <w:r>
        <w:rPr>
          <w:color w:val="557EB9"/>
          <w:sz w:val="26"/>
          <w:szCs w:val="26"/>
        </w:rPr>
        <w:t>2</w:t>
      </w:r>
    </w:p>
    <w:p w14:paraId="2BEEEEBE" w14:textId="77777777" w:rsidR="00D4034C" w:rsidRPr="00A819CB" w:rsidRDefault="00D4034C" w:rsidP="00D4034C">
      <w:pPr>
        <w:pStyle w:val="Text"/>
        <w:rPr>
          <w:color w:val="auto"/>
        </w:rPr>
      </w:pPr>
    </w:p>
    <w:p w14:paraId="0849ABCB" w14:textId="77777777" w:rsidR="00D4034C" w:rsidRPr="00A819CB" w:rsidRDefault="00D4034C" w:rsidP="00D4034C">
      <w:pPr>
        <w:pStyle w:val="Text"/>
        <w:rPr>
          <w:color w:val="auto"/>
        </w:rPr>
      </w:pPr>
    </w:p>
    <w:p w14:paraId="5803E84A" w14:textId="77777777" w:rsidR="00A94C3E" w:rsidRDefault="00A94C3E" w:rsidP="00A94C3E">
      <w:pPr>
        <w:pStyle w:val="Text"/>
      </w:pPr>
      <w:r w:rsidRPr="00F62FFB">
        <w:t>Published</w:t>
      </w:r>
      <w:r w:rsidRPr="00931865">
        <w:t>:</w:t>
      </w:r>
      <w:r>
        <w:t xml:space="preserve"> June </w:t>
      </w:r>
      <w:r w:rsidRPr="00931865">
        <w:t>2008</w:t>
      </w:r>
    </w:p>
    <w:p w14:paraId="28F34769" w14:textId="5443CB60" w:rsidR="00A94C3E" w:rsidRPr="00931865" w:rsidRDefault="00A94C3E" w:rsidP="00A94C3E">
      <w:pPr>
        <w:pStyle w:val="Text"/>
      </w:pPr>
      <w:r>
        <w:t xml:space="preserve">Updated: </w:t>
      </w:r>
      <w:r w:rsidR="00DD748D">
        <w:t>November</w:t>
      </w:r>
      <w:r>
        <w:t xml:space="preserve"> 2011</w:t>
      </w:r>
    </w:p>
    <w:p w14:paraId="180754FF" w14:textId="77777777" w:rsidR="00A94C3E" w:rsidRPr="00F973F1" w:rsidRDefault="00A94C3E" w:rsidP="00A94C3E">
      <w:pPr>
        <w:pStyle w:val="Text"/>
      </w:pPr>
      <w:r w:rsidRPr="00F973F1">
        <w:rPr>
          <w:color w:val="auto"/>
        </w:rPr>
        <w:t xml:space="preserve">For the latest information, please see </w:t>
      </w:r>
      <w:hyperlink r:id="rId10" w:history="1">
        <w:r>
          <w:rPr>
            <w:rStyle w:val="Hyperlink"/>
          </w:rPr>
          <w:t>www.microsoft.com/ipd</w:t>
        </w:r>
      </w:hyperlink>
    </w:p>
    <w:p w14:paraId="2165CDE8" w14:textId="77777777" w:rsidR="00D4034C" w:rsidRDefault="00D4034C" w:rsidP="00D4034C">
      <w:pPr>
        <w:pStyle w:val="Text"/>
      </w:pPr>
    </w:p>
    <w:p w14:paraId="5998F9E6" w14:textId="77777777" w:rsidR="00D4034C" w:rsidRDefault="00D4034C" w:rsidP="00D4034C">
      <w:pPr>
        <w:pStyle w:val="Text"/>
      </w:pPr>
    </w:p>
    <w:p w14:paraId="5CB7C45F" w14:textId="77777777" w:rsidR="00D4034C" w:rsidRPr="00574007" w:rsidRDefault="00D4034C" w:rsidP="00D4034C">
      <w:pPr>
        <w:pStyle w:val="Text"/>
      </w:pPr>
    </w:p>
    <w:p w14:paraId="2C85B821" w14:textId="77777777" w:rsidR="00D4034C" w:rsidRDefault="00D4034C" w:rsidP="00D4034C">
      <w:pPr>
        <w:pStyle w:val="Text"/>
      </w:pPr>
    </w:p>
    <w:p w14:paraId="20F58E1A" w14:textId="77777777" w:rsidR="00D4034C" w:rsidRDefault="00D4034C" w:rsidP="00D4034C">
      <w:pPr>
        <w:pStyle w:val="Text"/>
      </w:pPr>
    </w:p>
    <w:p w14:paraId="07593332" w14:textId="77777777" w:rsidR="00D4034C" w:rsidRPr="00BD161B" w:rsidRDefault="00D4034C" w:rsidP="00D4034C">
      <w:pPr>
        <w:pStyle w:val="Text"/>
        <w:rPr>
          <w:rStyle w:val="LinkTextPopup"/>
          <w:rFonts w:cs="Verdana"/>
        </w:rPr>
      </w:pPr>
    </w:p>
    <w:p w14:paraId="040DBE0A" w14:textId="77777777" w:rsidR="00D4034C" w:rsidRDefault="00D4034C" w:rsidP="00D4034C">
      <w:pPr>
        <w:pStyle w:val="Text"/>
      </w:pPr>
    </w:p>
    <w:p w14:paraId="1E4033F1" w14:textId="77777777" w:rsidR="00D4034C" w:rsidRPr="00F973F1" w:rsidRDefault="00D4034C" w:rsidP="00D4034C">
      <w:pPr>
        <w:pStyle w:val="Text"/>
      </w:pPr>
    </w:p>
    <w:p w14:paraId="201561C5" w14:textId="77777777" w:rsidR="00D4034C" w:rsidRPr="00F973F1" w:rsidRDefault="00D4034C" w:rsidP="00D4034C">
      <w:pPr>
        <w:pStyle w:val="Text"/>
      </w:pPr>
    </w:p>
    <w:p w14:paraId="6F548566" w14:textId="77777777" w:rsidR="00D4034C" w:rsidRPr="00F973F1" w:rsidRDefault="00D4034C" w:rsidP="00D4034C">
      <w:pPr>
        <w:pStyle w:val="Text"/>
      </w:pPr>
    </w:p>
    <w:p w14:paraId="188E9B29" w14:textId="77777777" w:rsidR="00D4034C" w:rsidRPr="00F973F1" w:rsidRDefault="00D4034C" w:rsidP="00D4034C">
      <w:pPr>
        <w:pStyle w:val="Text"/>
      </w:pPr>
    </w:p>
    <w:p w14:paraId="31E3262C" w14:textId="77777777" w:rsidR="00D4034C" w:rsidRPr="00F973F1" w:rsidRDefault="00D4034C" w:rsidP="00D4034C">
      <w:pPr>
        <w:pStyle w:val="Text"/>
      </w:pPr>
    </w:p>
    <w:p w14:paraId="723C3B40" w14:textId="77777777" w:rsidR="00D4034C" w:rsidRPr="00F973F1" w:rsidRDefault="00D4034C" w:rsidP="00D4034C">
      <w:pPr>
        <w:pStyle w:val="Text"/>
      </w:pPr>
    </w:p>
    <w:p w14:paraId="0BB9FB37" w14:textId="77777777" w:rsidR="00D4034C" w:rsidRPr="00F973F1" w:rsidRDefault="00D4034C" w:rsidP="00D4034C">
      <w:pPr>
        <w:pStyle w:val="Text"/>
        <w:sectPr w:rsidR="00D4034C" w:rsidRPr="00F973F1" w:rsidSect="005A0925">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1022" w:footer="1022" w:gutter="0"/>
          <w:pgNumType w:fmt="lowerRoman" w:start="1"/>
          <w:cols w:space="720"/>
          <w:titlePg/>
        </w:sectPr>
      </w:pPr>
    </w:p>
    <w:p w14:paraId="1044489E" w14:textId="186FE00D" w:rsidR="00D4034C" w:rsidRDefault="00D4034C">
      <w:pPr>
        <w:spacing w:before="0" w:after="0" w:line="240" w:lineRule="auto"/>
        <w:rPr>
          <w:b w:val="0"/>
          <w:color w:val="000000"/>
          <w:sz w:val="14"/>
          <w:szCs w:val="16"/>
        </w:rPr>
      </w:pPr>
    </w:p>
    <w:p w14:paraId="45C66946" w14:textId="77777777" w:rsidR="00A94C3E" w:rsidRDefault="00A94C3E" w:rsidP="00A94C3E">
      <w:pPr>
        <w:pStyle w:val="Copyright"/>
      </w:pPr>
      <w:r>
        <w:t>Copyright © 2011 Microsoft Corporation. All rights reserved. Complying with the applicable copyright laws is your responsibility.  By using or providing feedback on this documentation, you agree to the license agreement below.</w:t>
      </w:r>
    </w:p>
    <w:p w14:paraId="67C179CB" w14:textId="77777777" w:rsidR="00A94C3E" w:rsidRDefault="00A94C3E" w:rsidP="00A94C3E">
      <w:pPr>
        <w:pStyle w:val="Copyright"/>
      </w:pPr>
    </w:p>
    <w:p w14:paraId="046A5903" w14:textId="77777777" w:rsidR="00A94C3E" w:rsidRDefault="00A94C3E" w:rsidP="00A94C3E">
      <w:pPr>
        <w:pStyle w:val="Copyright"/>
      </w:pPr>
      <w:r>
        <w:t xml:space="preserve">If you are using this documentation solely for non-commercial purposes internally within YOUR company or organization, then this documentation is licensed to you under the Creative Commons Attribution-NonCommercial License. To view a copy of this license, visit </w:t>
      </w:r>
      <w:hyperlink r:id="rId17" w:history="1">
        <w:r>
          <w:rPr>
            <w:rStyle w:val="Hyperlink"/>
          </w:rPr>
          <w:t>http://creativecommons.org/licenses/by-nc/2.5/</w:t>
        </w:r>
      </w:hyperlink>
      <w:r>
        <w:t xml:space="preserve"> or send a letter to Creative Commons, 543 Howard Street, 5th Floor, </w:t>
      </w:r>
      <w:proofErr w:type="gramStart"/>
      <w:r>
        <w:t>San</w:t>
      </w:r>
      <w:proofErr w:type="gramEnd"/>
      <w:r>
        <w:t xml:space="preserve"> Francisco, California, 94105, USA.</w:t>
      </w:r>
    </w:p>
    <w:p w14:paraId="7EE569A7" w14:textId="77777777" w:rsidR="00A94C3E" w:rsidRDefault="00A94C3E" w:rsidP="00A94C3E">
      <w:pPr>
        <w:pStyle w:val="Copyright"/>
      </w:pPr>
    </w:p>
    <w:p w14:paraId="42133A42" w14:textId="77777777" w:rsidR="00A94C3E" w:rsidRDefault="00A94C3E" w:rsidP="00A94C3E">
      <w:pPr>
        <w:pStyle w:val="Copyright"/>
      </w:pPr>
      <w: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76AEC2ED" w14:textId="77777777" w:rsidR="00A94C3E" w:rsidRDefault="00A94C3E" w:rsidP="00A94C3E">
      <w:pPr>
        <w:pStyle w:val="Copyright"/>
      </w:pPr>
      <w:r>
        <w:t> </w:t>
      </w:r>
    </w:p>
    <w:p w14:paraId="2978ECD8" w14:textId="77777777" w:rsidR="00A94C3E" w:rsidRDefault="00A94C3E" w:rsidP="00A94C3E">
      <w:pPr>
        <w:pStyle w:val="Copyright"/>
      </w:pPr>
      <w:r>
        <w:t xml:space="preserve">Microsoft may have patents, patent applications, trademarks, or other intellectual property rights covering subject matter within this documentation.  </w:t>
      </w:r>
      <w:proofErr w:type="gramStart"/>
      <w:r>
        <w:t>Except as provided in a separate agreement from Microsoft, your use of this document does not give you any license to these patents, trademarks or other intellectual property.</w:t>
      </w:r>
      <w:proofErr w:type="gramEnd"/>
    </w:p>
    <w:p w14:paraId="1F22DFEE" w14:textId="77777777" w:rsidR="00A94C3E" w:rsidRDefault="00A94C3E" w:rsidP="00A94C3E">
      <w:pPr>
        <w:pStyle w:val="Copyright"/>
      </w:pPr>
    </w:p>
    <w:p w14:paraId="17F56F8D" w14:textId="77777777" w:rsidR="00A94C3E" w:rsidRDefault="00A94C3E" w:rsidP="00A94C3E">
      <w:pPr>
        <w:pStyle w:val="Copyright"/>
      </w:pPr>
      <w:r>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p>
    <w:p w14:paraId="3DC52FA4" w14:textId="77777777" w:rsidR="00A94C3E" w:rsidRDefault="00A94C3E" w:rsidP="00A94C3E">
      <w:pPr>
        <w:pStyle w:val="Copyright"/>
      </w:pPr>
    </w:p>
    <w:p w14:paraId="50C181FD" w14:textId="68B88073" w:rsidR="00A94C3E" w:rsidRDefault="00A94C3E" w:rsidP="00A94C3E">
      <w:pPr>
        <w:pStyle w:val="Copyright"/>
      </w:pPr>
      <w:r w:rsidRPr="003B4DF9">
        <w:t xml:space="preserve">Microsoft, </w:t>
      </w:r>
      <w:r w:rsidR="009A1F9F">
        <w:t xml:space="preserve">BranchCache, </w:t>
      </w:r>
      <w:r w:rsidRPr="003B4DF9">
        <w:t>Windows, Windows PowerShell, and Windows Server are either registered trademarks or trademarks of Microsoft Corporation in the United States and/or other countries and regions.</w:t>
      </w:r>
    </w:p>
    <w:p w14:paraId="5F597104" w14:textId="77777777" w:rsidR="00517C69" w:rsidRPr="003B4DF9" w:rsidRDefault="00517C69" w:rsidP="00A94C3E">
      <w:pPr>
        <w:pStyle w:val="Copyright"/>
      </w:pPr>
    </w:p>
    <w:p w14:paraId="2AA4B7D4" w14:textId="77777777" w:rsidR="00A94C3E" w:rsidRDefault="00A94C3E" w:rsidP="00A94C3E">
      <w:pPr>
        <w:pStyle w:val="Copyright"/>
      </w:pPr>
      <w:r>
        <w:t>The names of actual companies and products mentioned herein may be the trademarks of their respective owners.</w:t>
      </w:r>
    </w:p>
    <w:p w14:paraId="0C2D0F98" w14:textId="77777777" w:rsidR="00A94C3E" w:rsidRDefault="00A94C3E" w:rsidP="00A94C3E">
      <w:pPr>
        <w:pStyle w:val="Copyright"/>
      </w:pPr>
    </w:p>
    <w:p w14:paraId="37BBE9F3" w14:textId="77777777" w:rsidR="00A94C3E" w:rsidRDefault="00A94C3E" w:rsidP="00A94C3E">
      <w:pPr>
        <w:pStyle w:val="Copyright"/>
      </w:pPr>
      <w:r>
        <w:t xml:space="preserve">You have no obligation to give Microsoft any suggestions, comments or other feedback ("Feedback") relating to the documentation. However, if you do provide any Feedback to Microsoft then you provide to Microsoft, without charge, the right to </w:t>
      </w:r>
      <w:proofErr w:type="gramStart"/>
      <w:r>
        <w:t>use,</w:t>
      </w:r>
      <w:proofErr w:type="gramEnd"/>
      <w:r>
        <w:t xml:space="preserv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06523811" w14:textId="126B9F2E" w:rsidR="00C2233C" w:rsidRPr="00836C24" w:rsidRDefault="00C2233C" w:rsidP="00C2233C">
      <w:pPr>
        <w:pStyle w:val="Copyright"/>
      </w:pPr>
    </w:p>
    <w:p w14:paraId="1B3DA298" w14:textId="77777777" w:rsidR="00C252E3" w:rsidRPr="00F973F1" w:rsidRDefault="00C252E3" w:rsidP="00186185">
      <w:pPr>
        <w:pStyle w:val="Copyright"/>
      </w:pPr>
    </w:p>
    <w:p w14:paraId="26936076" w14:textId="77777777" w:rsidR="00C252E3" w:rsidRDefault="00C252E3" w:rsidP="00186185">
      <w:pPr>
        <w:pStyle w:val="Heading9"/>
        <w:sectPr w:rsidR="00C252E3" w:rsidSect="00114EAA">
          <w:headerReference w:type="even" r:id="rId18"/>
          <w:headerReference w:type="default" r:id="rId19"/>
          <w:headerReference w:type="first" r:id="rId20"/>
          <w:footerReference w:type="first" r:id="rId21"/>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14:paraId="6495456D" w14:textId="77777777" w:rsidR="009A20AA" w:rsidRPr="00F973F1" w:rsidRDefault="009A20AA" w:rsidP="009A20AA">
      <w:pPr>
        <w:pStyle w:val="Heading9"/>
      </w:pPr>
      <w:r w:rsidRPr="00F973F1">
        <w:lastRenderedPageBreak/>
        <w:t>Contents</w:t>
      </w:r>
    </w:p>
    <w:p w14:paraId="736FF94B" w14:textId="77777777" w:rsidR="00E66DA0" w:rsidRDefault="009A20AA">
      <w:pPr>
        <w:pStyle w:val="TOC1"/>
        <w:rPr>
          <w:rFonts w:asciiTheme="minorHAnsi" w:eastAsiaTheme="minorEastAsia" w:hAnsiTheme="minorHAnsi" w:cstheme="minorBidi"/>
          <w:b w:val="0"/>
          <w:color w:val="auto"/>
          <w:kern w:val="0"/>
          <w:sz w:val="22"/>
          <w:szCs w:val="22"/>
        </w:rPr>
      </w:pPr>
      <w:r>
        <w:fldChar w:fldCharType="begin"/>
      </w:r>
      <w:r>
        <w:instrText xml:space="preserve"> TOC \o "1-1" \h \z \u </w:instrText>
      </w:r>
      <w:r>
        <w:fldChar w:fldCharType="separate"/>
      </w:r>
      <w:hyperlink w:anchor="_Toc303665952" w:history="1">
        <w:r w:rsidR="00E66DA0" w:rsidRPr="00402A82">
          <w:rPr>
            <w:rStyle w:val="Hyperlink"/>
          </w:rPr>
          <w:t>The Planning and Design Series Approach</w:t>
        </w:r>
        <w:r w:rsidR="00E66DA0">
          <w:rPr>
            <w:webHidden/>
          </w:rPr>
          <w:tab/>
        </w:r>
        <w:r w:rsidR="00E66DA0">
          <w:rPr>
            <w:webHidden/>
          </w:rPr>
          <w:fldChar w:fldCharType="begin"/>
        </w:r>
        <w:r w:rsidR="00E66DA0">
          <w:rPr>
            <w:webHidden/>
          </w:rPr>
          <w:instrText xml:space="preserve"> PAGEREF _Toc303665952 \h </w:instrText>
        </w:r>
        <w:r w:rsidR="00E66DA0">
          <w:rPr>
            <w:webHidden/>
          </w:rPr>
        </w:r>
        <w:r w:rsidR="00E66DA0">
          <w:rPr>
            <w:webHidden/>
          </w:rPr>
          <w:fldChar w:fldCharType="separate"/>
        </w:r>
        <w:r w:rsidR="00E66DA0">
          <w:rPr>
            <w:webHidden/>
          </w:rPr>
          <w:t>1</w:t>
        </w:r>
        <w:r w:rsidR="00E66DA0">
          <w:rPr>
            <w:webHidden/>
          </w:rPr>
          <w:fldChar w:fldCharType="end"/>
        </w:r>
      </w:hyperlink>
    </w:p>
    <w:p w14:paraId="29BB9BE6" w14:textId="77777777" w:rsidR="00E66DA0" w:rsidRDefault="00822C80">
      <w:pPr>
        <w:pStyle w:val="TOC1"/>
        <w:rPr>
          <w:rFonts w:asciiTheme="minorHAnsi" w:eastAsiaTheme="minorEastAsia" w:hAnsiTheme="minorHAnsi" w:cstheme="minorBidi"/>
          <w:b w:val="0"/>
          <w:color w:val="auto"/>
          <w:kern w:val="0"/>
          <w:sz w:val="22"/>
          <w:szCs w:val="22"/>
        </w:rPr>
      </w:pPr>
      <w:hyperlink w:anchor="_Toc303665953" w:history="1">
        <w:r w:rsidR="00E66DA0" w:rsidRPr="00402A82">
          <w:rPr>
            <w:rStyle w:val="Hyperlink"/>
          </w:rPr>
          <w:t>Introduction to Internet Information Services</w:t>
        </w:r>
        <w:r w:rsidR="00E66DA0">
          <w:rPr>
            <w:webHidden/>
          </w:rPr>
          <w:tab/>
        </w:r>
        <w:r w:rsidR="00E66DA0">
          <w:rPr>
            <w:webHidden/>
          </w:rPr>
          <w:fldChar w:fldCharType="begin"/>
        </w:r>
        <w:r w:rsidR="00E66DA0">
          <w:rPr>
            <w:webHidden/>
          </w:rPr>
          <w:instrText xml:space="preserve"> PAGEREF _Toc303665953 \h </w:instrText>
        </w:r>
        <w:r w:rsidR="00E66DA0">
          <w:rPr>
            <w:webHidden/>
          </w:rPr>
        </w:r>
        <w:r w:rsidR="00E66DA0">
          <w:rPr>
            <w:webHidden/>
          </w:rPr>
          <w:fldChar w:fldCharType="separate"/>
        </w:r>
        <w:r w:rsidR="00E66DA0">
          <w:rPr>
            <w:webHidden/>
          </w:rPr>
          <w:t>2</w:t>
        </w:r>
        <w:r w:rsidR="00E66DA0">
          <w:rPr>
            <w:webHidden/>
          </w:rPr>
          <w:fldChar w:fldCharType="end"/>
        </w:r>
      </w:hyperlink>
    </w:p>
    <w:p w14:paraId="1D587E61" w14:textId="77777777" w:rsidR="00E66DA0" w:rsidRDefault="00822C80">
      <w:pPr>
        <w:pStyle w:val="TOC1"/>
        <w:rPr>
          <w:rFonts w:asciiTheme="minorHAnsi" w:eastAsiaTheme="minorEastAsia" w:hAnsiTheme="minorHAnsi" w:cstheme="minorBidi"/>
          <w:b w:val="0"/>
          <w:color w:val="auto"/>
          <w:kern w:val="0"/>
          <w:sz w:val="22"/>
          <w:szCs w:val="22"/>
        </w:rPr>
      </w:pPr>
      <w:hyperlink w:anchor="_Toc303665954" w:history="1">
        <w:r w:rsidR="00E66DA0" w:rsidRPr="00402A82">
          <w:rPr>
            <w:rStyle w:val="Hyperlink"/>
          </w:rPr>
          <w:t>Step 1: Determine the Project Scope</w:t>
        </w:r>
        <w:r w:rsidR="00E66DA0">
          <w:rPr>
            <w:webHidden/>
          </w:rPr>
          <w:tab/>
        </w:r>
        <w:r w:rsidR="00E66DA0">
          <w:rPr>
            <w:webHidden/>
          </w:rPr>
          <w:fldChar w:fldCharType="begin"/>
        </w:r>
        <w:r w:rsidR="00E66DA0">
          <w:rPr>
            <w:webHidden/>
          </w:rPr>
          <w:instrText xml:space="preserve"> PAGEREF _Toc303665954 \h </w:instrText>
        </w:r>
        <w:r w:rsidR="00E66DA0">
          <w:rPr>
            <w:webHidden/>
          </w:rPr>
        </w:r>
        <w:r w:rsidR="00E66DA0">
          <w:rPr>
            <w:webHidden/>
          </w:rPr>
          <w:fldChar w:fldCharType="separate"/>
        </w:r>
        <w:r w:rsidR="00E66DA0">
          <w:rPr>
            <w:webHidden/>
          </w:rPr>
          <w:t>5</w:t>
        </w:r>
        <w:r w:rsidR="00E66DA0">
          <w:rPr>
            <w:webHidden/>
          </w:rPr>
          <w:fldChar w:fldCharType="end"/>
        </w:r>
      </w:hyperlink>
    </w:p>
    <w:p w14:paraId="66F50F13" w14:textId="77777777" w:rsidR="00E66DA0" w:rsidRDefault="00822C80">
      <w:pPr>
        <w:pStyle w:val="TOC1"/>
        <w:rPr>
          <w:rFonts w:asciiTheme="minorHAnsi" w:eastAsiaTheme="minorEastAsia" w:hAnsiTheme="minorHAnsi" w:cstheme="minorBidi"/>
          <w:b w:val="0"/>
          <w:color w:val="auto"/>
          <w:kern w:val="0"/>
          <w:sz w:val="22"/>
          <w:szCs w:val="22"/>
        </w:rPr>
      </w:pPr>
      <w:hyperlink w:anchor="_Toc303665955" w:history="1">
        <w:r w:rsidR="00E66DA0" w:rsidRPr="00402A82">
          <w:rPr>
            <w:rStyle w:val="Hyperlink"/>
          </w:rPr>
          <w:t>Step 2: Characterize the Applications</w:t>
        </w:r>
        <w:r w:rsidR="00E66DA0">
          <w:rPr>
            <w:webHidden/>
          </w:rPr>
          <w:tab/>
        </w:r>
        <w:r w:rsidR="00E66DA0">
          <w:rPr>
            <w:webHidden/>
          </w:rPr>
          <w:fldChar w:fldCharType="begin"/>
        </w:r>
        <w:r w:rsidR="00E66DA0">
          <w:rPr>
            <w:webHidden/>
          </w:rPr>
          <w:instrText xml:space="preserve"> PAGEREF _Toc303665955 \h </w:instrText>
        </w:r>
        <w:r w:rsidR="00E66DA0">
          <w:rPr>
            <w:webHidden/>
          </w:rPr>
        </w:r>
        <w:r w:rsidR="00E66DA0">
          <w:rPr>
            <w:webHidden/>
          </w:rPr>
          <w:fldChar w:fldCharType="separate"/>
        </w:r>
        <w:r w:rsidR="00E66DA0">
          <w:rPr>
            <w:webHidden/>
          </w:rPr>
          <w:t>6</w:t>
        </w:r>
        <w:r w:rsidR="00E66DA0">
          <w:rPr>
            <w:webHidden/>
          </w:rPr>
          <w:fldChar w:fldCharType="end"/>
        </w:r>
      </w:hyperlink>
    </w:p>
    <w:p w14:paraId="625042D0" w14:textId="77777777" w:rsidR="00E66DA0" w:rsidRDefault="00822C80">
      <w:pPr>
        <w:pStyle w:val="TOC1"/>
        <w:rPr>
          <w:rFonts w:asciiTheme="minorHAnsi" w:eastAsiaTheme="minorEastAsia" w:hAnsiTheme="minorHAnsi" w:cstheme="minorBidi"/>
          <w:b w:val="0"/>
          <w:color w:val="auto"/>
          <w:kern w:val="0"/>
          <w:sz w:val="22"/>
          <w:szCs w:val="22"/>
        </w:rPr>
      </w:pPr>
      <w:hyperlink w:anchor="_Toc303665956" w:history="1">
        <w:r w:rsidR="00E66DA0" w:rsidRPr="00402A82">
          <w:rPr>
            <w:rStyle w:val="Hyperlink"/>
          </w:rPr>
          <w:t>Step 3: Determine Windows Server 2008 Edition and Installation Mode</w:t>
        </w:r>
        <w:r w:rsidR="00E66DA0">
          <w:rPr>
            <w:webHidden/>
          </w:rPr>
          <w:tab/>
        </w:r>
        <w:r w:rsidR="00E66DA0">
          <w:rPr>
            <w:webHidden/>
          </w:rPr>
          <w:fldChar w:fldCharType="begin"/>
        </w:r>
        <w:r w:rsidR="00E66DA0">
          <w:rPr>
            <w:webHidden/>
          </w:rPr>
          <w:instrText xml:space="preserve"> PAGEREF _Toc303665956 \h </w:instrText>
        </w:r>
        <w:r w:rsidR="00E66DA0">
          <w:rPr>
            <w:webHidden/>
          </w:rPr>
        </w:r>
        <w:r w:rsidR="00E66DA0">
          <w:rPr>
            <w:webHidden/>
          </w:rPr>
          <w:fldChar w:fldCharType="separate"/>
        </w:r>
        <w:r w:rsidR="00E66DA0">
          <w:rPr>
            <w:webHidden/>
          </w:rPr>
          <w:t>8</w:t>
        </w:r>
        <w:r w:rsidR="00E66DA0">
          <w:rPr>
            <w:webHidden/>
          </w:rPr>
          <w:fldChar w:fldCharType="end"/>
        </w:r>
      </w:hyperlink>
    </w:p>
    <w:p w14:paraId="3C200984" w14:textId="77777777" w:rsidR="00E66DA0" w:rsidRDefault="00822C80">
      <w:pPr>
        <w:pStyle w:val="TOC1"/>
        <w:rPr>
          <w:rFonts w:asciiTheme="minorHAnsi" w:eastAsiaTheme="minorEastAsia" w:hAnsiTheme="minorHAnsi" w:cstheme="minorBidi"/>
          <w:b w:val="0"/>
          <w:color w:val="auto"/>
          <w:kern w:val="0"/>
          <w:sz w:val="22"/>
          <w:szCs w:val="22"/>
        </w:rPr>
      </w:pPr>
      <w:hyperlink w:anchor="_Toc303665957" w:history="1">
        <w:r w:rsidR="00E66DA0" w:rsidRPr="00402A82">
          <w:rPr>
            <w:rStyle w:val="Hyperlink"/>
          </w:rPr>
          <w:t>Step 4: Determine the Location for Configuration and Content Storage</w:t>
        </w:r>
        <w:r w:rsidR="00E66DA0">
          <w:rPr>
            <w:webHidden/>
          </w:rPr>
          <w:tab/>
        </w:r>
        <w:r w:rsidR="00E66DA0">
          <w:rPr>
            <w:webHidden/>
          </w:rPr>
          <w:fldChar w:fldCharType="begin"/>
        </w:r>
        <w:r w:rsidR="00E66DA0">
          <w:rPr>
            <w:webHidden/>
          </w:rPr>
          <w:instrText xml:space="preserve"> PAGEREF _Toc303665957 \h </w:instrText>
        </w:r>
        <w:r w:rsidR="00E66DA0">
          <w:rPr>
            <w:webHidden/>
          </w:rPr>
        </w:r>
        <w:r w:rsidR="00E66DA0">
          <w:rPr>
            <w:webHidden/>
          </w:rPr>
          <w:fldChar w:fldCharType="separate"/>
        </w:r>
        <w:r w:rsidR="00E66DA0">
          <w:rPr>
            <w:webHidden/>
          </w:rPr>
          <w:t>12</w:t>
        </w:r>
        <w:r w:rsidR="00E66DA0">
          <w:rPr>
            <w:webHidden/>
          </w:rPr>
          <w:fldChar w:fldCharType="end"/>
        </w:r>
      </w:hyperlink>
    </w:p>
    <w:p w14:paraId="3419F2A2" w14:textId="77777777" w:rsidR="00E66DA0" w:rsidRDefault="00822C80">
      <w:pPr>
        <w:pStyle w:val="TOC1"/>
        <w:rPr>
          <w:rFonts w:asciiTheme="minorHAnsi" w:eastAsiaTheme="minorEastAsia" w:hAnsiTheme="minorHAnsi" w:cstheme="minorBidi"/>
          <w:b w:val="0"/>
          <w:color w:val="auto"/>
          <w:kern w:val="0"/>
          <w:sz w:val="22"/>
          <w:szCs w:val="22"/>
        </w:rPr>
      </w:pPr>
      <w:hyperlink w:anchor="_Toc303665958" w:history="1">
        <w:r w:rsidR="00E66DA0" w:rsidRPr="00402A82">
          <w:rPr>
            <w:rStyle w:val="Hyperlink"/>
          </w:rPr>
          <w:t>Step 5: Determine the Fault Tolerance for the Infrastructure</w:t>
        </w:r>
        <w:r w:rsidR="00E66DA0">
          <w:rPr>
            <w:webHidden/>
          </w:rPr>
          <w:tab/>
        </w:r>
        <w:r w:rsidR="00E66DA0">
          <w:rPr>
            <w:webHidden/>
          </w:rPr>
          <w:fldChar w:fldCharType="begin"/>
        </w:r>
        <w:r w:rsidR="00E66DA0">
          <w:rPr>
            <w:webHidden/>
          </w:rPr>
          <w:instrText xml:space="preserve"> PAGEREF _Toc303665958 \h </w:instrText>
        </w:r>
        <w:r w:rsidR="00E66DA0">
          <w:rPr>
            <w:webHidden/>
          </w:rPr>
        </w:r>
        <w:r w:rsidR="00E66DA0">
          <w:rPr>
            <w:webHidden/>
          </w:rPr>
          <w:fldChar w:fldCharType="separate"/>
        </w:r>
        <w:r w:rsidR="00E66DA0">
          <w:rPr>
            <w:webHidden/>
          </w:rPr>
          <w:t>16</w:t>
        </w:r>
        <w:r w:rsidR="00E66DA0">
          <w:rPr>
            <w:webHidden/>
          </w:rPr>
          <w:fldChar w:fldCharType="end"/>
        </w:r>
      </w:hyperlink>
    </w:p>
    <w:p w14:paraId="627DF6FC" w14:textId="77777777" w:rsidR="00E66DA0" w:rsidRDefault="00822C80">
      <w:pPr>
        <w:pStyle w:val="TOC1"/>
        <w:rPr>
          <w:rFonts w:asciiTheme="minorHAnsi" w:eastAsiaTheme="minorEastAsia" w:hAnsiTheme="minorHAnsi" w:cstheme="minorBidi"/>
          <w:b w:val="0"/>
          <w:color w:val="auto"/>
          <w:kern w:val="0"/>
          <w:sz w:val="22"/>
          <w:szCs w:val="22"/>
        </w:rPr>
      </w:pPr>
      <w:hyperlink w:anchor="_Toc303665959" w:history="1">
        <w:r w:rsidR="00E66DA0" w:rsidRPr="00402A82">
          <w:rPr>
            <w:rStyle w:val="Hyperlink"/>
          </w:rPr>
          <w:t>Step 6: Determine the Required Server Resources</w:t>
        </w:r>
        <w:r w:rsidR="00E66DA0">
          <w:rPr>
            <w:webHidden/>
          </w:rPr>
          <w:tab/>
        </w:r>
        <w:r w:rsidR="00E66DA0">
          <w:rPr>
            <w:webHidden/>
          </w:rPr>
          <w:fldChar w:fldCharType="begin"/>
        </w:r>
        <w:r w:rsidR="00E66DA0">
          <w:rPr>
            <w:webHidden/>
          </w:rPr>
          <w:instrText xml:space="preserve"> PAGEREF _Toc303665959 \h </w:instrText>
        </w:r>
        <w:r w:rsidR="00E66DA0">
          <w:rPr>
            <w:webHidden/>
          </w:rPr>
        </w:r>
        <w:r w:rsidR="00E66DA0">
          <w:rPr>
            <w:webHidden/>
          </w:rPr>
          <w:fldChar w:fldCharType="separate"/>
        </w:r>
        <w:r w:rsidR="00E66DA0">
          <w:rPr>
            <w:webHidden/>
          </w:rPr>
          <w:t>20</w:t>
        </w:r>
        <w:r w:rsidR="00E66DA0">
          <w:rPr>
            <w:webHidden/>
          </w:rPr>
          <w:fldChar w:fldCharType="end"/>
        </w:r>
      </w:hyperlink>
    </w:p>
    <w:p w14:paraId="1578FBFD" w14:textId="77777777" w:rsidR="00E66DA0" w:rsidRDefault="00822C80">
      <w:pPr>
        <w:pStyle w:val="TOC1"/>
        <w:rPr>
          <w:rFonts w:asciiTheme="minorHAnsi" w:eastAsiaTheme="minorEastAsia" w:hAnsiTheme="minorHAnsi" w:cstheme="minorBidi"/>
          <w:b w:val="0"/>
          <w:color w:val="auto"/>
          <w:kern w:val="0"/>
          <w:sz w:val="22"/>
          <w:szCs w:val="22"/>
        </w:rPr>
      </w:pPr>
      <w:hyperlink w:anchor="_Toc303665960" w:history="1">
        <w:r w:rsidR="00E66DA0" w:rsidRPr="00402A82">
          <w:rPr>
            <w:rStyle w:val="Hyperlink"/>
          </w:rPr>
          <w:t>Conclusion</w:t>
        </w:r>
        <w:r w:rsidR="00E66DA0">
          <w:rPr>
            <w:webHidden/>
          </w:rPr>
          <w:tab/>
        </w:r>
        <w:r w:rsidR="00E66DA0">
          <w:rPr>
            <w:webHidden/>
          </w:rPr>
          <w:fldChar w:fldCharType="begin"/>
        </w:r>
        <w:r w:rsidR="00E66DA0">
          <w:rPr>
            <w:webHidden/>
          </w:rPr>
          <w:instrText xml:space="preserve"> PAGEREF _Toc303665960 \h </w:instrText>
        </w:r>
        <w:r w:rsidR="00E66DA0">
          <w:rPr>
            <w:webHidden/>
          </w:rPr>
        </w:r>
        <w:r w:rsidR="00E66DA0">
          <w:rPr>
            <w:webHidden/>
          </w:rPr>
          <w:fldChar w:fldCharType="separate"/>
        </w:r>
        <w:r w:rsidR="00E66DA0">
          <w:rPr>
            <w:webHidden/>
          </w:rPr>
          <w:t>25</w:t>
        </w:r>
        <w:r w:rsidR="00E66DA0">
          <w:rPr>
            <w:webHidden/>
          </w:rPr>
          <w:fldChar w:fldCharType="end"/>
        </w:r>
      </w:hyperlink>
    </w:p>
    <w:p w14:paraId="5D67D59A" w14:textId="77777777" w:rsidR="00E66DA0" w:rsidRDefault="00822C80">
      <w:pPr>
        <w:pStyle w:val="TOC1"/>
        <w:rPr>
          <w:rFonts w:asciiTheme="minorHAnsi" w:eastAsiaTheme="minorEastAsia" w:hAnsiTheme="minorHAnsi" w:cstheme="minorBidi"/>
          <w:b w:val="0"/>
          <w:color w:val="auto"/>
          <w:kern w:val="0"/>
          <w:sz w:val="22"/>
          <w:szCs w:val="22"/>
        </w:rPr>
      </w:pPr>
      <w:hyperlink w:anchor="_Toc303665961" w:history="1">
        <w:r w:rsidR="00E66DA0" w:rsidRPr="00402A82">
          <w:rPr>
            <w:rStyle w:val="Hyperlink"/>
          </w:rPr>
          <w:t>Appendix A: Job Aids</w:t>
        </w:r>
        <w:r w:rsidR="00E66DA0">
          <w:rPr>
            <w:webHidden/>
          </w:rPr>
          <w:tab/>
        </w:r>
        <w:r w:rsidR="00E66DA0">
          <w:rPr>
            <w:webHidden/>
          </w:rPr>
          <w:fldChar w:fldCharType="begin"/>
        </w:r>
        <w:r w:rsidR="00E66DA0">
          <w:rPr>
            <w:webHidden/>
          </w:rPr>
          <w:instrText xml:space="preserve"> PAGEREF _Toc303665961 \h </w:instrText>
        </w:r>
        <w:r w:rsidR="00E66DA0">
          <w:rPr>
            <w:webHidden/>
          </w:rPr>
        </w:r>
        <w:r w:rsidR="00E66DA0">
          <w:rPr>
            <w:webHidden/>
          </w:rPr>
          <w:fldChar w:fldCharType="separate"/>
        </w:r>
        <w:r w:rsidR="00E66DA0">
          <w:rPr>
            <w:webHidden/>
          </w:rPr>
          <w:t>26</w:t>
        </w:r>
        <w:r w:rsidR="00E66DA0">
          <w:rPr>
            <w:webHidden/>
          </w:rPr>
          <w:fldChar w:fldCharType="end"/>
        </w:r>
      </w:hyperlink>
    </w:p>
    <w:p w14:paraId="737A53BA" w14:textId="77777777" w:rsidR="00E66DA0" w:rsidRDefault="00822C80">
      <w:pPr>
        <w:pStyle w:val="TOC1"/>
        <w:rPr>
          <w:rFonts w:asciiTheme="minorHAnsi" w:eastAsiaTheme="minorEastAsia" w:hAnsiTheme="minorHAnsi" w:cstheme="minorBidi"/>
          <w:b w:val="0"/>
          <w:color w:val="auto"/>
          <w:kern w:val="0"/>
          <w:sz w:val="22"/>
          <w:szCs w:val="22"/>
        </w:rPr>
      </w:pPr>
      <w:hyperlink w:anchor="_Toc303665962" w:history="1">
        <w:r w:rsidR="00E66DA0" w:rsidRPr="00402A82">
          <w:rPr>
            <w:rStyle w:val="Hyperlink"/>
          </w:rPr>
          <w:t>Appendix B: Collecting Performance Data</w:t>
        </w:r>
        <w:r w:rsidR="00E66DA0">
          <w:rPr>
            <w:webHidden/>
          </w:rPr>
          <w:tab/>
        </w:r>
        <w:r w:rsidR="00E66DA0">
          <w:rPr>
            <w:webHidden/>
          </w:rPr>
          <w:fldChar w:fldCharType="begin"/>
        </w:r>
        <w:r w:rsidR="00E66DA0">
          <w:rPr>
            <w:webHidden/>
          </w:rPr>
          <w:instrText xml:space="preserve"> PAGEREF _Toc303665962 \h </w:instrText>
        </w:r>
        <w:r w:rsidR="00E66DA0">
          <w:rPr>
            <w:webHidden/>
          </w:rPr>
        </w:r>
        <w:r w:rsidR="00E66DA0">
          <w:rPr>
            <w:webHidden/>
          </w:rPr>
          <w:fldChar w:fldCharType="separate"/>
        </w:r>
        <w:r w:rsidR="00E66DA0">
          <w:rPr>
            <w:webHidden/>
          </w:rPr>
          <w:t>29</w:t>
        </w:r>
        <w:r w:rsidR="00E66DA0">
          <w:rPr>
            <w:webHidden/>
          </w:rPr>
          <w:fldChar w:fldCharType="end"/>
        </w:r>
      </w:hyperlink>
    </w:p>
    <w:p w14:paraId="36EAFE28" w14:textId="77777777" w:rsidR="00E66DA0" w:rsidRDefault="00822C80">
      <w:pPr>
        <w:pStyle w:val="TOC1"/>
        <w:rPr>
          <w:rFonts w:asciiTheme="minorHAnsi" w:eastAsiaTheme="minorEastAsia" w:hAnsiTheme="minorHAnsi" w:cstheme="minorBidi"/>
          <w:b w:val="0"/>
          <w:color w:val="auto"/>
          <w:kern w:val="0"/>
          <w:sz w:val="22"/>
          <w:szCs w:val="22"/>
        </w:rPr>
      </w:pPr>
      <w:hyperlink w:anchor="_Toc303665963" w:history="1">
        <w:r w:rsidR="00E66DA0" w:rsidRPr="00402A82">
          <w:rPr>
            <w:rStyle w:val="Hyperlink"/>
          </w:rPr>
          <w:t>Appendix C: IPD in Microsoft Operations Framework 4.0</w:t>
        </w:r>
        <w:r w:rsidR="00E66DA0">
          <w:rPr>
            <w:webHidden/>
          </w:rPr>
          <w:tab/>
        </w:r>
        <w:r w:rsidR="00E66DA0">
          <w:rPr>
            <w:webHidden/>
          </w:rPr>
          <w:fldChar w:fldCharType="begin"/>
        </w:r>
        <w:r w:rsidR="00E66DA0">
          <w:rPr>
            <w:webHidden/>
          </w:rPr>
          <w:instrText xml:space="preserve"> PAGEREF _Toc303665963 \h </w:instrText>
        </w:r>
        <w:r w:rsidR="00E66DA0">
          <w:rPr>
            <w:webHidden/>
          </w:rPr>
        </w:r>
        <w:r w:rsidR="00E66DA0">
          <w:rPr>
            <w:webHidden/>
          </w:rPr>
          <w:fldChar w:fldCharType="separate"/>
        </w:r>
        <w:r w:rsidR="00E66DA0">
          <w:rPr>
            <w:webHidden/>
          </w:rPr>
          <w:t>32</w:t>
        </w:r>
        <w:r w:rsidR="00E66DA0">
          <w:rPr>
            <w:webHidden/>
          </w:rPr>
          <w:fldChar w:fldCharType="end"/>
        </w:r>
      </w:hyperlink>
    </w:p>
    <w:p w14:paraId="70251A79" w14:textId="77777777" w:rsidR="00E66DA0" w:rsidRDefault="00822C80">
      <w:pPr>
        <w:pStyle w:val="TOC1"/>
        <w:rPr>
          <w:rFonts w:asciiTheme="minorHAnsi" w:eastAsiaTheme="minorEastAsia" w:hAnsiTheme="minorHAnsi" w:cstheme="minorBidi"/>
          <w:b w:val="0"/>
          <w:color w:val="auto"/>
          <w:kern w:val="0"/>
          <w:sz w:val="22"/>
          <w:szCs w:val="22"/>
        </w:rPr>
      </w:pPr>
      <w:hyperlink w:anchor="_Toc303665964" w:history="1">
        <w:r w:rsidR="00E66DA0" w:rsidRPr="00402A82">
          <w:rPr>
            <w:rStyle w:val="Hyperlink"/>
          </w:rPr>
          <w:t>Version History</w:t>
        </w:r>
        <w:r w:rsidR="00E66DA0">
          <w:rPr>
            <w:webHidden/>
          </w:rPr>
          <w:tab/>
        </w:r>
        <w:r w:rsidR="00E66DA0">
          <w:rPr>
            <w:webHidden/>
          </w:rPr>
          <w:fldChar w:fldCharType="begin"/>
        </w:r>
        <w:r w:rsidR="00E66DA0">
          <w:rPr>
            <w:webHidden/>
          </w:rPr>
          <w:instrText xml:space="preserve"> PAGEREF _Toc303665964 \h </w:instrText>
        </w:r>
        <w:r w:rsidR="00E66DA0">
          <w:rPr>
            <w:webHidden/>
          </w:rPr>
        </w:r>
        <w:r w:rsidR="00E66DA0">
          <w:rPr>
            <w:webHidden/>
          </w:rPr>
          <w:fldChar w:fldCharType="separate"/>
        </w:r>
        <w:r w:rsidR="00E66DA0">
          <w:rPr>
            <w:webHidden/>
          </w:rPr>
          <w:t>33</w:t>
        </w:r>
        <w:r w:rsidR="00E66DA0">
          <w:rPr>
            <w:webHidden/>
          </w:rPr>
          <w:fldChar w:fldCharType="end"/>
        </w:r>
      </w:hyperlink>
    </w:p>
    <w:p w14:paraId="5A757AE8" w14:textId="77777777" w:rsidR="00E66DA0" w:rsidRDefault="00822C80">
      <w:pPr>
        <w:pStyle w:val="TOC1"/>
        <w:rPr>
          <w:rFonts w:asciiTheme="minorHAnsi" w:eastAsiaTheme="minorEastAsia" w:hAnsiTheme="minorHAnsi" w:cstheme="minorBidi"/>
          <w:b w:val="0"/>
          <w:color w:val="auto"/>
          <w:kern w:val="0"/>
          <w:sz w:val="22"/>
          <w:szCs w:val="22"/>
        </w:rPr>
      </w:pPr>
      <w:hyperlink w:anchor="_Toc303665965" w:history="1">
        <w:r w:rsidR="00E66DA0" w:rsidRPr="00402A82">
          <w:rPr>
            <w:rStyle w:val="Hyperlink"/>
          </w:rPr>
          <w:t>Acknowledgments</w:t>
        </w:r>
        <w:r w:rsidR="00E66DA0">
          <w:rPr>
            <w:webHidden/>
          </w:rPr>
          <w:tab/>
        </w:r>
        <w:r w:rsidR="00E66DA0">
          <w:rPr>
            <w:webHidden/>
          </w:rPr>
          <w:fldChar w:fldCharType="begin"/>
        </w:r>
        <w:r w:rsidR="00E66DA0">
          <w:rPr>
            <w:webHidden/>
          </w:rPr>
          <w:instrText xml:space="preserve"> PAGEREF _Toc303665965 \h </w:instrText>
        </w:r>
        <w:r w:rsidR="00E66DA0">
          <w:rPr>
            <w:webHidden/>
          </w:rPr>
        </w:r>
        <w:r w:rsidR="00E66DA0">
          <w:rPr>
            <w:webHidden/>
          </w:rPr>
          <w:fldChar w:fldCharType="separate"/>
        </w:r>
        <w:r w:rsidR="00E66DA0">
          <w:rPr>
            <w:webHidden/>
          </w:rPr>
          <w:t>34</w:t>
        </w:r>
        <w:r w:rsidR="00E66DA0">
          <w:rPr>
            <w:webHidden/>
          </w:rPr>
          <w:fldChar w:fldCharType="end"/>
        </w:r>
      </w:hyperlink>
    </w:p>
    <w:p w14:paraId="03AB9F90" w14:textId="77777777" w:rsidR="009A20AA" w:rsidRDefault="009A20AA" w:rsidP="009A20AA">
      <w:pPr>
        <w:pStyle w:val="TOC1"/>
      </w:pPr>
      <w:r>
        <w:fldChar w:fldCharType="end"/>
      </w:r>
    </w:p>
    <w:p w14:paraId="3D53810C" w14:textId="77777777" w:rsidR="00C252E3" w:rsidRDefault="00C252E3" w:rsidP="00114EAA"/>
    <w:p w14:paraId="478A843F" w14:textId="77777777" w:rsidR="00C252E3" w:rsidRDefault="00C252E3" w:rsidP="00490B6A">
      <w:pPr>
        <w:pStyle w:val="Heading1"/>
        <w:sectPr w:rsidR="00C252E3" w:rsidSect="00114EAA">
          <w:type w:val="oddPage"/>
          <w:pgSz w:w="12240" w:h="15840" w:code="1"/>
          <w:pgMar w:top="1440" w:right="2160" w:bottom="1440" w:left="2160" w:header="1020" w:footer="1020" w:gutter="0"/>
          <w:pgNumType w:fmt="lowerRoman"/>
          <w:cols w:space="720"/>
          <w:titlePg/>
        </w:sectPr>
      </w:pPr>
      <w:bookmarkStart w:id="2" w:name="_Toc178989714"/>
    </w:p>
    <w:p w14:paraId="1384046D" w14:textId="77777777" w:rsidR="00A94C3E" w:rsidRPr="00931865" w:rsidRDefault="00A94C3E" w:rsidP="00A94C3E">
      <w:pPr>
        <w:pStyle w:val="Heading1"/>
      </w:pPr>
      <w:bookmarkStart w:id="3" w:name="_Toc234212771"/>
      <w:bookmarkStart w:id="4" w:name="_Toc303074336"/>
      <w:bookmarkStart w:id="5" w:name="_Toc303335467"/>
      <w:bookmarkStart w:id="6" w:name="_Toc303665952"/>
      <w:bookmarkEnd w:id="2"/>
      <w:r w:rsidRPr="00F62FFB">
        <w:lastRenderedPageBreak/>
        <w:t>The</w:t>
      </w:r>
      <w:r>
        <w:t xml:space="preserve"> </w:t>
      </w:r>
      <w:r w:rsidRPr="00F62FFB">
        <w:t>Planning</w:t>
      </w:r>
      <w:r>
        <w:t xml:space="preserve"> </w:t>
      </w:r>
      <w:r w:rsidRPr="00F62FFB">
        <w:t>and</w:t>
      </w:r>
      <w:r>
        <w:t xml:space="preserve"> </w:t>
      </w:r>
      <w:r w:rsidRPr="00F62FFB">
        <w:t>Design</w:t>
      </w:r>
      <w:r>
        <w:t xml:space="preserve"> </w:t>
      </w:r>
      <w:r w:rsidRPr="00F62FFB">
        <w:t>Series</w:t>
      </w:r>
      <w:r>
        <w:t xml:space="preserve"> </w:t>
      </w:r>
      <w:r w:rsidRPr="00F62FFB">
        <w:t>Approach</w:t>
      </w:r>
      <w:bookmarkEnd w:id="3"/>
      <w:bookmarkEnd w:id="4"/>
      <w:bookmarkEnd w:id="5"/>
      <w:bookmarkEnd w:id="6"/>
    </w:p>
    <w:p w14:paraId="4AAA88E9" w14:textId="77777777" w:rsidR="00A94C3E" w:rsidRDefault="00A94C3E" w:rsidP="00A94C3E">
      <w:pPr>
        <w:pStyle w:val="Text"/>
      </w:pPr>
      <w:r>
        <w:t>This guide is one in a series of planning and design guides that clarify and streamline the planning and design process for Microsoft</w:t>
      </w:r>
      <w:r w:rsidRPr="00760157">
        <w:rPr>
          <w:vertAlign w:val="superscript"/>
        </w:rPr>
        <w:t>®</w:t>
      </w:r>
      <w:r>
        <w:t xml:space="preserve"> infrastructure technologies.</w:t>
      </w:r>
    </w:p>
    <w:p w14:paraId="0B533F25" w14:textId="77777777" w:rsidR="00A94C3E" w:rsidRDefault="00A94C3E" w:rsidP="00A94C3E">
      <w:pPr>
        <w:pStyle w:val="Text"/>
      </w:pPr>
      <w:r>
        <w:t>Each guide in the series addresses a unique infrastructure technology or scenario. These guides include the following topics:</w:t>
      </w:r>
    </w:p>
    <w:p w14:paraId="13AA2285" w14:textId="77777777" w:rsidR="00A94C3E" w:rsidRDefault="00A94C3E" w:rsidP="00A94C3E">
      <w:pPr>
        <w:pStyle w:val="BulletedList1"/>
      </w:pPr>
      <w:r>
        <w:t>Defining the technical decision flow (flow chart) through the planning process.</w:t>
      </w:r>
    </w:p>
    <w:p w14:paraId="00FB0503" w14:textId="77777777" w:rsidR="00A94C3E" w:rsidRDefault="00A94C3E" w:rsidP="00A94C3E">
      <w:pPr>
        <w:pStyle w:val="BulletedList1"/>
      </w:pPr>
      <w:r>
        <w:t>Describing the decisions to be made and the commonly available options to consider in making the decisions.</w:t>
      </w:r>
    </w:p>
    <w:p w14:paraId="38FBFC83" w14:textId="77777777" w:rsidR="00A94C3E" w:rsidRDefault="00A94C3E" w:rsidP="00A94C3E">
      <w:pPr>
        <w:pStyle w:val="BulletedList1"/>
      </w:pPr>
      <w:r>
        <w:t>Relating the decisions and options to the business in terms of cost, complexity, and other characteristics.</w:t>
      </w:r>
    </w:p>
    <w:p w14:paraId="3612FED0" w14:textId="77777777" w:rsidR="00A94C3E" w:rsidRDefault="00A94C3E" w:rsidP="00A94C3E">
      <w:pPr>
        <w:pStyle w:val="BulletedList1"/>
      </w:pPr>
      <w:r>
        <w:t>Framing the decision in terms of additional questions to the business to ensure a comprehensive understanding of the appropriate business landscape.</w:t>
      </w:r>
    </w:p>
    <w:p w14:paraId="11C652F9" w14:textId="77777777" w:rsidR="00A94C3E" w:rsidRDefault="00A94C3E" w:rsidP="00A94C3E">
      <w:pPr>
        <w:pStyle w:val="Text"/>
      </w:pPr>
      <w:r>
        <w:t>The guides in this series are intended to complement and augment the product documentation.</w:t>
      </w:r>
    </w:p>
    <w:p w14:paraId="0069D308" w14:textId="77777777" w:rsidR="00A94C3E" w:rsidRDefault="00A94C3E" w:rsidP="00A94C3E">
      <w:pPr>
        <w:pStyle w:val="Heading2"/>
      </w:pPr>
      <w:bookmarkStart w:id="7" w:name="_Toc234212772"/>
      <w:r>
        <w:t>Benefits of Using This Guide</w:t>
      </w:r>
    </w:p>
    <w:p w14:paraId="76D192B3" w14:textId="77777777" w:rsidR="00A94C3E" w:rsidRDefault="00A94C3E" w:rsidP="00A94C3E">
      <w:pPr>
        <w:pStyle w:val="Text"/>
      </w:pPr>
      <w:r>
        <w:t xml:space="preserve">Using this guide will help an organization to plan the best architecture for the business and to deliver the most cost-effective Internet Information Services (IIS) 7.0 or IIS 7.5 </w:t>
      </w:r>
      <w:r w:rsidRPr="00931865">
        <w:t>infrastructure</w:t>
      </w:r>
      <w:r>
        <w:t xml:space="preserve"> technology.</w:t>
      </w:r>
    </w:p>
    <w:p w14:paraId="60F5D117" w14:textId="77777777" w:rsidR="00A94C3E" w:rsidRDefault="00A94C3E" w:rsidP="00A94C3E">
      <w:pPr>
        <w:pStyle w:val="Text"/>
        <w:rPr>
          <w:rStyle w:val="Bold"/>
        </w:rPr>
      </w:pPr>
      <w:r>
        <w:rPr>
          <w:rStyle w:val="Bold"/>
        </w:rPr>
        <w:t xml:space="preserve">Benefits for Business Stakeholders/Decision Makers: </w:t>
      </w:r>
    </w:p>
    <w:p w14:paraId="51635584" w14:textId="77777777" w:rsidR="00A94C3E" w:rsidRDefault="00A94C3E" w:rsidP="00A94C3E">
      <w:pPr>
        <w:pStyle w:val="BulletedList1"/>
      </w:pPr>
      <w:r>
        <w:t>Most cost-effective design solution for an implementation. IPD eliminates over-architecting and over-spending by precisely matching the technology solution to the business needs.</w:t>
      </w:r>
    </w:p>
    <w:p w14:paraId="6AD493F3" w14:textId="77777777" w:rsidR="00A94C3E" w:rsidRDefault="00A94C3E" w:rsidP="00A94C3E">
      <w:pPr>
        <w:pStyle w:val="BulletedList1"/>
      </w:pPr>
      <w:r>
        <w:t xml:space="preserve">Alignment between the business and IT from the beginning of the design process to the end. </w:t>
      </w:r>
    </w:p>
    <w:p w14:paraId="783CB9CD" w14:textId="77777777" w:rsidR="00A94C3E" w:rsidRDefault="00A94C3E" w:rsidP="00A94C3E">
      <w:pPr>
        <w:pStyle w:val="Text"/>
      </w:pPr>
      <w:r>
        <w:rPr>
          <w:rStyle w:val="Bold"/>
        </w:rPr>
        <w:t>Benefits for Infrastructure Stakeholders/Decision Makers:</w:t>
      </w:r>
    </w:p>
    <w:p w14:paraId="4CB0D64C" w14:textId="77777777" w:rsidR="00A94C3E" w:rsidRDefault="00A94C3E" w:rsidP="00A94C3E">
      <w:pPr>
        <w:pStyle w:val="BulletedList1"/>
      </w:pPr>
      <w:r>
        <w:t>Authoritative guidance. Microsoft is the best source for guidance about the design of Microsoft products.</w:t>
      </w:r>
    </w:p>
    <w:p w14:paraId="3719FFF2" w14:textId="77777777" w:rsidR="00A94C3E" w:rsidRDefault="00A94C3E" w:rsidP="00A94C3E">
      <w:pPr>
        <w:pStyle w:val="BulletedList1"/>
      </w:pPr>
      <w:r>
        <w:t>Business validation questions to ensure the solution meets the requirements of both business and infrastructure stakeholders.</w:t>
      </w:r>
    </w:p>
    <w:p w14:paraId="7B7CB4B0" w14:textId="77777777" w:rsidR="00A94C3E" w:rsidRDefault="00A94C3E" w:rsidP="00A94C3E">
      <w:pPr>
        <w:pStyle w:val="BulletedList1"/>
      </w:pPr>
      <w:r>
        <w:t>High-integrity design criteria that includes product limitations.</w:t>
      </w:r>
    </w:p>
    <w:p w14:paraId="7A2CB29A" w14:textId="77777777" w:rsidR="00A94C3E" w:rsidRDefault="00A94C3E" w:rsidP="00A94C3E">
      <w:pPr>
        <w:pStyle w:val="BulletedList1"/>
      </w:pPr>
      <w:r>
        <w:t>Fault-tolerant infrastructure, where necessary.</w:t>
      </w:r>
    </w:p>
    <w:p w14:paraId="1FCCC917" w14:textId="77777777" w:rsidR="00A94C3E" w:rsidRDefault="00A94C3E" w:rsidP="00A94C3E">
      <w:pPr>
        <w:pStyle w:val="BulletedList1"/>
      </w:pPr>
      <w:r>
        <w:t>Proportionate system and network availability to meet business requirements.</w:t>
      </w:r>
    </w:p>
    <w:p w14:paraId="0E4B36AC" w14:textId="77777777" w:rsidR="00A94C3E" w:rsidRDefault="00A94C3E" w:rsidP="00A94C3E">
      <w:pPr>
        <w:pStyle w:val="BulletedList1"/>
      </w:pPr>
      <w:r>
        <w:t>Infrastructure that is sized appropriately to meet business requirements.</w:t>
      </w:r>
    </w:p>
    <w:p w14:paraId="767D2A9D" w14:textId="77777777" w:rsidR="00A94C3E" w:rsidRDefault="00A94C3E" w:rsidP="00A94C3E">
      <w:pPr>
        <w:pStyle w:val="Text"/>
        <w:rPr>
          <w:rStyle w:val="Bold"/>
        </w:rPr>
      </w:pPr>
      <w:r>
        <w:rPr>
          <w:b/>
        </w:rPr>
        <w:t>Benefits for</w:t>
      </w:r>
      <w:r>
        <w:rPr>
          <w:rStyle w:val="Bold"/>
        </w:rPr>
        <w:t xml:space="preserve"> Consultants or Partners:</w:t>
      </w:r>
    </w:p>
    <w:p w14:paraId="3AD8C9D6" w14:textId="77777777" w:rsidR="00A94C3E" w:rsidRDefault="00A94C3E" w:rsidP="00A94C3E">
      <w:pPr>
        <w:pStyle w:val="BulletedList1"/>
      </w:pPr>
      <w:r>
        <w:t>Rapid readiness for consulting engagements.</w:t>
      </w:r>
    </w:p>
    <w:p w14:paraId="29C3F9E0" w14:textId="77777777" w:rsidR="00A94C3E" w:rsidRDefault="00A94C3E" w:rsidP="00A94C3E">
      <w:pPr>
        <w:pStyle w:val="BulletedList1"/>
      </w:pPr>
      <w:r>
        <w:t>Planning and design template to standardize design and peer reviews.</w:t>
      </w:r>
    </w:p>
    <w:p w14:paraId="5E55C5C3" w14:textId="77777777" w:rsidR="00A94C3E" w:rsidRDefault="00A94C3E" w:rsidP="00A94C3E">
      <w:pPr>
        <w:pStyle w:val="BulletedList1"/>
      </w:pPr>
      <w:r>
        <w:t>A “leave-behind” for pre- and post-sales visits to customer sites.</w:t>
      </w:r>
    </w:p>
    <w:p w14:paraId="1B90BD4F" w14:textId="77777777" w:rsidR="00A94C3E" w:rsidRDefault="00A94C3E" w:rsidP="00A94C3E">
      <w:pPr>
        <w:pStyle w:val="BulletedList1"/>
      </w:pPr>
      <w:r>
        <w:t>General classroom instruction/preparation.</w:t>
      </w:r>
    </w:p>
    <w:p w14:paraId="1ABB2FA8" w14:textId="77777777" w:rsidR="00A94C3E" w:rsidRDefault="00A94C3E" w:rsidP="00A94C3E">
      <w:pPr>
        <w:pStyle w:val="Text"/>
        <w:rPr>
          <w:rStyle w:val="Bold"/>
        </w:rPr>
      </w:pPr>
      <w:r>
        <w:rPr>
          <w:rStyle w:val="Bold"/>
        </w:rPr>
        <w:t>Benefits for the Entire Organization:</w:t>
      </w:r>
    </w:p>
    <w:p w14:paraId="1A1FFD1A" w14:textId="77777777" w:rsidR="00A94C3E" w:rsidRDefault="00A94C3E" w:rsidP="00A94C3E">
      <w:pPr>
        <w:pStyle w:val="Text"/>
      </w:pPr>
      <w:r>
        <w:t>Using this guide should result in a design that will be sized, configured, and appropriately placed to deliver a solution for achieving stated business requirements, while considering the performance, capacity, manageability, and fault tolerance of the system.</w:t>
      </w:r>
      <w:bookmarkEnd w:id="7"/>
    </w:p>
    <w:p w14:paraId="583D8358" w14:textId="77777777" w:rsidR="00A94C3E" w:rsidRPr="00931865" w:rsidRDefault="00A94C3E" w:rsidP="00A94C3E">
      <w:pPr>
        <w:pStyle w:val="Heading1"/>
      </w:pPr>
      <w:bookmarkStart w:id="8" w:name="_Toc303074337"/>
      <w:bookmarkStart w:id="9" w:name="_Toc303335468"/>
      <w:bookmarkStart w:id="10" w:name="_Toc303665953"/>
      <w:r w:rsidRPr="00F62FFB">
        <w:lastRenderedPageBreak/>
        <w:t>Introduction</w:t>
      </w:r>
      <w:r>
        <w:t xml:space="preserve"> </w:t>
      </w:r>
      <w:r w:rsidRPr="00931865">
        <w:t>to</w:t>
      </w:r>
      <w:r>
        <w:t xml:space="preserve"> </w:t>
      </w:r>
      <w:r w:rsidRPr="00931865">
        <w:t>I</w:t>
      </w:r>
      <w:r>
        <w:t xml:space="preserve">nternet </w:t>
      </w:r>
      <w:r w:rsidRPr="00931865">
        <w:t>I</w:t>
      </w:r>
      <w:r>
        <w:t xml:space="preserve">nformation </w:t>
      </w:r>
      <w:r w:rsidRPr="00931865">
        <w:t>S</w:t>
      </w:r>
      <w:r>
        <w:t>ervices</w:t>
      </w:r>
      <w:bookmarkEnd w:id="8"/>
      <w:bookmarkEnd w:id="9"/>
      <w:bookmarkEnd w:id="10"/>
    </w:p>
    <w:p w14:paraId="4AE4A9F3" w14:textId="77777777" w:rsidR="00A94C3E" w:rsidRDefault="00A94C3E" w:rsidP="00A94C3E">
      <w:pPr>
        <w:pStyle w:val="Text"/>
      </w:pPr>
      <w:r w:rsidRPr="00931865">
        <w:t>This</w:t>
      </w:r>
      <w:r>
        <w:t xml:space="preserve"> </w:t>
      </w:r>
      <w:r w:rsidRPr="00931865">
        <w:t>guide</w:t>
      </w:r>
      <w:r>
        <w:t xml:space="preserve"> </w:t>
      </w:r>
      <w:r w:rsidRPr="00931865">
        <w:t>leads</w:t>
      </w:r>
      <w:r>
        <w:t xml:space="preserve"> </w:t>
      </w:r>
      <w:r w:rsidRPr="00931865">
        <w:t>the</w:t>
      </w:r>
      <w:r>
        <w:t xml:space="preserve"> </w:t>
      </w:r>
      <w:r w:rsidRPr="00931865">
        <w:t>reader</w:t>
      </w:r>
      <w:r>
        <w:t xml:space="preserve"> </w:t>
      </w:r>
      <w:r w:rsidRPr="00931865">
        <w:t>through</w:t>
      </w:r>
      <w:r>
        <w:t xml:space="preserve"> </w:t>
      </w:r>
      <w:r w:rsidRPr="00931865">
        <w:t>the</w:t>
      </w:r>
      <w:r>
        <w:t xml:space="preserve"> </w:t>
      </w:r>
      <w:r w:rsidRPr="00931865">
        <w:t>process</w:t>
      </w:r>
      <w:r>
        <w:t xml:space="preserve"> </w:t>
      </w:r>
      <w:r w:rsidRPr="00931865">
        <w:t>of</w:t>
      </w:r>
      <w:r>
        <w:t xml:space="preserve"> </w:t>
      </w:r>
      <w:r w:rsidRPr="00931865">
        <w:t>planning</w:t>
      </w:r>
      <w:r>
        <w:t xml:space="preserve"> </w:t>
      </w:r>
      <w:r w:rsidRPr="00931865">
        <w:t>an</w:t>
      </w:r>
      <w:r>
        <w:t xml:space="preserve"> Internet Information Services (IIS) 7.0 or IIS 7.5 </w:t>
      </w:r>
      <w:r w:rsidRPr="00931865">
        <w:t>infrastructure</w:t>
      </w:r>
      <w:r w:rsidRPr="00376FE8">
        <w:t>.</w:t>
      </w:r>
      <w:r>
        <w:t xml:space="preserve"> </w:t>
      </w:r>
      <w:r w:rsidRPr="00931865">
        <w:t>The</w:t>
      </w:r>
      <w:r>
        <w:t xml:space="preserve"> </w:t>
      </w:r>
      <w:r w:rsidRPr="00931865">
        <w:t>first</w:t>
      </w:r>
      <w:r>
        <w:t xml:space="preserve"> </w:t>
      </w:r>
      <w:r w:rsidRPr="00931865">
        <w:t>steps</w:t>
      </w:r>
      <w:r>
        <w:t xml:space="preserve"> </w:t>
      </w:r>
      <w:r w:rsidRPr="00931865">
        <w:t>focus</w:t>
      </w:r>
      <w:r>
        <w:t xml:space="preserve"> </w:t>
      </w:r>
      <w:r w:rsidRPr="00931865">
        <w:t>on</w:t>
      </w:r>
      <w:r>
        <w:t xml:space="preserve"> </w:t>
      </w:r>
      <w:r w:rsidRPr="00931865">
        <w:t>determining</w:t>
      </w:r>
      <w:r>
        <w:t xml:space="preserve"> </w:t>
      </w:r>
      <w:r w:rsidRPr="00931865">
        <w:t>requirements</w:t>
      </w:r>
      <w:r>
        <w:t xml:space="preserve"> </w:t>
      </w:r>
      <w:r w:rsidRPr="00931865">
        <w:t>for</w:t>
      </w:r>
      <w:r>
        <w:t xml:space="preserve"> </w:t>
      </w:r>
      <w:r w:rsidRPr="00931865">
        <w:t>the</w:t>
      </w:r>
      <w:r>
        <w:t xml:space="preserve"> </w:t>
      </w:r>
      <w:r w:rsidRPr="00931865">
        <w:t>proposed</w:t>
      </w:r>
      <w:r>
        <w:t xml:space="preserve"> </w:t>
      </w:r>
      <w:r w:rsidRPr="00931865">
        <w:t>infrastructure</w:t>
      </w:r>
      <w:r>
        <w:t xml:space="preserve"> </w:t>
      </w:r>
      <w:r w:rsidRPr="00931865">
        <w:t>as</w:t>
      </w:r>
      <w:r>
        <w:t xml:space="preserve"> </w:t>
      </w:r>
      <w:r w:rsidRPr="00931865">
        <w:t>well</w:t>
      </w:r>
      <w:r>
        <w:t xml:space="preserve"> </w:t>
      </w:r>
      <w:r w:rsidRPr="00931865">
        <w:t>as</w:t>
      </w:r>
      <w:r>
        <w:t xml:space="preserve"> </w:t>
      </w:r>
      <w:r w:rsidRPr="00931865">
        <w:t>introducing</w:t>
      </w:r>
      <w:r>
        <w:t xml:space="preserve"> </w:t>
      </w:r>
      <w:r w:rsidRPr="00931865">
        <w:t>decisions</w:t>
      </w:r>
      <w:r>
        <w:t xml:space="preserve"> </w:t>
      </w:r>
      <w:r w:rsidRPr="00931865">
        <w:t>that</w:t>
      </w:r>
      <w:r>
        <w:t xml:space="preserve"> </w:t>
      </w:r>
      <w:r w:rsidRPr="00931865">
        <w:t>the</w:t>
      </w:r>
      <w:r>
        <w:t xml:space="preserve"> </w:t>
      </w:r>
      <w:r w:rsidRPr="00931865">
        <w:t>reader</w:t>
      </w:r>
      <w:r>
        <w:t xml:space="preserve"> </w:t>
      </w:r>
      <w:r w:rsidRPr="00931865">
        <w:t>might</w:t>
      </w:r>
      <w:r>
        <w:t xml:space="preserve"> </w:t>
      </w:r>
      <w:r w:rsidRPr="00931865">
        <w:t>make.</w:t>
      </w:r>
      <w:r>
        <w:t xml:space="preserve"> </w:t>
      </w:r>
      <w:r w:rsidRPr="00931865">
        <w:t>By</w:t>
      </w:r>
      <w:r>
        <w:t xml:space="preserve"> </w:t>
      </w:r>
      <w:r w:rsidRPr="00931865">
        <w:t>addressing</w:t>
      </w:r>
      <w:r>
        <w:t xml:space="preserve"> </w:t>
      </w:r>
      <w:r w:rsidRPr="00931865">
        <w:t>issues</w:t>
      </w:r>
      <w:r>
        <w:t xml:space="preserve"> </w:t>
      </w:r>
      <w:r w:rsidRPr="00931865">
        <w:t>such</w:t>
      </w:r>
      <w:r>
        <w:t xml:space="preserve"> </w:t>
      </w:r>
      <w:r w:rsidRPr="00931865">
        <w:t>as</w:t>
      </w:r>
      <w:r>
        <w:t xml:space="preserve"> </w:t>
      </w:r>
      <w:r w:rsidRPr="00931865">
        <w:t>resource,</w:t>
      </w:r>
      <w:r>
        <w:t xml:space="preserve"> </w:t>
      </w:r>
      <w:r w:rsidRPr="00931865">
        <w:t>application,</w:t>
      </w:r>
      <w:r>
        <w:t xml:space="preserve"> </w:t>
      </w:r>
      <w:r w:rsidRPr="00931865">
        <w:t>and</w:t>
      </w:r>
      <w:r>
        <w:t xml:space="preserve"> </w:t>
      </w:r>
      <w:r w:rsidRPr="00931865">
        <w:t>hosting</w:t>
      </w:r>
      <w:r>
        <w:t xml:space="preserve"> </w:t>
      </w:r>
      <w:r w:rsidRPr="00931865">
        <w:t>requirements,</w:t>
      </w:r>
      <w:r>
        <w:t xml:space="preserve"> </w:t>
      </w:r>
      <w:r w:rsidRPr="00931865">
        <w:t>the</w:t>
      </w:r>
      <w:r>
        <w:t xml:space="preserve"> </w:t>
      </w:r>
      <w:r w:rsidRPr="00931865">
        <w:t>reader</w:t>
      </w:r>
      <w:r>
        <w:t xml:space="preserve"> </w:t>
      </w:r>
      <w:r w:rsidRPr="00931865">
        <w:t>can</w:t>
      </w:r>
      <w:r>
        <w:t xml:space="preserve"> </w:t>
      </w:r>
      <w:r w:rsidRPr="00931865">
        <w:t>determine</w:t>
      </w:r>
      <w:r>
        <w:t xml:space="preserve"> </w:t>
      </w:r>
      <w:r w:rsidRPr="00931865">
        <w:t>the</w:t>
      </w:r>
      <w:r>
        <w:t xml:space="preserve"> </w:t>
      </w:r>
      <w:r w:rsidRPr="00931865">
        <w:t>capacity</w:t>
      </w:r>
      <w:r>
        <w:t xml:space="preserve"> </w:t>
      </w:r>
      <w:r w:rsidRPr="00931865">
        <w:t>required</w:t>
      </w:r>
      <w:r>
        <w:t xml:space="preserve"> </w:t>
      </w:r>
      <w:r w:rsidRPr="00931865">
        <w:t>from</w:t>
      </w:r>
      <w:r>
        <w:t xml:space="preserve"> </w:t>
      </w:r>
      <w:r w:rsidRPr="00931865">
        <w:t>the</w:t>
      </w:r>
      <w:r>
        <w:t xml:space="preserve"> </w:t>
      </w:r>
      <w:r w:rsidRPr="00931865">
        <w:t>proposed</w:t>
      </w:r>
      <w:r>
        <w:t xml:space="preserve"> </w:t>
      </w:r>
      <w:r w:rsidRPr="00931865">
        <w:t>hosting</w:t>
      </w:r>
      <w:r>
        <w:t xml:space="preserve"> </w:t>
      </w:r>
      <w:r w:rsidRPr="00931865">
        <w:t>infrastructure.</w:t>
      </w:r>
    </w:p>
    <w:p w14:paraId="4158A718" w14:textId="4354171C" w:rsidR="00A94C3E" w:rsidRDefault="00A94C3E" w:rsidP="00A94C3E">
      <w:pPr>
        <w:pStyle w:val="Text"/>
      </w:pPr>
      <w:r>
        <w:t xml:space="preserve">This guide takes an application-centric approach to planning IIS: </w:t>
      </w:r>
      <w:r w:rsidR="00DA5ECE">
        <w:t>I</w:t>
      </w:r>
      <w:r>
        <w:t>t focuses first and foremost on the applications to be hosted by IIS and their requirements and then applies these applications to specific IIS instances. Finally, it scales the hardware appropriately for each IIS instance.</w:t>
      </w:r>
    </w:p>
    <w:p w14:paraId="010F1911" w14:textId="0C0760CC" w:rsidR="00A94C3E" w:rsidRDefault="00A94C3E" w:rsidP="00A94C3E">
      <w:pPr>
        <w:pStyle w:val="Text"/>
      </w:pPr>
      <w:r w:rsidRPr="00931865">
        <w:t>The</w:t>
      </w:r>
      <w:r>
        <w:t xml:space="preserve"> </w:t>
      </w:r>
      <w:r w:rsidRPr="00931865">
        <w:t>later</w:t>
      </w:r>
      <w:r>
        <w:t xml:space="preserve"> </w:t>
      </w:r>
      <w:r w:rsidRPr="00931865">
        <w:t>steps</w:t>
      </w:r>
      <w:r>
        <w:t xml:space="preserve"> </w:t>
      </w:r>
      <w:r w:rsidRPr="00931865">
        <w:t>in</w:t>
      </w:r>
      <w:r>
        <w:t xml:space="preserve"> </w:t>
      </w:r>
      <w:r w:rsidRPr="00931865">
        <w:t>this</w:t>
      </w:r>
      <w:r>
        <w:t xml:space="preserve"> </w:t>
      </w:r>
      <w:r w:rsidRPr="00931865">
        <w:t>guide</w:t>
      </w:r>
      <w:r>
        <w:t xml:space="preserve"> </w:t>
      </w:r>
      <w:r w:rsidRPr="00931865">
        <w:t>shift</w:t>
      </w:r>
      <w:r>
        <w:t xml:space="preserve"> </w:t>
      </w:r>
      <w:r w:rsidRPr="00931865">
        <w:t>the</w:t>
      </w:r>
      <w:r>
        <w:t xml:space="preserve"> </w:t>
      </w:r>
      <w:r w:rsidRPr="00931865">
        <w:t>focus</w:t>
      </w:r>
      <w:r>
        <w:t xml:space="preserve"> </w:t>
      </w:r>
      <w:r w:rsidRPr="00931865">
        <w:t>to</w:t>
      </w:r>
      <w:r>
        <w:t xml:space="preserve"> </w:t>
      </w:r>
      <w:r w:rsidRPr="00931865">
        <w:t>the</w:t>
      </w:r>
      <w:r>
        <w:t xml:space="preserve"> </w:t>
      </w:r>
      <w:r w:rsidRPr="00931865">
        <w:t>more</w:t>
      </w:r>
      <w:r>
        <w:t xml:space="preserve"> organization-</w:t>
      </w:r>
      <w:r w:rsidRPr="00931865">
        <w:t>specific</w:t>
      </w:r>
      <w:r>
        <w:t xml:space="preserve"> </w:t>
      </w:r>
      <w:r w:rsidRPr="00931865">
        <w:t>issues</w:t>
      </w:r>
      <w:r>
        <w:t xml:space="preserve"> </w:t>
      </w:r>
      <w:r w:rsidRPr="00931865">
        <w:t>of</w:t>
      </w:r>
      <w:r>
        <w:t xml:space="preserve"> </w:t>
      </w:r>
      <w:r w:rsidRPr="00931865">
        <w:t>planning</w:t>
      </w:r>
      <w:r>
        <w:t xml:space="preserve"> </w:t>
      </w:r>
      <w:r w:rsidRPr="00931865">
        <w:t>points,</w:t>
      </w:r>
      <w:r>
        <w:t xml:space="preserve"> </w:t>
      </w:r>
      <w:r w:rsidRPr="00931865">
        <w:t>workloads,</w:t>
      </w:r>
      <w:r>
        <w:t xml:space="preserve"> </w:t>
      </w:r>
      <w:r w:rsidRPr="00931865">
        <w:t>architecture</w:t>
      </w:r>
      <w:r>
        <w:t xml:space="preserve"> </w:t>
      </w:r>
      <w:r w:rsidRPr="00931865">
        <w:t>decisions,</w:t>
      </w:r>
      <w:r>
        <w:t xml:space="preserve"> </w:t>
      </w:r>
      <w:r w:rsidRPr="00931865">
        <w:t>and</w:t>
      </w:r>
      <w:r>
        <w:t xml:space="preserve"> </w:t>
      </w:r>
      <w:r w:rsidRPr="00931865">
        <w:t>choosing</w:t>
      </w:r>
      <w:r>
        <w:t xml:space="preserve"> </w:t>
      </w:r>
      <w:r w:rsidRPr="00931865">
        <w:t>an</w:t>
      </w:r>
      <w:r>
        <w:t xml:space="preserve"> </w:t>
      </w:r>
      <w:r w:rsidRPr="00931865">
        <w:t>edition</w:t>
      </w:r>
      <w:r>
        <w:t xml:space="preserve"> </w:t>
      </w:r>
      <w:r w:rsidRPr="00931865">
        <w:t>of</w:t>
      </w:r>
      <w:r>
        <w:t xml:space="preserve"> </w:t>
      </w:r>
      <w:r w:rsidRPr="00931865">
        <w:t>Windows</w:t>
      </w:r>
      <w:r>
        <w:t xml:space="preserve"> </w:t>
      </w:r>
      <w:r w:rsidRPr="00931865">
        <w:t>Server</w:t>
      </w:r>
      <w:r w:rsidR="00DA5ECE" w:rsidRPr="00DA5ECE">
        <w:rPr>
          <w:vertAlign w:val="superscript"/>
        </w:rPr>
        <w:t>®</w:t>
      </w:r>
      <w:r>
        <w:t xml:space="preserve"> </w:t>
      </w:r>
      <w:r w:rsidRPr="00931865">
        <w:t>2008</w:t>
      </w:r>
      <w:r>
        <w:t xml:space="preserve"> </w:t>
      </w:r>
      <w:r w:rsidRPr="00931865">
        <w:t>best</w:t>
      </w:r>
      <w:r>
        <w:t xml:space="preserve"> </w:t>
      </w:r>
      <w:r w:rsidRPr="00931865">
        <w:t>suited</w:t>
      </w:r>
      <w:r>
        <w:t xml:space="preserve"> </w:t>
      </w:r>
      <w:r w:rsidRPr="00931865">
        <w:t>to</w:t>
      </w:r>
      <w:r>
        <w:t xml:space="preserve"> </w:t>
      </w:r>
      <w:r w:rsidRPr="00931865">
        <w:t>the</w:t>
      </w:r>
      <w:r>
        <w:t xml:space="preserve"> </w:t>
      </w:r>
      <w:r w:rsidRPr="00931865">
        <w:t>business</w:t>
      </w:r>
      <w:r>
        <w:t xml:space="preserve"> </w:t>
      </w:r>
      <w:r w:rsidRPr="00931865">
        <w:t>need.</w:t>
      </w:r>
    </w:p>
    <w:p w14:paraId="3B415062" w14:textId="77777777" w:rsidR="00A94C3E" w:rsidRPr="00EE5D4E" w:rsidRDefault="00A94C3E" w:rsidP="00A94C3E">
      <w:pPr>
        <w:pStyle w:val="Heading2"/>
      </w:pPr>
      <w:bookmarkStart w:id="11" w:name="_Toc234212775"/>
      <w:r w:rsidRPr="00872D0E">
        <w:t>What’s New in Windows Server 2008 R2</w:t>
      </w:r>
      <w:bookmarkEnd w:id="11"/>
    </w:p>
    <w:p w14:paraId="53B583B6" w14:textId="77777777" w:rsidR="00A94C3E" w:rsidRPr="00EE5D4E" w:rsidRDefault="00A94C3E" w:rsidP="00A94C3E">
      <w:pPr>
        <w:pStyle w:val="Text"/>
      </w:pPr>
      <w:r w:rsidRPr="00872D0E">
        <w:t>This guide’s design process is valid for both Windows Server 2008 and Windows Server 2008 R2 environments.</w:t>
      </w:r>
    </w:p>
    <w:p w14:paraId="758AC6B0" w14:textId="45C35CE8" w:rsidR="00A94C3E" w:rsidRPr="00EE5D4E" w:rsidRDefault="00A94C3E" w:rsidP="00A94C3E">
      <w:pPr>
        <w:pStyle w:val="Text"/>
      </w:pPr>
      <w:r w:rsidRPr="00872D0E">
        <w:t xml:space="preserve">Many features have been added or enhanced in Internet Information Services 7.5, which is the foundation of the Web Server role in Windows Server 2008 R2. </w:t>
      </w:r>
    </w:p>
    <w:p w14:paraId="67F54B84" w14:textId="77777777" w:rsidR="00A94C3E" w:rsidRPr="00EE5D4E" w:rsidRDefault="00A94C3E" w:rsidP="00A94C3E">
      <w:pPr>
        <w:pStyle w:val="Text"/>
      </w:pPr>
      <w:r w:rsidRPr="00872D0E">
        <w:t>The following changes are available in the Web Server (IIS) role in Windows Server 2008 R2:</w:t>
      </w:r>
    </w:p>
    <w:p w14:paraId="485EF147" w14:textId="77777777" w:rsidR="00A94C3E" w:rsidRPr="00EE5D4E" w:rsidRDefault="00A94C3E" w:rsidP="00A94C3E">
      <w:pPr>
        <w:pStyle w:val="BulletedList1"/>
      </w:pPr>
      <w:r w:rsidRPr="00872D0E">
        <w:t>Integrated extensions</w:t>
      </w:r>
      <w:r>
        <w:t>:</w:t>
      </w:r>
    </w:p>
    <w:p w14:paraId="7D5B00F6" w14:textId="77777777" w:rsidR="00A94C3E" w:rsidRDefault="00A94C3E" w:rsidP="00A94C3E">
      <w:pPr>
        <w:pStyle w:val="BulletedList2"/>
        <w:numPr>
          <w:ilvl w:val="0"/>
          <w:numId w:val="10"/>
        </w:numPr>
      </w:pPr>
      <w:r w:rsidRPr="00872D0E">
        <w:t>WebDAV and FTP</w:t>
      </w:r>
    </w:p>
    <w:p w14:paraId="2740EB35" w14:textId="77777777" w:rsidR="00A94C3E" w:rsidRDefault="00A94C3E" w:rsidP="00A94C3E">
      <w:pPr>
        <w:pStyle w:val="BulletedList2"/>
        <w:numPr>
          <w:ilvl w:val="0"/>
          <w:numId w:val="10"/>
        </w:numPr>
      </w:pPr>
      <w:r w:rsidRPr="00872D0E">
        <w:t>Request Filtering</w:t>
      </w:r>
    </w:p>
    <w:p w14:paraId="008C2441" w14:textId="77777777" w:rsidR="00A94C3E" w:rsidRDefault="00A94C3E" w:rsidP="00A94C3E">
      <w:pPr>
        <w:pStyle w:val="BulletedList2"/>
        <w:numPr>
          <w:ilvl w:val="0"/>
          <w:numId w:val="10"/>
        </w:numPr>
      </w:pPr>
      <w:r w:rsidRPr="00872D0E">
        <w:t>Administration Pack modules</w:t>
      </w:r>
    </w:p>
    <w:p w14:paraId="1B57767B" w14:textId="77777777" w:rsidR="00A94C3E" w:rsidRPr="00EE5D4E" w:rsidRDefault="00A94C3E" w:rsidP="00A94C3E">
      <w:pPr>
        <w:pStyle w:val="BulletedList1"/>
      </w:pPr>
      <w:r w:rsidRPr="00872D0E">
        <w:t>Management enhancements</w:t>
      </w:r>
      <w:r>
        <w:t>:</w:t>
      </w:r>
    </w:p>
    <w:p w14:paraId="05690E40" w14:textId="77777777" w:rsidR="00A94C3E" w:rsidRDefault="00A94C3E" w:rsidP="00A94C3E">
      <w:pPr>
        <w:pStyle w:val="BulletedList2"/>
        <w:numPr>
          <w:ilvl w:val="0"/>
          <w:numId w:val="9"/>
        </w:numPr>
      </w:pPr>
      <w:r w:rsidRPr="00872D0E">
        <w:t>Best Practices Analyzer</w:t>
      </w:r>
    </w:p>
    <w:p w14:paraId="2A5469C2" w14:textId="3AC5D4FF" w:rsidR="00A94C3E" w:rsidRDefault="00A94C3E" w:rsidP="00A94C3E">
      <w:pPr>
        <w:pStyle w:val="BulletedList2"/>
        <w:numPr>
          <w:ilvl w:val="0"/>
          <w:numId w:val="9"/>
        </w:numPr>
      </w:pPr>
      <w:r w:rsidRPr="00872D0E">
        <w:t>Windows PowerShell</w:t>
      </w:r>
      <w:r w:rsidRPr="00E03BA1">
        <w:rPr>
          <w:vertAlign w:val="superscript"/>
        </w:rPr>
        <w:t>™</w:t>
      </w:r>
      <w:r w:rsidRPr="00872D0E">
        <w:t xml:space="preserve"> </w:t>
      </w:r>
      <w:r w:rsidR="00BE7510">
        <w:t>p</w:t>
      </w:r>
      <w:r w:rsidRPr="00872D0E">
        <w:t>rovider and cmdlets</w:t>
      </w:r>
    </w:p>
    <w:p w14:paraId="0369F1AA" w14:textId="77777777" w:rsidR="00A94C3E" w:rsidRDefault="00A94C3E" w:rsidP="00A94C3E">
      <w:pPr>
        <w:pStyle w:val="BulletedList2"/>
        <w:numPr>
          <w:ilvl w:val="0"/>
          <w:numId w:val="9"/>
        </w:numPr>
      </w:pPr>
      <w:r w:rsidRPr="00872D0E">
        <w:t>Configuration logging and tracing</w:t>
      </w:r>
    </w:p>
    <w:p w14:paraId="1268A8BE" w14:textId="77777777" w:rsidR="00A94C3E" w:rsidRPr="00EE5D4E" w:rsidRDefault="00A94C3E" w:rsidP="00A94C3E">
      <w:pPr>
        <w:pStyle w:val="BulletedList1"/>
      </w:pPr>
      <w:r w:rsidRPr="00872D0E">
        <w:t>Application hosting enhancements</w:t>
      </w:r>
      <w:r>
        <w:t>:</w:t>
      </w:r>
    </w:p>
    <w:p w14:paraId="541E2FAA" w14:textId="77777777" w:rsidR="00A94C3E" w:rsidRDefault="00A94C3E" w:rsidP="00A94C3E">
      <w:pPr>
        <w:pStyle w:val="BulletedList2"/>
        <w:numPr>
          <w:ilvl w:val="0"/>
          <w:numId w:val="11"/>
        </w:numPr>
      </w:pPr>
      <w:r w:rsidRPr="00872D0E">
        <w:t>Service hardening</w:t>
      </w:r>
    </w:p>
    <w:p w14:paraId="25177C84" w14:textId="77777777" w:rsidR="00A94C3E" w:rsidRDefault="00A94C3E" w:rsidP="00A94C3E">
      <w:pPr>
        <w:pStyle w:val="BulletedList2"/>
        <w:numPr>
          <w:ilvl w:val="0"/>
          <w:numId w:val="11"/>
        </w:numPr>
      </w:pPr>
      <w:r w:rsidRPr="00872D0E">
        <w:t>Managed service accounts</w:t>
      </w:r>
    </w:p>
    <w:p w14:paraId="11109764" w14:textId="77777777" w:rsidR="00A94C3E" w:rsidRDefault="00A94C3E" w:rsidP="00A94C3E">
      <w:pPr>
        <w:pStyle w:val="BulletedList2"/>
        <w:numPr>
          <w:ilvl w:val="0"/>
          <w:numId w:val="11"/>
        </w:numPr>
      </w:pPr>
      <w:r w:rsidRPr="00872D0E">
        <w:t>Hostable Web Core</w:t>
      </w:r>
    </w:p>
    <w:p w14:paraId="448C9D16" w14:textId="77777777" w:rsidR="00A94C3E" w:rsidRDefault="00A94C3E" w:rsidP="00A94C3E">
      <w:pPr>
        <w:pStyle w:val="BulletedList2"/>
        <w:numPr>
          <w:ilvl w:val="0"/>
          <w:numId w:val="11"/>
        </w:numPr>
      </w:pPr>
      <w:r w:rsidRPr="00872D0E">
        <w:t>Failed Request Tracing for FastCGI</w:t>
      </w:r>
    </w:p>
    <w:p w14:paraId="617332F3" w14:textId="3A6EED89" w:rsidR="00A94C3E" w:rsidRPr="00EE5D4E" w:rsidRDefault="00A94C3E" w:rsidP="00A94C3E">
      <w:pPr>
        <w:pStyle w:val="BulletedList1"/>
      </w:pPr>
      <w:r w:rsidRPr="00872D0E">
        <w:t>Enhancements to</w:t>
      </w:r>
      <w:r w:rsidR="00BE7510">
        <w:t xml:space="preserve"> Microsoft</w:t>
      </w:r>
      <w:r w:rsidRPr="00872D0E">
        <w:t xml:space="preserve"> .NET </w:t>
      </w:r>
      <w:r w:rsidR="00CF4652">
        <w:t xml:space="preserve">Framework </w:t>
      </w:r>
      <w:r w:rsidRPr="00872D0E">
        <w:t>support on Server Core</w:t>
      </w:r>
    </w:p>
    <w:p w14:paraId="1B768BF1" w14:textId="0F9B029A" w:rsidR="00A94C3E" w:rsidRPr="00EE5D4E" w:rsidRDefault="00A94C3E" w:rsidP="00A94C3E">
      <w:pPr>
        <w:pStyle w:val="BulletedList1"/>
      </w:pPr>
      <w:r w:rsidRPr="00872D0E">
        <w:t>BranchCache</w:t>
      </w:r>
      <w:r w:rsidR="00E03BA1" w:rsidRPr="00E03BA1">
        <w:rPr>
          <w:vertAlign w:val="superscript"/>
        </w:rPr>
        <w:t>®</w:t>
      </w:r>
    </w:p>
    <w:p w14:paraId="2DE3531A" w14:textId="45BA8E41" w:rsidR="00A94C3E" w:rsidRPr="00EE5D4E" w:rsidRDefault="00A94C3E" w:rsidP="00A94C3E">
      <w:pPr>
        <w:pStyle w:val="Text"/>
      </w:pPr>
      <w:r w:rsidRPr="00872D0E">
        <w:t>For more details, see “Changes in Functionality from Windows Server 2008 to Windows Server 2008 R2”</w:t>
      </w:r>
      <w:r w:rsidR="001738E0">
        <w:t xml:space="preserve"> at</w:t>
      </w:r>
      <w:r w:rsidRPr="00872D0E">
        <w:t xml:space="preserve"> </w:t>
      </w:r>
      <w:hyperlink r:id="rId22" w:history="1">
        <w:r w:rsidRPr="00872D0E">
          <w:rPr>
            <w:rStyle w:val="Hyperlink"/>
          </w:rPr>
          <w:t>http://technet.microsoft.com/en-us/library/dd391932(WS.10).aspx</w:t>
        </w:r>
      </w:hyperlink>
      <w:r>
        <w:t>.</w:t>
      </w:r>
    </w:p>
    <w:p w14:paraId="04F7C8EB" w14:textId="00BB01EA" w:rsidR="00A94C3E" w:rsidRDefault="00A94C3E" w:rsidP="00A94C3E">
      <w:pPr>
        <w:pStyle w:val="Text"/>
      </w:pPr>
      <w:r w:rsidRPr="00872D0E">
        <w:t>For details on what changed from IIS 6.0 to IIS 7.0, see</w:t>
      </w:r>
      <w:r w:rsidR="005A779B">
        <w:t xml:space="preserve"> “Web Server (IIS) Role” at</w:t>
      </w:r>
      <w:r w:rsidRPr="00872D0E">
        <w:t xml:space="preserve"> </w:t>
      </w:r>
      <w:hyperlink r:id="rId23" w:history="1">
        <w:r w:rsidRPr="00872D0E">
          <w:rPr>
            <w:rStyle w:val="Hyperlink"/>
          </w:rPr>
          <w:t>http://technet.microsoft.com/en-us/library/cc730981(WS.10).aspx</w:t>
        </w:r>
      </w:hyperlink>
      <w:r w:rsidRPr="00872D0E">
        <w:t>.</w:t>
      </w:r>
    </w:p>
    <w:p w14:paraId="78462BD0" w14:textId="77777777" w:rsidR="00124C08" w:rsidRDefault="00124C08">
      <w:pPr>
        <w:spacing w:before="0" w:after="0" w:line="240" w:lineRule="auto"/>
        <w:rPr>
          <w:rFonts w:ascii="Arial Black" w:hAnsi="Arial Black"/>
          <w:b w:val="0"/>
          <w:i/>
          <w:color w:val="000000"/>
          <w:kern w:val="24"/>
          <w:sz w:val="32"/>
          <w:szCs w:val="32"/>
        </w:rPr>
      </w:pPr>
      <w:bookmarkStart w:id="12" w:name="_Toc234212776"/>
      <w:r>
        <w:br w:type="page"/>
      </w:r>
    </w:p>
    <w:p w14:paraId="30E382E3" w14:textId="17642758" w:rsidR="00A94C3E" w:rsidRDefault="00A94C3E" w:rsidP="00A94C3E">
      <w:pPr>
        <w:pStyle w:val="Heading2"/>
      </w:pPr>
      <w:r>
        <w:lastRenderedPageBreak/>
        <w:t>Assumptions</w:t>
      </w:r>
      <w:bookmarkEnd w:id="12"/>
    </w:p>
    <w:p w14:paraId="23211C0D" w14:textId="77777777" w:rsidR="00A94C3E" w:rsidRPr="00931865" w:rsidRDefault="00A94C3E" w:rsidP="00A94C3E">
      <w:pPr>
        <w:pStyle w:val="Text"/>
      </w:pPr>
      <w:r w:rsidRPr="00931865">
        <w:t>This</w:t>
      </w:r>
      <w:r>
        <w:t xml:space="preserve"> </w:t>
      </w:r>
      <w:r w:rsidRPr="00931865">
        <w:t>guide</w:t>
      </w:r>
      <w:r>
        <w:t xml:space="preserve"> </w:t>
      </w:r>
      <w:r w:rsidRPr="00931865">
        <w:t>assumes</w:t>
      </w:r>
      <w:r>
        <w:t xml:space="preserve"> </w:t>
      </w:r>
      <w:r w:rsidRPr="00931865">
        <w:t>that</w:t>
      </w:r>
      <w:r>
        <w:t xml:space="preserve"> </w:t>
      </w:r>
      <w:r w:rsidRPr="00931865">
        <w:t>the</w:t>
      </w:r>
      <w:r>
        <w:t xml:space="preserve"> </w:t>
      </w:r>
      <w:r w:rsidRPr="00931865">
        <w:t>reader</w:t>
      </w:r>
      <w:r>
        <w:t xml:space="preserve"> </w:t>
      </w:r>
      <w:r w:rsidRPr="00931865">
        <w:t>is</w:t>
      </w:r>
      <w:r>
        <w:t xml:space="preserve"> </w:t>
      </w:r>
      <w:r w:rsidRPr="00931865">
        <w:t>familiar</w:t>
      </w:r>
      <w:r>
        <w:t xml:space="preserve"> </w:t>
      </w:r>
      <w:r w:rsidRPr="00931865">
        <w:t>with</w:t>
      </w:r>
      <w:r>
        <w:t xml:space="preserve"> </w:t>
      </w:r>
      <w:r w:rsidRPr="00931865">
        <w:t>technologies</w:t>
      </w:r>
      <w:r>
        <w:t xml:space="preserve"> </w:t>
      </w:r>
      <w:r w:rsidRPr="00931865">
        <w:t>such</w:t>
      </w:r>
      <w:r>
        <w:t xml:space="preserve"> </w:t>
      </w:r>
      <w:r w:rsidRPr="00931865">
        <w:t>as</w:t>
      </w:r>
      <w:r>
        <w:t xml:space="preserve"> </w:t>
      </w:r>
      <w:r w:rsidRPr="00931865">
        <w:t>Windows</w:t>
      </w:r>
      <w:r>
        <w:t xml:space="preserve"> </w:t>
      </w:r>
      <w:r w:rsidRPr="00931865">
        <w:t>Server</w:t>
      </w:r>
      <w:r>
        <w:t xml:space="preserve"> </w:t>
      </w:r>
      <w:r w:rsidRPr="00931865">
        <w:t>2008,</w:t>
      </w:r>
      <w:r>
        <w:t xml:space="preserve"> w</w:t>
      </w:r>
      <w:r w:rsidRPr="00931865">
        <w:t>eb</w:t>
      </w:r>
      <w:r>
        <w:t xml:space="preserve"> </w:t>
      </w:r>
      <w:r w:rsidRPr="00931865">
        <w:t>servers,</w:t>
      </w:r>
      <w:r>
        <w:t xml:space="preserve"> w</w:t>
      </w:r>
      <w:r w:rsidRPr="00931865">
        <w:t>eb</w:t>
      </w:r>
      <w:r>
        <w:t xml:space="preserve"> </w:t>
      </w:r>
      <w:r w:rsidRPr="00931865">
        <w:t>applications,</w:t>
      </w:r>
      <w:r>
        <w:t xml:space="preserve"> </w:t>
      </w:r>
      <w:r w:rsidRPr="00931865">
        <w:t>and</w:t>
      </w:r>
      <w:r>
        <w:t xml:space="preserve"> </w:t>
      </w:r>
      <w:r w:rsidRPr="00931865">
        <w:t>virtualization</w:t>
      </w:r>
      <w:r>
        <w:t xml:space="preserve"> </w:t>
      </w:r>
      <w:r w:rsidRPr="00931865">
        <w:t>technology</w:t>
      </w:r>
      <w:r>
        <w:t xml:space="preserve"> </w:t>
      </w:r>
      <w:r w:rsidRPr="00931865">
        <w:t>and</w:t>
      </w:r>
      <w:r>
        <w:t xml:space="preserve"> </w:t>
      </w:r>
      <w:r w:rsidRPr="00931865">
        <w:t>their</w:t>
      </w:r>
      <w:r>
        <w:t xml:space="preserve"> </w:t>
      </w:r>
      <w:r w:rsidRPr="00931865">
        <w:t>applications.</w:t>
      </w:r>
    </w:p>
    <w:p w14:paraId="483DF38B" w14:textId="77777777" w:rsidR="00A94C3E" w:rsidRPr="00931865" w:rsidRDefault="00A94C3E" w:rsidP="00A94C3E">
      <w:pPr>
        <w:pStyle w:val="Heading2"/>
      </w:pPr>
      <w:bookmarkStart w:id="13" w:name="_Toc178989716"/>
      <w:bookmarkStart w:id="14" w:name="_Toc234212778"/>
      <w:r>
        <w:t xml:space="preserve">IIS </w:t>
      </w:r>
      <w:r w:rsidRPr="00F62FFB">
        <w:t>Design</w:t>
      </w:r>
      <w:r>
        <w:t xml:space="preserve"> </w:t>
      </w:r>
      <w:r w:rsidRPr="00F62FFB">
        <w:t>Process</w:t>
      </w:r>
      <w:bookmarkEnd w:id="13"/>
      <w:bookmarkEnd w:id="14"/>
    </w:p>
    <w:p w14:paraId="0BB4E6A7" w14:textId="77777777" w:rsidR="00A94C3E" w:rsidRPr="00931865" w:rsidRDefault="00A94C3E" w:rsidP="00A94C3E">
      <w:pPr>
        <w:pStyle w:val="Text"/>
      </w:pPr>
      <w:r w:rsidRPr="00931865">
        <w:t>The</w:t>
      </w:r>
      <w:r>
        <w:t xml:space="preserve"> </w:t>
      </w:r>
      <w:r w:rsidRPr="00931865">
        <w:t>goal</w:t>
      </w:r>
      <w:r>
        <w:t xml:space="preserve"> </w:t>
      </w:r>
      <w:r w:rsidRPr="00931865">
        <w:t>of</w:t>
      </w:r>
      <w:r>
        <w:t xml:space="preserve"> </w:t>
      </w:r>
      <w:r w:rsidRPr="00931865">
        <w:t>this</w:t>
      </w:r>
      <w:r>
        <w:t xml:space="preserve"> </w:t>
      </w:r>
      <w:r w:rsidRPr="00931865">
        <w:t>guide</w:t>
      </w:r>
      <w:r>
        <w:t xml:space="preserve"> </w:t>
      </w:r>
      <w:r w:rsidRPr="00931865">
        <w:t>is</w:t>
      </w:r>
      <w:r>
        <w:t xml:space="preserve"> </w:t>
      </w:r>
      <w:r w:rsidRPr="00931865">
        <w:t>to</w:t>
      </w:r>
      <w:r>
        <w:t xml:space="preserve"> </w:t>
      </w:r>
      <w:r w:rsidRPr="00931865">
        <w:t>address</w:t>
      </w:r>
      <w:r>
        <w:t xml:space="preserve"> several </w:t>
      </w:r>
      <w:r w:rsidRPr="00931865">
        <w:t>scenarios</w:t>
      </w:r>
      <w:r>
        <w:t xml:space="preserve"> common to a transition to IIS</w:t>
      </w:r>
      <w:r w:rsidRPr="00931865">
        <w:t>.</w:t>
      </w:r>
      <w:r>
        <w:t xml:space="preserve"> </w:t>
      </w:r>
      <w:r>
        <w:br/>
        <w:t xml:space="preserve">It </w:t>
      </w:r>
      <w:r w:rsidRPr="00931865">
        <w:t>describes</w:t>
      </w:r>
      <w:r>
        <w:t xml:space="preserve"> </w:t>
      </w:r>
      <w:r w:rsidRPr="00931865">
        <w:t>decisions</w:t>
      </w:r>
      <w:r>
        <w:t xml:space="preserve"> </w:t>
      </w:r>
      <w:r w:rsidRPr="00931865">
        <w:t>that</w:t>
      </w:r>
      <w:r>
        <w:t xml:space="preserve"> </w:t>
      </w:r>
      <w:r w:rsidRPr="00931865">
        <w:t>the</w:t>
      </w:r>
      <w:r>
        <w:t xml:space="preserve"> </w:t>
      </w:r>
      <w:r w:rsidRPr="00931865">
        <w:t>organization</w:t>
      </w:r>
      <w:r>
        <w:t xml:space="preserve"> </w:t>
      </w:r>
      <w:r w:rsidRPr="00931865">
        <w:t>must</w:t>
      </w:r>
      <w:r>
        <w:t xml:space="preserve"> </w:t>
      </w:r>
      <w:r w:rsidRPr="00931865">
        <w:t>make</w:t>
      </w:r>
      <w:r>
        <w:t xml:space="preserve"> </w:t>
      </w:r>
      <w:r w:rsidRPr="00931865">
        <w:t>and</w:t>
      </w:r>
      <w:r>
        <w:t xml:space="preserve"> the </w:t>
      </w:r>
      <w:r w:rsidRPr="00931865">
        <w:t>issues</w:t>
      </w:r>
      <w:r>
        <w:t xml:space="preserve"> </w:t>
      </w:r>
      <w:r w:rsidRPr="00931865">
        <w:t>it</w:t>
      </w:r>
      <w:r>
        <w:t xml:space="preserve"> </w:t>
      </w:r>
      <w:r w:rsidRPr="00931865">
        <w:t>should</w:t>
      </w:r>
      <w:r>
        <w:t xml:space="preserve"> </w:t>
      </w:r>
      <w:r w:rsidRPr="00931865">
        <w:t>address</w:t>
      </w:r>
      <w:r>
        <w:t xml:space="preserve"> </w:t>
      </w:r>
      <w:r w:rsidRPr="00931865">
        <w:t>to</w:t>
      </w:r>
      <w:r>
        <w:t xml:space="preserve"> </w:t>
      </w:r>
      <w:r w:rsidRPr="00931865">
        <w:t>ensure</w:t>
      </w:r>
      <w:r>
        <w:t xml:space="preserve"> </w:t>
      </w:r>
      <w:r w:rsidRPr="00931865">
        <w:t>a</w:t>
      </w:r>
      <w:r>
        <w:t xml:space="preserve"> </w:t>
      </w:r>
      <w:r w:rsidRPr="00931865">
        <w:t>smooth</w:t>
      </w:r>
      <w:r>
        <w:t xml:space="preserve"> </w:t>
      </w:r>
      <w:r w:rsidRPr="00931865">
        <w:t>transition.</w:t>
      </w:r>
    </w:p>
    <w:p w14:paraId="36014F43" w14:textId="3283EF32" w:rsidR="00A94C3E" w:rsidRPr="00931865" w:rsidRDefault="00A94C3E" w:rsidP="00A94C3E">
      <w:pPr>
        <w:pStyle w:val="Text"/>
      </w:pPr>
      <w:r w:rsidRPr="00931865">
        <w:t>This</w:t>
      </w:r>
      <w:r>
        <w:t xml:space="preserve"> </w:t>
      </w:r>
      <w:r w:rsidRPr="00931865">
        <w:t>guide</w:t>
      </w:r>
      <w:r>
        <w:t xml:space="preserve"> </w:t>
      </w:r>
      <w:r w:rsidRPr="00931865">
        <w:t>addresses</w:t>
      </w:r>
      <w:r>
        <w:t xml:space="preserve"> planning </w:t>
      </w:r>
      <w:r w:rsidRPr="00931865">
        <w:t>decisions</w:t>
      </w:r>
      <w:r>
        <w:t xml:space="preserve"> </w:t>
      </w:r>
      <w:r w:rsidRPr="00931865">
        <w:t>and</w:t>
      </w:r>
      <w:r>
        <w:t xml:space="preserve"> </w:t>
      </w:r>
      <w:r w:rsidRPr="00931865">
        <w:t>activities</w:t>
      </w:r>
      <w:r>
        <w:t xml:space="preserve"> </w:t>
      </w:r>
      <w:r w:rsidRPr="00931865">
        <w:t>that</w:t>
      </w:r>
      <w:r>
        <w:t xml:space="preserve"> </w:t>
      </w:r>
      <w:r w:rsidRPr="00931865">
        <w:t>must</w:t>
      </w:r>
      <w:r>
        <w:t xml:space="preserve"> </w:t>
      </w:r>
      <w:r w:rsidRPr="00931865">
        <w:t>occur</w:t>
      </w:r>
      <w:r>
        <w:t xml:space="preserve"> </w:t>
      </w:r>
      <w:r w:rsidRPr="00931865">
        <w:t>for</w:t>
      </w:r>
      <w:r>
        <w:t xml:space="preserve"> IIS </w:t>
      </w:r>
      <w:r w:rsidRPr="00931865">
        <w:t>deployments.</w:t>
      </w:r>
      <w:r>
        <w:t xml:space="preserve"> </w:t>
      </w:r>
      <w:r w:rsidRPr="00931865">
        <w:t>The</w:t>
      </w:r>
      <w:r>
        <w:t xml:space="preserve"> six </w:t>
      </w:r>
      <w:r w:rsidRPr="00931865">
        <w:t>steps</w:t>
      </w:r>
      <w:r>
        <w:t xml:space="preserve"> </w:t>
      </w:r>
      <w:r w:rsidRPr="00931865">
        <w:t>below</w:t>
      </w:r>
      <w:r>
        <w:t xml:space="preserve"> </w:t>
      </w:r>
      <w:r w:rsidRPr="00931865">
        <w:t>represent</w:t>
      </w:r>
      <w:r>
        <w:t xml:space="preserve"> </w:t>
      </w:r>
      <w:r w:rsidRPr="00931865">
        <w:t>the</w:t>
      </w:r>
      <w:r>
        <w:t xml:space="preserve"> </w:t>
      </w:r>
      <w:r w:rsidRPr="00931865">
        <w:t>most</w:t>
      </w:r>
      <w:r>
        <w:t xml:space="preserve"> </w:t>
      </w:r>
      <w:r w:rsidRPr="00931865">
        <w:t>critical</w:t>
      </w:r>
      <w:r>
        <w:t xml:space="preserve"> </w:t>
      </w:r>
      <w:r w:rsidRPr="00931865">
        <w:t>design</w:t>
      </w:r>
      <w:r>
        <w:t xml:space="preserve"> </w:t>
      </w:r>
      <w:r w:rsidRPr="00931865">
        <w:t>elements</w:t>
      </w:r>
      <w:r>
        <w:t xml:space="preserve"> </w:t>
      </w:r>
      <w:r w:rsidRPr="00931865">
        <w:t>in</w:t>
      </w:r>
      <w:r>
        <w:t xml:space="preserve"> </w:t>
      </w:r>
      <w:r w:rsidRPr="00931865">
        <w:t>a</w:t>
      </w:r>
      <w:r>
        <w:t xml:space="preserve"> </w:t>
      </w:r>
      <w:r w:rsidRPr="00931865">
        <w:t>well</w:t>
      </w:r>
      <w:r w:rsidR="003113DC">
        <w:t>-</w:t>
      </w:r>
      <w:r w:rsidRPr="00931865">
        <w:t>planned</w:t>
      </w:r>
      <w:r>
        <w:t xml:space="preserve"> IIS </w:t>
      </w:r>
      <w:r w:rsidRPr="00931865">
        <w:t>design:</w:t>
      </w:r>
    </w:p>
    <w:p w14:paraId="6B4A98D3" w14:textId="77777777" w:rsidR="00A94C3E" w:rsidRPr="002729B8" w:rsidRDefault="00A94C3E" w:rsidP="00A94C3E">
      <w:pPr>
        <w:pStyle w:val="BulletedList1"/>
        <w:rPr>
          <w:rStyle w:val="Bold"/>
          <w:b w:val="0"/>
        </w:rPr>
      </w:pPr>
      <w:r w:rsidRPr="00A42CFD">
        <w:rPr>
          <w:rStyle w:val="Bold"/>
          <w:b w:val="0"/>
        </w:rPr>
        <w:t>Step</w:t>
      </w:r>
      <w:r>
        <w:rPr>
          <w:rStyle w:val="Bold"/>
          <w:b w:val="0"/>
        </w:rPr>
        <w:t xml:space="preserve"> </w:t>
      </w:r>
      <w:r w:rsidRPr="00A42CFD">
        <w:rPr>
          <w:rStyle w:val="Bold"/>
          <w:b w:val="0"/>
        </w:rPr>
        <w:t>1</w:t>
      </w:r>
      <w:r>
        <w:rPr>
          <w:rStyle w:val="Bold"/>
          <w:b w:val="0"/>
        </w:rPr>
        <w:t xml:space="preserve">: </w:t>
      </w:r>
      <w:r w:rsidRPr="002729B8">
        <w:rPr>
          <w:rStyle w:val="Bold"/>
          <w:b w:val="0"/>
        </w:rPr>
        <w:t>Determine</w:t>
      </w:r>
      <w:r>
        <w:rPr>
          <w:rStyle w:val="Bold"/>
          <w:b w:val="0"/>
        </w:rPr>
        <w:t xml:space="preserve"> </w:t>
      </w:r>
      <w:r w:rsidRPr="002729B8">
        <w:rPr>
          <w:rStyle w:val="Bold"/>
          <w:b w:val="0"/>
        </w:rPr>
        <w:t>the</w:t>
      </w:r>
      <w:r>
        <w:rPr>
          <w:rStyle w:val="Bold"/>
          <w:b w:val="0"/>
        </w:rPr>
        <w:t xml:space="preserve"> P</w:t>
      </w:r>
      <w:r w:rsidRPr="002729B8">
        <w:rPr>
          <w:rStyle w:val="Bold"/>
          <w:b w:val="0"/>
        </w:rPr>
        <w:t>roject</w:t>
      </w:r>
      <w:r>
        <w:rPr>
          <w:rStyle w:val="Bold"/>
          <w:b w:val="0"/>
        </w:rPr>
        <w:t xml:space="preserve"> S</w:t>
      </w:r>
      <w:r w:rsidRPr="002729B8">
        <w:rPr>
          <w:rStyle w:val="Bold"/>
          <w:b w:val="0"/>
        </w:rPr>
        <w:t>cope</w:t>
      </w:r>
    </w:p>
    <w:p w14:paraId="27D5CE8A" w14:textId="77777777" w:rsidR="00A94C3E" w:rsidRPr="00931865" w:rsidRDefault="00A94C3E" w:rsidP="00A94C3E">
      <w:pPr>
        <w:pStyle w:val="BulletedList1"/>
        <w:numPr>
          <w:ilvl w:val="0"/>
          <w:numId w:val="8"/>
        </w:numPr>
      </w:pPr>
      <w:r w:rsidRPr="00A42CFD">
        <w:rPr>
          <w:rStyle w:val="Bold"/>
          <w:b w:val="0"/>
        </w:rPr>
        <w:t>Step</w:t>
      </w:r>
      <w:r>
        <w:rPr>
          <w:rStyle w:val="Bold"/>
          <w:b w:val="0"/>
        </w:rPr>
        <w:t xml:space="preserve"> </w:t>
      </w:r>
      <w:r w:rsidRPr="00A42CFD">
        <w:rPr>
          <w:rStyle w:val="Bold"/>
          <w:b w:val="0"/>
        </w:rPr>
        <w:t>2</w:t>
      </w:r>
      <w:r>
        <w:rPr>
          <w:rStyle w:val="Bold"/>
          <w:b w:val="0"/>
        </w:rPr>
        <w:t xml:space="preserve">: </w:t>
      </w:r>
      <w:r w:rsidRPr="00F62FFB">
        <w:t>Characterize</w:t>
      </w:r>
      <w:r>
        <w:t xml:space="preserve"> </w:t>
      </w:r>
      <w:r w:rsidRPr="00F62FFB">
        <w:t>the</w:t>
      </w:r>
      <w:r>
        <w:t xml:space="preserve"> A</w:t>
      </w:r>
      <w:r w:rsidRPr="00F62FFB">
        <w:t>pplications</w:t>
      </w:r>
    </w:p>
    <w:p w14:paraId="50614F96" w14:textId="77777777" w:rsidR="00A94C3E" w:rsidRDefault="00A94C3E" w:rsidP="00A94C3E">
      <w:pPr>
        <w:pStyle w:val="BulletedList1"/>
        <w:numPr>
          <w:ilvl w:val="0"/>
          <w:numId w:val="8"/>
        </w:numPr>
      </w:pPr>
      <w:r w:rsidRPr="00A42CFD">
        <w:rPr>
          <w:rStyle w:val="Bold"/>
          <w:b w:val="0"/>
        </w:rPr>
        <w:t>Step</w:t>
      </w:r>
      <w:r>
        <w:rPr>
          <w:rStyle w:val="Bold"/>
          <w:b w:val="0"/>
        </w:rPr>
        <w:t xml:space="preserve"> </w:t>
      </w:r>
      <w:r w:rsidRPr="00A42CFD">
        <w:rPr>
          <w:rStyle w:val="Bold"/>
          <w:b w:val="0"/>
        </w:rPr>
        <w:t>3</w:t>
      </w:r>
      <w:r>
        <w:rPr>
          <w:rStyle w:val="Bold"/>
          <w:b w:val="0"/>
        </w:rPr>
        <w:t xml:space="preserve">: </w:t>
      </w:r>
      <w:r w:rsidRPr="00F62FFB">
        <w:t>Determine</w:t>
      </w:r>
      <w:r>
        <w:t xml:space="preserve"> </w:t>
      </w:r>
      <w:r w:rsidRPr="00F62FFB">
        <w:t>the</w:t>
      </w:r>
      <w:r>
        <w:t xml:space="preserve"> </w:t>
      </w:r>
      <w:r w:rsidRPr="00F62FFB">
        <w:t>Windows</w:t>
      </w:r>
      <w:r>
        <w:t xml:space="preserve"> </w:t>
      </w:r>
      <w:r w:rsidRPr="00F62FFB">
        <w:t>Server</w:t>
      </w:r>
      <w:r>
        <w:t xml:space="preserve"> </w:t>
      </w:r>
      <w:r w:rsidRPr="00F62FFB">
        <w:t>2008</w:t>
      </w:r>
      <w:r>
        <w:t xml:space="preserve"> Edition </w:t>
      </w:r>
      <w:r w:rsidRPr="00F62FFB">
        <w:t>and</w:t>
      </w:r>
      <w:r>
        <w:t xml:space="preserve"> I</w:t>
      </w:r>
      <w:r w:rsidRPr="00F62FFB">
        <w:t>nstallation</w:t>
      </w:r>
      <w:r>
        <w:t xml:space="preserve"> M</w:t>
      </w:r>
      <w:r w:rsidRPr="00F62FFB">
        <w:t>ode</w:t>
      </w:r>
    </w:p>
    <w:p w14:paraId="403703F6" w14:textId="77777777" w:rsidR="00A94C3E" w:rsidRPr="00931865" w:rsidRDefault="00A94C3E" w:rsidP="00A94C3E">
      <w:pPr>
        <w:pStyle w:val="BulletedList1"/>
        <w:numPr>
          <w:ilvl w:val="0"/>
          <w:numId w:val="8"/>
        </w:numPr>
      </w:pPr>
      <w:r w:rsidRPr="00A42CFD">
        <w:rPr>
          <w:rStyle w:val="Bold"/>
          <w:b w:val="0"/>
        </w:rPr>
        <w:t>Step</w:t>
      </w:r>
      <w:r>
        <w:rPr>
          <w:rStyle w:val="Bold"/>
          <w:b w:val="0"/>
        </w:rPr>
        <w:t xml:space="preserve"> </w:t>
      </w:r>
      <w:r w:rsidRPr="00A42CFD">
        <w:rPr>
          <w:rStyle w:val="Bold"/>
          <w:b w:val="0"/>
        </w:rPr>
        <w:t>4</w:t>
      </w:r>
      <w:r>
        <w:rPr>
          <w:rStyle w:val="Bold"/>
          <w:b w:val="0"/>
        </w:rPr>
        <w:t>:</w:t>
      </w:r>
      <w:r>
        <w:t xml:space="preserve"> Determine the Location for Configuration and Content Storage</w:t>
      </w:r>
    </w:p>
    <w:p w14:paraId="199FBF60" w14:textId="77777777" w:rsidR="00A94C3E" w:rsidRPr="00931865" w:rsidRDefault="00A94C3E" w:rsidP="00A94C3E">
      <w:pPr>
        <w:pStyle w:val="BulletedList1"/>
        <w:numPr>
          <w:ilvl w:val="0"/>
          <w:numId w:val="8"/>
        </w:numPr>
      </w:pPr>
      <w:r w:rsidRPr="00A42CFD">
        <w:rPr>
          <w:rStyle w:val="Bold"/>
          <w:b w:val="0"/>
        </w:rPr>
        <w:t>Step</w:t>
      </w:r>
      <w:r>
        <w:rPr>
          <w:rStyle w:val="Bold"/>
          <w:b w:val="0"/>
        </w:rPr>
        <w:t xml:space="preserve"> </w:t>
      </w:r>
      <w:r w:rsidRPr="00A42CFD">
        <w:rPr>
          <w:rStyle w:val="Bold"/>
          <w:b w:val="0"/>
        </w:rPr>
        <w:t>5</w:t>
      </w:r>
      <w:r>
        <w:rPr>
          <w:rStyle w:val="Bold"/>
          <w:b w:val="0"/>
        </w:rPr>
        <w:t xml:space="preserve">: </w:t>
      </w:r>
      <w:r w:rsidRPr="00F62FFB">
        <w:t>Determine</w:t>
      </w:r>
      <w:r>
        <w:t xml:space="preserve"> the F</w:t>
      </w:r>
      <w:r w:rsidRPr="00F62FFB">
        <w:t>ault</w:t>
      </w:r>
      <w:r>
        <w:t xml:space="preserve"> T</w:t>
      </w:r>
      <w:r w:rsidRPr="00F62FFB">
        <w:t>olerance</w:t>
      </w:r>
      <w:r>
        <w:t xml:space="preserve"> </w:t>
      </w:r>
      <w:r w:rsidRPr="00F62FFB">
        <w:t>for</w:t>
      </w:r>
      <w:r>
        <w:t xml:space="preserve"> </w:t>
      </w:r>
      <w:r w:rsidRPr="00F62FFB">
        <w:t>the</w:t>
      </w:r>
      <w:r>
        <w:t xml:space="preserve"> I</w:t>
      </w:r>
      <w:r w:rsidRPr="00F62FFB">
        <w:t>nfrastructure</w:t>
      </w:r>
    </w:p>
    <w:p w14:paraId="207D7289" w14:textId="77777777" w:rsidR="00A94C3E" w:rsidRPr="00931865" w:rsidRDefault="00A94C3E" w:rsidP="00A94C3E">
      <w:pPr>
        <w:pStyle w:val="BulletedList1"/>
        <w:numPr>
          <w:ilvl w:val="0"/>
          <w:numId w:val="8"/>
        </w:numPr>
      </w:pPr>
      <w:r w:rsidRPr="00A42CFD">
        <w:rPr>
          <w:rStyle w:val="Bold"/>
          <w:b w:val="0"/>
        </w:rPr>
        <w:t>Step</w:t>
      </w:r>
      <w:r>
        <w:rPr>
          <w:rStyle w:val="Bold"/>
          <w:b w:val="0"/>
        </w:rPr>
        <w:t xml:space="preserve"> </w:t>
      </w:r>
      <w:r w:rsidRPr="00A42CFD">
        <w:rPr>
          <w:rStyle w:val="Bold"/>
          <w:b w:val="0"/>
        </w:rPr>
        <w:t>6</w:t>
      </w:r>
      <w:r>
        <w:rPr>
          <w:rStyle w:val="Bold"/>
          <w:b w:val="0"/>
        </w:rPr>
        <w:t xml:space="preserve">: </w:t>
      </w:r>
      <w:r w:rsidRPr="00F62FFB">
        <w:t>Determine</w:t>
      </w:r>
      <w:r>
        <w:t xml:space="preserve"> the Required S</w:t>
      </w:r>
      <w:r w:rsidRPr="00F62FFB">
        <w:t>erver</w:t>
      </w:r>
      <w:r>
        <w:t xml:space="preserve"> R</w:t>
      </w:r>
      <w:r w:rsidRPr="00F62FFB">
        <w:t>esource</w:t>
      </w:r>
      <w:r>
        <w:t>s</w:t>
      </w:r>
    </w:p>
    <w:p w14:paraId="079FAF24" w14:textId="77777777" w:rsidR="00A94C3E" w:rsidRPr="003B4DF9" w:rsidRDefault="00A94C3E" w:rsidP="00A94C3E">
      <w:pPr>
        <w:pStyle w:val="Text"/>
      </w:pPr>
      <w:r w:rsidRPr="00931865">
        <w:t>Some</w:t>
      </w:r>
      <w:r>
        <w:t xml:space="preserve"> </w:t>
      </w:r>
      <w:r w:rsidRPr="00931865">
        <w:t>of</w:t>
      </w:r>
      <w:r>
        <w:t xml:space="preserve"> </w:t>
      </w:r>
      <w:r w:rsidRPr="00931865">
        <w:t>these</w:t>
      </w:r>
      <w:r>
        <w:t xml:space="preserve"> </w:t>
      </w:r>
      <w:r w:rsidRPr="00931865">
        <w:t>tasks</w:t>
      </w:r>
      <w:r>
        <w:t xml:space="preserve"> </w:t>
      </w:r>
      <w:r w:rsidRPr="00931865">
        <w:t>represent</w:t>
      </w:r>
      <w:r>
        <w:t xml:space="preserve"> </w:t>
      </w:r>
      <w:r w:rsidRPr="00931865">
        <w:t>decisions</w:t>
      </w:r>
      <w:r>
        <w:t xml:space="preserve"> </w:t>
      </w:r>
      <w:r w:rsidRPr="00931865">
        <w:t>that</w:t>
      </w:r>
      <w:r>
        <w:t xml:space="preserve"> </w:t>
      </w:r>
      <w:r w:rsidRPr="00931865">
        <w:t>the</w:t>
      </w:r>
      <w:r>
        <w:t xml:space="preserve"> </w:t>
      </w:r>
      <w:r w:rsidRPr="00931865">
        <w:t>organization</w:t>
      </w:r>
      <w:r>
        <w:t xml:space="preserve"> </w:t>
      </w:r>
      <w:r w:rsidRPr="00931865">
        <w:t>must</w:t>
      </w:r>
      <w:r>
        <w:t xml:space="preserve"> </w:t>
      </w:r>
      <w:r w:rsidRPr="00931865">
        <w:t>make.</w:t>
      </w:r>
      <w:r>
        <w:t xml:space="preserve"> </w:t>
      </w:r>
      <w:r w:rsidRPr="00931865">
        <w:t>Where</w:t>
      </w:r>
      <w:r>
        <w:t xml:space="preserve"> </w:t>
      </w:r>
      <w:r w:rsidRPr="00931865">
        <w:t>this</w:t>
      </w:r>
      <w:r>
        <w:t xml:space="preserve"> </w:t>
      </w:r>
      <w:r w:rsidRPr="00931865">
        <w:t>is</w:t>
      </w:r>
      <w:r>
        <w:t xml:space="preserve"> </w:t>
      </w:r>
      <w:r w:rsidRPr="00931865">
        <w:t>the</w:t>
      </w:r>
      <w:r>
        <w:t xml:space="preserve"> </w:t>
      </w:r>
      <w:r w:rsidRPr="00931865">
        <w:t>case,</w:t>
      </w:r>
      <w:r>
        <w:t xml:space="preserve"> </w:t>
      </w:r>
      <w:r w:rsidRPr="00931865">
        <w:t>this</w:t>
      </w:r>
      <w:r>
        <w:t xml:space="preserve"> </w:t>
      </w:r>
      <w:r w:rsidRPr="00931865">
        <w:t>guide</w:t>
      </w:r>
      <w:r>
        <w:t xml:space="preserve"> </w:t>
      </w:r>
      <w:r w:rsidRPr="00931865">
        <w:t>presents</w:t>
      </w:r>
      <w:r>
        <w:t xml:space="preserve"> </w:t>
      </w:r>
      <w:r w:rsidRPr="00931865">
        <w:t>a</w:t>
      </w:r>
      <w:r>
        <w:t xml:space="preserve"> </w:t>
      </w:r>
      <w:r w:rsidRPr="00931865">
        <w:t>corresponding</w:t>
      </w:r>
      <w:r>
        <w:t xml:space="preserve"> </w:t>
      </w:r>
      <w:r w:rsidRPr="00931865">
        <w:t>list</w:t>
      </w:r>
      <w:r>
        <w:t xml:space="preserve"> </w:t>
      </w:r>
      <w:r w:rsidRPr="00931865">
        <w:t>of</w:t>
      </w:r>
      <w:r>
        <w:t xml:space="preserve"> </w:t>
      </w:r>
      <w:r w:rsidRPr="00931865">
        <w:t>common</w:t>
      </w:r>
      <w:r>
        <w:t xml:space="preserve"> </w:t>
      </w:r>
      <w:r w:rsidRPr="00931865">
        <w:t>options.</w:t>
      </w:r>
      <w:r>
        <w:t xml:space="preserve"> </w:t>
      </w:r>
      <w:r w:rsidRPr="00931865">
        <w:t>Other</w:t>
      </w:r>
      <w:r>
        <w:t xml:space="preserve"> </w:t>
      </w:r>
      <w:r w:rsidRPr="00931865">
        <w:t>steps</w:t>
      </w:r>
      <w:r>
        <w:t xml:space="preserve"> </w:t>
      </w:r>
      <w:r w:rsidRPr="00931865">
        <w:t>in</w:t>
      </w:r>
      <w:r>
        <w:t xml:space="preserve"> </w:t>
      </w:r>
      <w:r w:rsidRPr="00931865">
        <w:t>this</w:t>
      </w:r>
      <w:r>
        <w:t xml:space="preserve"> </w:t>
      </w:r>
      <w:r w:rsidRPr="00931865">
        <w:t>list</w:t>
      </w:r>
      <w:r>
        <w:t xml:space="preserve"> </w:t>
      </w:r>
      <w:r w:rsidRPr="00931865">
        <w:t>represent</w:t>
      </w:r>
      <w:r>
        <w:t xml:space="preserve"> </w:t>
      </w:r>
      <w:r w:rsidRPr="00931865">
        <w:t>tasks</w:t>
      </w:r>
      <w:r>
        <w:t xml:space="preserve"> </w:t>
      </w:r>
      <w:r w:rsidRPr="00931865">
        <w:t>that</w:t>
      </w:r>
      <w:r>
        <w:t xml:space="preserve"> </w:t>
      </w:r>
      <w:r w:rsidRPr="00931865">
        <w:t>the</w:t>
      </w:r>
      <w:r>
        <w:t xml:space="preserve"> </w:t>
      </w:r>
      <w:r w:rsidRPr="00931865">
        <w:t>organization</w:t>
      </w:r>
      <w:r>
        <w:t xml:space="preserve"> </w:t>
      </w:r>
      <w:r w:rsidRPr="00931865">
        <w:t>must</w:t>
      </w:r>
      <w:r>
        <w:t xml:space="preserve"> </w:t>
      </w:r>
      <w:r w:rsidRPr="00931865">
        <w:t>perform</w:t>
      </w:r>
      <w:r>
        <w:t xml:space="preserve"> in order to complete </w:t>
      </w:r>
      <w:r w:rsidRPr="00931865">
        <w:t>the</w:t>
      </w:r>
      <w:r>
        <w:t xml:space="preserve"> </w:t>
      </w:r>
      <w:r w:rsidRPr="00931865">
        <w:t>infrastructure</w:t>
      </w:r>
      <w:r>
        <w:t xml:space="preserve"> </w:t>
      </w:r>
      <w:r w:rsidRPr="00931865">
        <w:t>design.</w:t>
      </w:r>
    </w:p>
    <w:p w14:paraId="140EA27E" w14:textId="77777777" w:rsidR="00A94C3E" w:rsidRPr="00931865" w:rsidRDefault="00A94C3E" w:rsidP="00A94C3E">
      <w:pPr>
        <w:pStyle w:val="Text"/>
      </w:pPr>
      <w:r w:rsidRPr="00F62FFB">
        <w:t>Figure</w:t>
      </w:r>
      <w:r>
        <w:t xml:space="preserve">1 </w:t>
      </w:r>
      <w:r w:rsidRPr="00F62FFB">
        <w:t>provides</w:t>
      </w:r>
      <w:r>
        <w:t xml:space="preserve"> </w:t>
      </w:r>
      <w:r w:rsidRPr="00F62FFB">
        <w:t>a</w:t>
      </w:r>
      <w:r>
        <w:t xml:space="preserve"> </w:t>
      </w:r>
      <w:r w:rsidRPr="00F62FFB">
        <w:t>graphical</w:t>
      </w:r>
      <w:r>
        <w:t xml:space="preserve"> </w:t>
      </w:r>
      <w:r w:rsidRPr="00F62FFB">
        <w:t>overview</w:t>
      </w:r>
      <w:r>
        <w:t xml:space="preserve"> </w:t>
      </w:r>
      <w:r w:rsidRPr="00F62FFB">
        <w:t>of</w:t>
      </w:r>
      <w:r>
        <w:t xml:space="preserve"> </w:t>
      </w:r>
      <w:r w:rsidRPr="00F62FFB">
        <w:t>the</w:t>
      </w:r>
      <w:r>
        <w:t xml:space="preserve"> </w:t>
      </w:r>
      <w:r w:rsidRPr="00F62FFB">
        <w:t>steps</w:t>
      </w:r>
      <w:r>
        <w:t xml:space="preserve"> </w:t>
      </w:r>
      <w:r w:rsidRPr="00F62FFB">
        <w:t>in</w:t>
      </w:r>
      <w:r>
        <w:t xml:space="preserve"> </w:t>
      </w:r>
      <w:r w:rsidRPr="00F62FFB">
        <w:t>designing</w:t>
      </w:r>
      <w:r>
        <w:t xml:space="preserve"> </w:t>
      </w:r>
      <w:r w:rsidRPr="00F62FFB">
        <w:t>an</w:t>
      </w:r>
      <w:r>
        <w:t xml:space="preserve"> IIS </w:t>
      </w:r>
      <w:r w:rsidRPr="00F62FFB">
        <w:t>infrastructure.</w:t>
      </w:r>
    </w:p>
    <w:p w14:paraId="107C67E9" w14:textId="77777777" w:rsidR="00A94C3E" w:rsidRPr="00931865" w:rsidRDefault="00A94C3E" w:rsidP="00A94C3E">
      <w:pPr>
        <w:pStyle w:val="Figure"/>
        <w:rPr>
          <w:rFonts w:ascii="Times New Roman" w:hAnsi="Times New Roman"/>
        </w:rPr>
      </w:pPr>
      <w:r>
        <w:rPr>
          <w:rFonts w:ascii="Times New Roman" w:hAnsi="Times New Roman"/>
          <w:noProof/>
        </w:rPr>
        <w:drawing>
          <wp:inline distT="0" distB="0" distL="0" distR="0" wp14:anchorId="5D534F52" wp14:editId="6016E2C4">
            <wp:extent cx="5029200" cy="3115310"/>
            <wp:effectExtent l="19050" t="0" r="0" b="0"/>
            <wp:docPr id="5" name="Picture 1" descr="IIS Decision 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S Decision Flow.jpg"/>
                    <pic:cNvPicPr/>
                  </pic:nvPicPr>
                  <pic:blipFill>
                    <a:blip r:embed="rId24"/>
                    <a:stretch>
                      <a:fillRect/>
                    </a:stretch>
                  </pic:blipFill>
                  <pic:spPr>
                    <a:xfrm>
                      <a:off x="0" y="0"/>
                      <a:ext cx="5029200" cy="3115310"/>
                    </a:xfrm>
                    <a:prstGeom prst="rect">
                      <a:avLst/>
                    </a:prstGeom>
                  </pic:spPr>
                </pic:pic>
              </a:graphicData>
            </a:graphic>
          </wp:inline>
        </w:drawing>
      </w:r>
    </w:p>
    <w:p w14:paraId="0FAB0899" w14:textId="01BE4E43" w:rsidR="00A94C3E" w:rsidRPr="00931865" w:rsidRDefault="00A94C3E" w:rsidP="00A94C3E">
      <w:pPr>
        <w:pStyle w:val="Label"/>
      </w:pPr>
      <w:proofErr w:type="gramStart"/>
      <w:r w:rsidRPr="00931865">
        <w:t>Figure</w:t>
      </w:r>
      <w:r>
        <w:t xml:space="preserve"> 1</w:t>
      </w:r>
      <w:r w:rsidRPr="00931865">
        <w:t>.</w:t>
      </w:r>
      <w:proofErr w:type="gramEnd"/>
      <w:r>
        <w:t xml:space="preserve"> </w:t>
      </w:r>
      <w:r w:rsidRPr="00931865">
        <w:t>The</w:t>
      </w:r>
      <w:r>
        <w:t xml:space="preserve"> </w:t>
      </w:r>
      <w:r w:rsidRPr="00931865">
        <w:t>I</w:t>
      </w:r>
      <w:r>
        <w:t xml:space="preserve">nternet </w:t>
      </w:r>
      <w:r w:rsidRPr="00931865">
        <w:t>I</w:t>
      </w:r>
      <w:r>
        <w:t xml:space="preserve">nformation </w:t>
      </w:r>
      <w:r w:rsidRPr="00931865">
        <w:t>S</w:t>
      </w:r>
      <w:r>
        <w:t xml:space="preserve">ervices </w:t>
      </w:r>
      <w:r w:rsidRPr="00931865">
        <w:t>7.0</w:t>
      </w:r>
      <w:r>
        <w:t xml:space="preserve"> </w:t>
      </w:r>
      <w:r w:rsidR="00872B0C">
        <w:t xml:space="preserve">and IIS 7.5 </w:t>
      </w:r>
      <w:r w:rsidRPr="00931865">
        <w:t>infrastructure</w:t>
      </w:r>
      <w:r>
        <w:t xml:space="preserve"> </w:t>
      </w:r>
      <w:r w:rsidRPr="00931865">
        <w:t>decision</w:t>
      </w:r>
      <w:r>
        <w:t xml:space="preserve"> </w:t>
      </w:r>
      <w:r w:rsidRPr="00931865">
        <w:t>flow</w:t>
      </w:r>
    </w:p>
    <w:p w14:paraId="2F759CD7" w14:textId="77777777" w:rsidR="00A94C3E" w:rsidRDefault="00A94C3E" w:rsidP="00A94C3E">
      <w:pPr>
        <w:pStyle w:val="Heading2"/>
      </w:pPr>
      <w:r>
        <w:br w:type="page"/>
      </w:r>
    </w:p>
    <w:p w14:paraId="4E0EB3FA" w14:textId="77777777" w:rsidR="00A94C3E" w:rsidRPr="00931865" w:rsidRDefault="00A94C3E" w:rsidP="00A94C3E">
      <w:pPr>
        <w:pStyle w:val="Heading2"/>
      </w:pPr>
      <w:bookmarkStart w:id="15" w:name="_Toc234212781"/>
      <w:r w:rsidRPr="00F62FFB">
        <w:lastRenderedPageBreak/>
        <w:t>Applicable</w:t>
      </w:r>
      <w:r>
        <w:t xml:space="preserve"> </w:t>
      </w:r>
      <w:r w:rsidRPr="00F62FFB">
        <w:t>Scenarios</w:t>
      </w:r>
      <w:bookmarkEnd w:id="15"/>
    </w:p>
    <w:p w14:paraId="251B6FCA" w14:textId="77777777" w:rsidR="00A94C3E" w:rsidRPr="00931865" w:rsidRDefault="00A94C3E" w:rsidP="00A94C3E">
      <w:pPr>
        <w:pStyle w:val="Text"/>
      </w:pPr>
      <w:r w:rsidRPr="00931865">
        <w:t>This</w:t>
      </w:r>
      <w:r>
        <w:t xml:space="preserve"> </w:t>
      </w:r>
      <w:r w:rsidRPr="00931865">
        <w:t>guide</w:t>
      </w:r>
      <w:r>
        <w:t xml:space="preserve"> </w:t>
      </w:r>
      <w:r w:rsidRPr="00931865">
        <w:t>addresses</w:t>
      </w:r>
      <w:r>
        <w:t xml:space="preserve"> </w:t>
      </w:r>
      <w:r w:rsidRPr="00931865">
        <w:t>considerations</w:t>
      </w:r>
      <w:r>
        <w:t xml:space="preserve"> that are related to </w:t>
      </w:r>
      <w:r w:rsidRPr="00931865">
        <w:t>planning</w:t>
      </w:r>
      <w:r>
        <w:t xml:space="preserve"> </w:t>
      </w:r>
      <w:r w:rsidRPr="00931865">
        <w:t>and</w:t>
      </w:r>
      <w:r>
        <w:t xml:space="preserve"> </w:t>
      </w:r>
      <w:r w:rsidRPr="00931865">
        <w:t>designing</w:t>
      </w:r>
      <w:r>
        <w:t xml:space="preserve"> </w:t>
      </w:r>
      <w:r w:rsidRPr="00931865">
        <w:t>a</w:t>
      </w:r>
      <w:r>
        <w:t xml:space="preserve"> </w:t>
      </w:r>
      <w:r w:rsidRPr="00931865">
        <w:t>successful</w:t>
      </w:r>
      <w:r>
        <w:t xml:space="preserve"> IIS </w:t>
      </w:r>
      <w:r w:rsidRPr="00931865">
        <w:t>infrastructure.</w:t>
      </w:r>
      <w:r>
        <w:t xml:space="preserve"> </w:t>
      </w:r>
      <w:r w:rsidRPr="00931865">
        <w:t>Those</w:t>
      </w:r>
      <w:r>
        <w:t xml:space="preserve"> </w:t>
      </w:r>
      <w:r w:rsidRPr="00931865">
        <w:t>considerations</w:t>
      </w:r>
      <w:r>
        <w:t xml:space="preserve"> </w:t>
      </w:r>
      <w:r w:rsidRPr="00931865">
        <w:t>include:</w:t>
      </w:r>
    </w:p>
    <w:p w14:paraId="289C566D" w14:textId="77777777" w:rsidR="00A94C3E" w:rsidRPr="00931865" w:rsidRDefault="00A94C3E" w:rsidP="00A94C3E">
      <w:pPr>
        <w:pStyle w:val="BulletedList1"/>
      </w:pPr>
      <w:r w:rsidRPr="00931865">
        <w:t>Server</w:t>
      </w:r>
      <w:r>
        <w:t xml:space="preserve"> </w:t>
      </w:r>
      <w:r w:rsidRPr="00931865">
        <w:t>upgrades</w:t>
      </w:r>
      <w:r>
        <w:t>.</w:t>
      </w:r>
    </w:p>
    <w:p w14:paraId="10AC565D" w14:textId="77777777" w:rsidR="00A94C3E" w:rsidRPr="00931865" w:rsidRDefault="00A94C3E" w:rsidP="00A94C3E">
      <w:pPr>
        <w:pStyle w:val="BulletedList1"/>
      </w:pPr>
      <w:r w:rsidRPr="00931865">
        <w:t>New</w:t>
      </w:r>
      <w:r>
        <w:t xml:space="preserve"> </w:t>
      </w:r>
      <w:r w:rsidRPr="00931865">
        <w:t>deployments</w:t>
      </w:r>
      <w:r>
        <w:t>.</w:t>
      </w:r>
    </w:p>
    <w:p w14:paraId="3E79DB31" w14:textId="77777777" w:rsidR="00A94C3E" w:rsidRPr="00931865" w:rsidRDefault="00A94C3E" w:rsidP="00A94C3E">
      <w:pPr>
        <w:pStyle w:val="Heading2"/>
      </w:pPr>
      <w:bookmarkStart w:id="16" w:name="_Toc234212782"/>
      <w:r w:rsidRPr="00F62FFB">
        <w:t>Out</w:t>
      </w:r>
      <w:r>
        <w:t xml:space="preserve"> </w:t>
      </w:r>
      <w:r w:rsidRPr="00F62FFB">
        <w:t>of</w:t>
      </w:r>
      <w:r>
        <w:t xml:space="preserve"> </w:t>
      </w:r>
      <w:r w:rsidRPr="00F62FFB">
        <w:t>Scope</w:t>
      </w:r>
      <w:bookmarkEnd w:id="16"/>
    </w:p>
    <w:p w14:paraId="63DAC37C" w14:textId="77777777" w:rsidR="00A94C3E" w:rsidRPr="00931865" w:rsidRDefault="00A94C3E" w:rsidP="00A94C3E">
      <w:pPr>
        <w:pStyle w:val="Text"/>
      </w:pPr>
      <w:bookmarkStart w:id="17" w:name="_Toc171419860"/>
      <w:bookmarkStart w:id="18" w:name="_Toc172694351"/>
      <w:r w:rsidRPr="00931865">
        <w:t>Although</w:t>
      </w:r>
      <w:r>
        <w:t xml:space="preserve"> </w:t>
      </w:r>
      <w:r w:rsidRPr="00931865">
        <w:t>the</w:t>
      </w:r>
      <w:r>
        <w:t xml:space="preserve"> </w:t>
      </w:r>
      <w:r w:rsidRPr="00931865">
        <w:t>planning</w:t>
      </w:r>
      <w:r>
        <w:t xml:space="preserve"> </w:t>
      </w:r>
      <w:r w:rsidRPr="00931865">
        <w:t>information</w:t>
      </w:r>
      <w:r>
        <w:t xml:space="preserve"> </w:t>
      </w:r>
      <w:r w:rsidRPr="00931865">
        <w:t>in</w:t>
      </w:r>
      <w:r>
        <w:t xml:space="preserve"> </w:t>
      </w:r>
      <w:r w:rsidRPr="00931865">
        <w:t>this</w:t>
      </w:r>
      <w:r>
        <w:t xml:space="preserve"> </w:t>
      </w:r>
      <w:r w:rsidRPr="00931865">
        <w:t>guide</w:t>
      </w:r>
      <w:r>
        <w:t xml:space="preserve"> </w:t>
      </w:r>
      <w:r w:rsidRPr="00931865">
        <w:t>applies</w:t>
      </w:r>
      <w:r>
        <w:t xml:space="preserve"> </w:t>
      </w:r>
      <w:r w:rsidRPr="00931865">
        <w:t>to</w:t>
      </w:r>
      <w:r>
        <w:t xml:space="preserve"> </w:t>
      </w:r>
      <w:r w:rsidRPr="00931865">
        <w:t>many</w:t>
      </w:r>
      <w:r>
        <w:t xml:space="preserve"> </w:t>
      </w:r>
      <w:r w:rsidRPr="00931865">
        <w:t>applications</w:t>
      </w:r>
      <w:r>
        <w:t xml:space="preserve"> </w:t>
      </w:r>
      <w:r w:rsidRPr="00931865">
        <w:t>of</w:t>
      </w:r>
      <w:r>
        <w:t xml:space="preserve"> </w:t>
      </w:r>
      <w:r w:rsidRPr="00931865">
        <w:t>the</w:t>
      </w:r>
      <w:r>
        <w:t xml:space="preserve"> IIS </w:t>
      </w:r>
      <w:r w:rsidRPr="00931865">
        <w:t>infrastructure,</w:t>
      </w:r>
      <w:r>
        <w:t xml:space="preserve"> </w:t>
      </w:r>
      <w:r w:rsidRPr="00931865">
        <w:t>certain</w:t>
      </w:r>
      <w:r>
        <w:t xml:space="preserve"> </w:t>
      </w:r>
      <w:r w:rsidRPr="00931865">
        <w:t>details</w:t>
      </w:r>
      <w:r>
        <w:t xml:space="preserve"> </w:t>
      </w:r>
      <w:r w:rsidRPr="00931865">
        <w:t>are</w:t>
      </w:r>
      <w:r>
        <w:t xml:space="preserve"> </w:t>
      </w:r>
      <w:r w:rsidRPr="00931865">
        <w:t>outside</w:t>
      </w:r>
      <w:r>
        <w:t xml:space="preserve"> </w:t>
      </w:r>
      <w:r w:rsidRPr="00931865">
        <w:t>the</w:t>
      </w:r>
      <w:r>
        <w:t xml:space="preserve"> </w:t>
      </w:r>
      <w:r w:rsidRPr="00931865">
        <w:t>scope</w:t>
      </w:r>
      <w:r>
        <w:t xml:space="preserve"> </w:t>
      </w:r>
      <w:r w:rsidRPr="00931865">
        <w:t>of</w:t>
      </w:r>
      <w:r>
        <w:t xml:space="preserve"> </w:t>
      </w:r>
      <w:r w:rsidRPr="00931865">
        <w:t>this</w:t>
      </w:r>
      <w:r>
        <w:t xml:space="preserve"> </w:t>
      </w:r>
      <w:r w:rsidRPr="00931865">
        <w:t>guide.</w:t>
      </w:r>
      <w:r>
        <w:t xml:space="preserve"> </w:t>
      </w:r>
      <w:r w:rsidRPr="00931865">
        <w:t>Such</w:t>
      </w:r>
      <w:r>
        <w:t xml:space="preserve"> </w:t>
      </w:r>
      <w:r w:rsidRPr="00931865">
        <w:t>details</w:t>
      </w:r>
      <w:r>
        <w:t xml:space="preserve"> </w:t>
      </w:r>
      <w:r w:rsidRPr="00931865">
        <w:t>include:</w:t>
      </w:r>
    </w:p>
    <w:p w14:paraId="5A8A6056" w14:textId="77777777" w:rsidR="00A94C3E" w:rsidRPr="00931865" w:rsidRDefault="00A94C3E" w:rsidP="00A94C3E">
      <w:pPr>
        <w:pStyle w:val="BulletedList1"/>
      </w:pPr>
      <w:r w:rsidRPr="00931865">
        <w:t>Operating</w:t>
      </w:r>
      <w:r>
        <w:t xml:space="preserve"> </w:t>
      </w:r>
      <w:r w:rsidRPr="00931865">
        <w:t>the</w:t>
      </w:r>
      <w:r>
        <w:t xml:space="preserve"> IIS </w:t>
      </w:r>
      <w:r w:rsidRPr="00931865">
        <w:t>environment</w:t>
      </w:r>
      <w:r>
        <w:t>.</w:t>
      </w:r>
    </w:p>
    <w:p w14:paraId="099E997D" w14:textId="77777777" w:rsidR="00A94C3E" w:rsidRPr="00931865" w:rsidRDefault="00A94C3E" w:rsidP="00A94C3E">
      <w:pPr>
        <w:pStyle w:val="BulletedList1"/>
      </w:pPr>
      <w:r w:rsidRPr="00931865">
        <w:t>Maintaining</w:t>
      </w:r>
      <w:r>
        <w:t xml:space="preserve"> </w:t>
      </w:r>
      <w:r w:rsidRPr="00931865">
        <w:t>the</w:t>
      </w:r>
      <w:r>
        <w:t xml:space="preserve"> IIS </w:t>
      </w:r>
      <w:r w:rsidRPr="00931865">
        <w:t>environment</w:t>
      </w:r>
      <w:r>
        <w:t>.</w:t>
      </w:r>
    </w:p>
    <w:p w14:paraId="24730683" w14:textId="77777777" w:rsidR="00A94C3E" w:rsidRDefault="00A94C3E" w:rsidP="00A94C3E">
      <w:pPr>
        <w:pStyle w:val="BulletedList1"/>
      </w:pPr>
      <w:r w:rsidRPr="00931865">
        <w:t>Disaster</w:t>
      </w:r>
      <w:r>
        <w:t xml:space="preserve"> </w:t>
      </w:r>
      <w:r w:rsidRPr="00931865">
        <w:t>recovery</w:t>
      </w:r>
      <w:r>
        <w:t xml:space="preserve"> </w:t>
      </w:r>
      <w:r w:rsidRPr="00931865">
        <w:t>and</w:t>
      </w:r>
      <w:r>
        <w:t xml:space="preserve"> </w:t>
      </w:r>
      <w:r w:rsidRPr="00931865">
        <w:t>business</w:t>
      </w:r>
      <w:r>
        <w:t xml:space="preserve"> </w:t>
      </w:r>
      <w:r w:rsidRPr="00931865">
        <w:t>continuity</w:t>
      </w:r>
      <w:r>
        <w:t xml:space="preserve"> </w:t>
      </w:r>
      <w:r w:rsidRPr="00931865">
        <w:t>planning</w:t>
      </w:r>
      <w:r>
        <w:t>.</w:t>
      </w:r>
    </w:p>
    <w:p w14:paraId="6BCD889C" w14:textId="77777777" w:rsidR="00A94C3E" w:rsidRPr="00346AF2" w:rsidRDefault="00A94C3E" w:rsidP="00A94C3E">
      <w:pPr>
        <w:pStyle w:val="BulletedList1"/>
      </w:pPr>
      <w:r w:rsidRPr="00872D0E">
        <w:t xml:space="preserve">Versions of IIS prior to </w:t>
      </w:r>
      <w:r>
        <w:t xml:space="preserve">IIS </w:t>
      </w:r>
      <w:r w:rsidRPr="00872D0E">
        <w:t>7.0 or Internet Information Server.</w:t>
      </w:r>
    </w:p>
    <w:p w14:paraId="35E9AD84" w14:textId="77777777" w:rsidR="001E6F57" w:rsidRDefault="001E6F57">
      <w:pPr>
        <w:spacing w:before="0" w:after="0" w:line="240" w:lineRule="auto"/>
        <w:rPr>
          <w:rFonts w:ascii="Arial Black" w:hAnsi="Arial Black"/>
          <w:b w:val="0"/>
          <w:color w:val="000000"/>
          <w:kern w:val="24"/>
          <w:sz w:val="36"/>
          <w:szCs w:val="36"/>
        </w:rPr>
      </w:pPr>
      <w:bookmarkStart w:id="19" w:name="_Toc234212783"/>
      <w:bookmarkStart w:id="20" w:name="_Toc303074338"/>
      <w:r>
        <w:br w:type="page"/>
      </w:r>
    </w:p>
    <w:p w14:paraId="46FEAB47" w14:textId="33E366C0" w:rsidR="00A94C3E" w:rsidRDefault="00A94C3E" w:rsidP="00A94C3E">
      <w:pPr>
        <w:pStyle w:val="Heading1"/>
      </w:pPr>
      <w:bookmarkStart w:id="21" w:name="_Toc303335469"/>
      <w:bookmarkStart w:id="22" w:name="_Toc303665954"/>
      <w:r>
        <w:lastRenderedPageBreak/>
        <w:t>Step 1: Determine the Project Scope</w:t>
      </w:r>
      <w:bookmarkEnd w:id="19"/>
      <w:bookmarkEnd w:id="20"/>
      <w:bookmarkEnd w:id="21"/>
      <w:bookmarkEnd w:id="22"/>
    </w:p>
    <w:p w14:paraId="32FD9E22" w14:textId="16EAC85F" w:rsidR="00A94C3E" w:rsidRDefault="00A94C3E" w:rsidP="00A94C3E">
      <w:pPr>
        <w:pStyle w:val="Text"/>
      </w:pPr>
      <w:r>
        <w:t>Most infrastructure services can be broken down into smaller units to simplify planning. Even a very large multisite application needs a site-by-site implementation plan. It is important, therefore, to thoughtfully plan the scope of the project and address each collection of work one unit at a time. A unit could be a single application, a web farm, a department, a site, or any other logical collection that has a clear boundary. This approach has two main benefits:</w:t>
      </w:r>
    </w:p>
    <w:p w14:paraId="46A841F0" w14:textId="77777777" w:rsidR="00A94C3E" w:rsidRDefault="00A94C3E" w:rsidP="00A94C3E">
      <w:pPr>
        <w:pStyle w:val="BulletedList1"/>
      </w:pPr>
      <w:r>
        <w:t>It allows a large implementation to be broken down into smaller, repeatable instances, many of which can be virtually identical to the others as long as site infrastructure permits.</w:t>
      </w:r>
    </w:p>
    <w:p w14:paraId="3FF667E2" w14:textId="77777777" w:rsidR="00A94C3E" w:rsidRDefault="00A94C3E" w:rsidP="00A94C3E">
      <w:pPr>
        <w:pStyle w:val="BulletedList1"/>
      </w:pPr>
      <w:r>
        <w:t>Even for smaller applications, the consistent discipline of planning unit-by-unit will enable rapid evaluation and planning.</w:t>
      </w:r>
    </w:p>
    <w:p w14:paraId="6AFC1ED1" w14:textId="77777777" w:rsidR="00A94C3E" w:rsidRDefault="00A94C3E" w:rsidP="00A94C3E">
      <w:pPr>
        <w:pStyle w:val="Text"/>
      </w:pPr>
      <w:r>
        <w:t>The steps in this guide are designed to be performed once per collection or site. If the organization is creating a plan for multiple sites, iterate through this guide once for each.</w:t>
      </w:r>
    </w:p>
    <w:p w14:paraId="65373055" w14:textId="77777777" w:rsidR="00A94C3E" w:rsidRDefault="00A94C3E" w:rsidP="00A94C3E">
      <w:pPr>
        <w:pStyle w:val="Text"/>
      </w:pPr>
      <w:r>
        <w:t>If a single large implementation will be done—for instance, to support a centralized approach to the infrastructure—consider the single implementation as one large site for the purposes of this guide.</w:t>
      </w:r>
    </w:p>
    <w:p w14:paraId="11462930" w14:textId="77777777" w:rsidR="00A94C3E" w:rsidRDefault="00A94C3E" w:rsidP="00A94C3E">
      <w:pPr>
        <w:pStyle w:val="Text"/>
      </w:pPr>
      <w:r w:rsidRPr="00872D0E">
        <w:t>This guide is applicable to IIS 7.0 and IIS 7.5.</w:t>
      </w:r>
    </w:p>
    <w:p w14:paraId="4BA6D706" w14:textId="77777777" w:rsidR="00A94C3E" w:rsidRPr="00346AF2" w:rsidRDefault="00A94C3E" w:rsidP="00A94C3E">
      <w:pPr>
        <w:pStyle w:val="Heading2"/>
      </w:pPr>
      <w:bookmarkStart w:id="23" w:name="_Toc234212784"/>
      <w:r w:rsidRPr="00872D0E">
        <w:t>Task 1: Create a Site List</w:t>
      </w:r>
      <w:bookmarkEnd w:id="23"/>
    </w:p>
    <w:p w14:paraId="5A93F10C" w14:textId="10B178C8" w:rsidR="00A94C3E" w:rsidRDefault="00A94C3E" w:rsidP="00A94C3E">
      <w:pPr>
        <w:pStyle w:val="Text"/>
        <w:rPr>
          <w:kern w:val="24"/>
        </w:rPr>
      </w:pPr>
      <w:r w:rsidRPr="00872D0E">
        <w:rPr>
          <w:kern w:val="24"/>
        </w:rPr>
        <w:t xml:space="preserve">Use Table A-1 in Appendix A: “Job Aids” to create a </w:t>
      </w:r>
      <w:r w:rsidR="00FA1887">
        <w:rPr>
          <w:kern w:val="24"/>
        </w:rPr>
        <w:t>s</w:t>
      </w:r>
      <w:r w:rsidRPr="00872D0E">
        <w:rPr>
          <w:kern w:val="24"/>
        </w:rPr>
        <w:t xml:space="preserve">ite </w:t>
      </w:r>
      <w:r w:rsidR="00FA1887">
        <w:rPr>
          <w:kern w:val="24"/>
        </w:rPr>
        <w:t>l</w:t>
      </w:r>
      <w:r w:rsidRPr="00872D0E">
        <w:rPr>
          <w:kern w:val="24"/>
        </w:rPr>
        <w:t>ist to aid in planning the implementation of the infrastructure. Use this list to ensure that a plan has been compiled for each site in the organization.</w:t>
      </w:r>
    </w:p>
    <w:p w14:paraId="78933A77" w14:textId="77777777" w:rsidR="00A94C3E" w:rsidRPr="00931865" w:rsidRDefault="00A94C3E" w:rsidP="00A94C3E">
      <w:pPr>
        <w:pStyle w:val="Heading2"/>
      </w:pPr>
      <w:bookmarkStart w:id="24" w:name="_Toc234212785"/>
      <w:r w:rsidRPr="00F62FFB">
        <w:t>Validating</w:t>
      </w:r>
      <w:r>
        <w:t xml:space="preserve"> </w:t>
      </w:r>
      <w:r w:rsidRPr="00F62FFB">
        <w:t>with</w:t>
      </w:r>
      <w:r>
        <w:t xml:space="preserve"> </w:t>
      </w:r>
      <w:r w:rsidRPr="00F62FFB">
        <w:t>the</w:t>
      </w:r>
      <w:r>
        <w:t xml:space="preserve"> Business</w:t>
      </w:r>
      <w:bookmarkEnd w:id="24"/>
    </w:p>
    <w:p w14:paraId="4336D0A8" w14:textId="77777777" w:rsidR="00A94C3E" w:rsidRPr="00931865" w:rsidRDefault="00A94C3E" w:rsidP="00A94C3E">
      <w:pPr>
        <w:pStyle w:val="Text"/>
      </w:pPr>
      <w:r>
        <w:t xml:space="preserve">Asking questions of the </w:t>
      </w:r>
      <w:r w:rsidRPr="00931865">
        <w:t>business</w:t>
      </w:r>
      <w:r>
        <w:t xml:space="preserve"> can provide further information about scope</w:t>
      </w:r>
      <w:r w:rsidRPr="00931865">
        <w:t>:</w:t>
      </w:r>
    </w:p>
    <w:p w14:paraId="28EF8663" w14:textId="5CE21A9B" w:rsidR="00A94C3E" w:rsidRPr="000770B5" w:rsidRDefault="00A94C3E" w:rsidP="00A94C3E">
      <w:pPr>
        <w:pStyle w:val="BulletedList1"/>
      </w:pPr>
      <w:r w:rsidRPr="0014459B">
        <w:t>Does</w:t>
      </w:r>
      <w:r>
        <w:t xml:space="preserve"> </w:t>
      </w:r>
      <w:r w:rsidRPr="0014459B">
        <w:t>the</w:t>
      </w:r>
      <w:r>
        <w:t xml:space="preserve"> </w:t>
      </w:r>
      <w:r w:rsidRPr="0014459B">
        <w:t>scope</w:t>
      </w:r>
      <w:r>
        <w:t xml:space="preserve"> </w:t>
      </w:r>
      <w:r w:rsidRPr="0014459B">
        <w:t>of</w:t>
      </w:r>
      <w:r>
        <w:t xml:space="preserve"> </w:t>
      </w:r>
      <w:r w:rsidRPr="0014459B">
        <w:t>work</w:t>
      </w:r>
      <w:r>
        <w:t xml:space="preserve"> </w:t>
      </w:r>
      <w:r w:rsidRPr="0014459B">
        <w:t>recorded</w:t>
      </w:r>
      <w:r>
        <w:t xml:space="preserve"> </w:t>
      </w:r>
      <w:r w:rsidRPr="0014459B">
        <w:t>in</w:t>
      </w:r>
      <w:r>
        <w:t xml:space="preserve"> </w:t>
      </w:r>
      <w:r w:rsidRPr="0014459B">
        <w:t>the</w:t>
      </w:r>
      <w:r>
        <w:t xml:space="preserve"> </w:t>
      </w:r>
      <w:r w:rsidR="00FA1887">
        <w:t>s</w:t>
      </w:r>
      <w:r w:rsidRPr="0014459B">
        <w:t>ite</w:t>
      </w:r>
      <w:r>
        <w:t xml:space="preserve"> </w:t>
      </w:r>
      <w:r w:rsidR="00FA1887">
        <w:t>l</w:t>
      </w:r>
      <w:r w:rsidRPr="0014459B">
        <w:t>ist</w:t>
      </w:r>
      <w:r>
        <w:t xml:space="preserve"> </w:t>
      </w:r>
      <w:r w:rsidRPr="0014459B">
        <w:t>represent</w:t>
      </w:r>
      <w:r>
        <w:t xml:space="preserve"> </w:t>
      </w:r>
      <w:r w:rsidRPr="0014459B">
        <w:t>a</w:t>
      </w:r>
      <w:r>
        <w:t xml:space="preserve"> </w:t>
      </w:r>
      <w:r w:rsidRPr="0014459B">
        <w:t>reasonable</w:t>
      </w:r>
      <w:r>
        <w:t xml:space="preserve"> </w:t>
      </w:r>
      <w:r w:rsidRPr="0014459B">
        <w:t>risk</w:t>
      </w:r>
      <w:r>
        <w:t xml:space="preserve"> </w:t>
      </w:r>
      <w:r w:rsidRPr="0014459B">
        <w:t>to</w:t>
      </w:r>
      <w:r>
        <w:t xml:space="preserve"> </w:t>
      </w:r>
      <w:r w:rsidRPr="0014459B">
        <w:t>the</w:t>
      </w:r>
      <w:r>
        <w:t xml:space="preserve"> </w:t>
      </w:r>
      <w:r w:rsidRPr="0014459B">
        <w:t>business</w:t>
      </w:r>
      <w:r>
        <w:t xml:space="preserve"> </w:t>
      </w:r>
      <w:r w:rsidRPr="0014459B">
        <w:t>units</w:t>
      </w:r>
      <w:r>
        <w:t xml:space="preserve"> </w:t>
      </w:r>
      <w:r w:rsidRPr="0014459B">
        <w:t>affected,</w:t>
      </w:r>
      <w:r>
        <w:t xml:space="preserve"> </w:t>
      </w:r>
      <w:r w:rsidRPr="0014459B">
        <w:t>or</w:t>
      </w:r>
      <w:r>
        <w:t xml:space="preserve"> </w:t>
      </w:r>
      <w:r w:rsidRPr="0014459B">
        <w:t>should</w:t>
      </w:r>
      <w:r>
        <w:t xml:space="preserve"> </w:t>
      </w:r>
      <w:r w:rsidRPr="0014459B">
        <w:t>the</w:t>
      </w:r>
      <w:r>
        <w:t xml:space="preserve"> </w:t>
      </w:r>
      <w:r w:rsidRPr="0014459B">
        <w:t>scope</w:t>
      </w:r>
      <w:r>
        <w:t xml:space="preserve"> </w:t>
      </w:r>
      <w:r w:rsidRPr="0014459B">
        <w:t>be</w:t>
      </w:r>
      <w:r>
        <w:t xml:space="preserve"> </w:t>
      </w:r>
      <w:r w:rsidRPr="0014459B">
        <w:t>reduced?</w:t>
      </w:r>
    </w:p>
    <w:p w14:paraId="08035724" w14:textId="77777777" w:rsidR="00A94C3E" w:rsidRPr="00931865" w:rsidRDefault="00A94C3E" w:rsidP="00A94C3E">
      <w:pPr>
        <w:pStyle w:val="BulletedList1"/>
      </w:pPr>
      <w:r w:rsidRPr="0014459B">
        <w:t>Are</w:t>
      </w:r>
      <w:r>
        <w:t xml:space="preserve"> </w:t>
      </w:r>
      <w:r w:rsidRPr="0014459B">
        <w:t>there</w:t>
      </w:r>
      <w:r>
        <w:t xml:space="preserve"> </w:t>
      </w:r>
      <w:r w:rsidRPr="0014459B">
        <w:t>any</w:t>
      </w:r>
      <w:r>
        <w:t xml:space="preserve"> </w:t>
      </w:r>
      <w:r w:rsidRPr="0014459B">
        <w:t>timing</w:t>
      </w:r>
      <w:r>
        <w:t xml:space="preserve"> </w:t>
      </w:r>
      <w:r w:rsidRPr="0014459B">
        <w:t>issues</w:t>
      </w:r>
      <w:r>
        <w:t xml:space="preserve"> </w:t>
      </w:r>
      <w:r w:rsidRPr="0014459B">
        <w:t>or</w:t>
      </w:r>
      <w:r>
        <w:t xml:space="preserve"> </w:t>
      </w:r>
      <w:r w:rsidRPr="0014459B">
        <w:t>other</w:t>
      </w:r>
      <w:r>
        <w:t xml:space="preserve"> </w:t>
      </w:r>
      <w:r w:rsidRPr="0014459B">
        <w:t>business</w:t>
      </w:r>
      <w:r>
        <w:t xml:space="preserve"> </w:t>
      </w:r>
      <w:r w:rsidRPr="0014459B">
        <w:t>constraints</w:t>
      </w:r>
      <w:r>
        <w:t xml:space="preserve"> </w:t>
      </w:r>
      <w:r w:rsidRPr="0014459B">
        <w:t>that</w:t>
      </w:r>
      <w:r>
        <w:t xml:space="preserve"> </w:t>
      </w:r>
      <w:r w:rsidRPr="0014459B">
        <w:t>will</w:t>
      </w:r>
      <w:r>
        <w:t xml:space="preserve"> </w:t>
      </w:r>
      <w:r w:rsidRPr="0081655B">
        <w:t>restrict</w:t>
      </w:r>
      <w:r>
        <w:t xml:space="preserve"> </w:t>
      </w:r>
      <w:r w:rsidRPr="0014459B">
        <w:t>the</w:t>
      </w:r>
      <w:r>
        <w:t xml:space="preserve"> </w:t>
      </w:r>
      <w:r w:rsidRPr="0014459B">
        <w:t>ability</w:t>
      </w:r>
      <w:r>
        <w:t xml:space="preserve"> </w:t>
      </w:r>
      <w:r w:rsidRPr="0014459B">
        <w:t>of</w:t>
      </w:r>
      <w:r>
        <w:t xml:space="preserve"> </w:t>
      </w:r>
      <w:r w:rsidRPr="0014459B">
        <w:t>IT</w:t>
      </w:r>
      <w:r>
        <w:t xml:space="preserve"> </w:t>
      </w:r>
      <w:r w:rsidRPr="0014459B">
        <w:t>to</w:t>
      </w:r>
      <w:r>
        <w:t xml:space="preserve"> </w:t>
      </w:r>
      <w:r w:rsidRPr="0014459B">
        <w:t>implement</w:t>
      </w:r>
      <w:r>
        <w:t xml:space="preserve"> </w:t>
      </w:r>
      <w:r w:rsidRPr="0014459B">
        <w:t>the</w:t>
      </w:r>
      <w:r>
        <w:t xml:space="preserve"> </w:t>
      </w:r>
      <w:r w:rsidRPr="0014459B">
        <w:t>new</w:t>
      </w:r>
      <w:r>
        <w:t xml:space="preserve"> </w:t>
      </w:r>
      <w:r w:rsidRPr="0014459B">
        <w:t>architecture?</w:t>
      </w:r>
    </w:p>
    <w:p w14:paraId="0332A506" w14:textId="77777777" w:rsidR="00A94C3E" w:rsidRPr="00931865" w:rsidRDefault="00A94C3E" w:rsidP="00A94C3E">
      <w:pPr>
        <w:pStyle w:val="Heading2"/>
      </w:pPr>
      <w:bookmarkStart w:id="25" w:name="_Toc234212786"/>
      <w:r>
        <w:t xml:space="preserve">Step </w:t>
      </w:r>
      <w:r w:rsidRPr="00F62FFB">
        <w:t>Summary</w:t>
      </w:r>
      <w:bookmarkEnd w:id="25"/>
    </w:p>
    <w:p w14:paraId="48F17959" w14:textId="62B5C160" w:rsidR="00A94C3E" w:rsidRDefault="00A94C3E" w:rsidP="00A94C3E">
      <w:pPr>
        <w:pStyle w:val="Text"/>
      </w:pPr>
      <w:r>
        <w:t xml:space="preserve">In this step, the project scope was determined and a </w:t>
      </w:r>
      <w:r w:rsidR="00FA1887">
        <w:t>s</w:t>
      </w:r>
      <w:r>
        <w:t xml:space="preserve">ite </w:t>
      </w:r>
      <w:r w:rsidR="00FA1887">
        <w:t>l</w:t>
      </w:r>
      <w:r>
        <w:t xml:space="preserve">ist was created by using the job aid in Table A-1 in Appendix A. </w:t>
      </w:r>
      <w:r w:rsidRPr="00931865">
        <w:t>After</w:t>
      </w:r>
      <w:r>
        <w:t xml:space="preserve"> </w:t>
      </w:r>
      <w:r w:rsidRPr="00931865">
        <w:t>completing</w:t>
      </w:r>
      <w:r>
        <w:t xml:space="preserve"> </w:t>
      </w:r>
      <w:r w:rsidRPr="00931865">
        <w:t>this</w:t>
      </w:r>
      <w:r>
        <w:t xml:space="preserve"> </w:t>
      </w:r>
      <w:r w:rsidRPr="00931865">
        <w:t>s</w:t>
      </w:r>
      <w:r>
        <w:t xml:space="preserve">tep, the organization and the project team will have a clear understanding of which business areas are in scope of this infrastructure design. </w:t>
      </w:r>
    </w:p>
    <w:p w14:paraId="17844759" w14:textId="77777777" w:rsidR="001E6F57" w:rsidRDefault="001E6F57">
      <w:pPr>
        <w:spacing w:before="0" w:after="0" w:line="240" w:lineRule="auto"/>
        <w:rPr>
          <w:rFonts w:ascii="Arial Black" w:hAnsi="Arial Black"/>
          <w:b w:val="0"/>
          <w:color w:val="000000"/>
          <w:kern w:val="24"/>
          <w:sz w:val="36"/>
          <w:szCs w:val="36"/>
        </w:rPr>
      </w:pPr>
      <w:bookmarkStart w:id="26" w:name="_Toc234212787"/>
      <w:bookmarkStart w:id="27" w:name="_Toc303074339"/>
      <w:r>
        <w:br w:type="page"/>
      </w:r>
    </w:p>
    <w:p w14:paraId="72C91E94" w14:textId="37D8E98B" w:rsidR="00A94C3E" w:rsidRPr="00413848" w:rsidRDefault="00A94C3E" w:rsidP="00A94C3E">
      <w:pPr>
        <w:pStyle w:val="Heading1"/>
      </w:pPr>
      <w:bookmarkStart w:id="28" w:name="_Toc303335470"/>
      <w:bookmarkStart w:id="29" w:name="_Toc303665955"/>
      <w:r w:rsidRPr="00F62FFB">
        <w:lastRenderedPageBreak/>
        <w:t>Step</w:t>
      </w:r>
      <w:r>
        <w:t xml:space="preserve"> 2</w:t>
      </w:r>
      <w:r w:rsidRPr="00F62FFB">
        <w:t>:</w:t>
      </w:r>
      <w:r>
        <w:t xml:space="preserve"> </w:t>
      </w:r>
      <w:r w:rsidRPr="00F62FFB">
        <w:t>Characterize</w:t>
      </w:r>
      <w:r>
        <w:t xml:space="preserve"> </w:t>
      </w:r>
      <w:r w:rsidRPr="00F62FFB">
        <w:t>the</w:t>
      </w:r>
      <w:r>
        <w:t xml:space="preserve"> </w:t>
      </w:r>
      <w:r w:rsidRPr="00F62FFB">
        <w:t>Applications</w:t>
      </w:r>
      <w:bookmarkEnd w:id="26"/>
      <w:bookmarkEnd w:id="27"/>
      <w:bookmarkEnd w:id="28"/>
      <w:bookmarkEnd w:id="29"/>
    </w:p>
    <w:p w14:paraId="28A6FD0B" w14:textId="77777777" w:rsidR="00A94C3E" w:rsidRDefault="00A94C3E" w:rsidP="00A94C3E">
      <w:pPr>
        <w:pStyle w:val="Text"/>
      </w:pPr>
      <w:r w:rsidRPr="00F62FFB">
        <w:t>The</w:t>
      </w:r>
      <w:r>
        <w:t xml:space="preserve"> </w:t>
      </w:r>
      <w:r w:rsidRPr="00F62FFB">
        <w:t>planning</w:t>
      </w:r>
      <w:r>
        <w:t xml:space="preserve"> </w:t>
      </w:r>
      <w:r w:rsidRPr="00F62FFB">
        <w:t>and</w:t>
      </w:r>
      <w:r>
        <w:t xml:space="preserve"> </w:t>
      </w:r>
      <w:r w:rsidRPr="00F62FFB">
        <w:t>design</w:t>
      </w:r>
      <w:r>
        <w:t xml:space="preserve"> </w:t>
      </w:r>
      <w:r w:rsidRPr="00F62FFB">
        <w:t>process</w:t>
      </w:r>
      <w:r>
        <w:t xml:space="preserve"> </w:t>
      </w:r>
      <w:r w:rsidRPr="00F62FFB">
        <w:t>begins</w:t>
      </w:r>
      <w:r>
        <w:t xml:space="preserve"> </w:t>
      </w:r>
      <w:r w:rsidRPr="00F62FFB">
        <w:t>with</w:t>
      </w:r>
      <w:r>
        <w:t xml:space="preserve"> </w:t>
      </w:r>
      <w:r w:rsidRPr="00F62FFB">
        <w:t>the</w:t>
      </w:r>
      <w:r>
        <w:t xml:space="preserve"> </w:t>
      </w:r>
      <w:r w:rsidRPr="00F62FFB">
        <w:t>creation</w:t>
      </w:r>
      <w:r>
        <w:t xml:space="preserve"> </w:t>
      </w:r>
      <w:r w:rsidRPr="00F62FFB">
        <w:t>of</w:t>
      </w:r>
      <w:r>
        <w:t xml:space="preserve"> </w:t>
      </w:r>
      <w:r w:rsidRPr="00F62FFB">
        <w:t>an</w:t>
      </w:r>
      <w:r>
        <w:t xml:space="preserve"> </w:t>
      </w:r>
      <w:r w:rsidRPr="00F62FFB">
        <w:t>application</w:t>
      </w:r>
      <w:r>
        <w:t xml:space="preserve"> </w:t>
      </w:r>
      <w:r w:rsidRPr="00F62FFB">
        <w:t>inventory.</w:t>
      </w:r>
      <w:r>
        <w:t xml:space="preserve"> When the </w:t>
      </w:r>
      <w:r w:rsidRPr="00F62FFB">
        <w:t>inventory</w:t>
      </w:r>
      <w:r>
        <w:t xml:space="preserve"> has been completed</w:t>
      </w:r>
      <w:r w:rsidRPr="00F62FFB">
        <w:t>,</w:t>
      </w:r>
      <w:r>
        <w:t xml:space="preserve"> planners can </w:t>
      </w:r>
      <w:r w:rsidRPr="00F62FFB">
        <w:t>determine</w:t>
      </w:r>
      <w:r>
        <w:t xml:space="preserve"> </w:t>
      </w:r>
      <w:r w:rsidRPr="00F62FFB">
        <w:t>the</w:t>
      </w:r>
      <w:r>
        <w:t xml:space="preserve"> </w:t>
      </w:r>
      <w:r w:rsidRPr="00F62FFB">
        <w:t>resources</w:t>
      </w:r>
      <w:r>
        <w:t xml:space="preserve"> </w:t>
      </w:r>
      <w:r w:rsidRPr="00F62FFB">
        <w:t>required</w:t>
      </w:r>
      <w:r>
        <w:t xml:space="preserve"> </w:t>
      </w:r>
      <w:r w:rsidRPr="00F62FFB">
        <w:t>to</w:t>
      </w:r>
      <w:r>
        <w:t xml:space="preserve"> </w:t>
      </w:r>
      <w:r w:rsidRPr="00F62FFB">
        <w:t>support</w:t>
      </w:r>
      <w:r>
        <w:t xml:space="preserve"> </w:t>
      </w:r>
      <w:r w:rsidRPr="00F62FFB">
        <w:t>those</w:t>
      </w:r>
      <w:r>
        <w:t xml:space="preserve"> </w:t>
      </w:r>
      <w:r w:rsidRPr="00F62FFB">
        <w:t>applications.</w:t>
      </w:r>
      <w:r>
        <w:t xml:space="preserve"> </w:t>
      </w:r>
      <w:r w:rsidRPr="00F62FFB">
        <w:t>This</w:t>
      </w:r>
      <w:r>
        <w:t xml:space="preserve"> </w:t>
      </w:r>
      <w:r w:rsidRPr="00F62FFB">
        <w:t>analysis</w:t>
      </w:r>
      <w:r>
        <w:t xml:space="preserve"> involves </w:t>
      </w:r>
      <w:r w:rsidRPr="00F62FFB">
        <w:t>collecting</w:t>
      </w:r>
      <w:r>
        <w:t xml:space="preserve"> </w:t>
      </w:r>
      <w:r w:rsidRPr="00F62FFB">
        <w:t>and</w:t>
      </w:r>
      <w:r>
        <w:t xml:space="preserve"> </w:t>
      </w:r>
      <w:r w:rsidRPr="00F62FFB">
        <w:t>analyzing</w:t>
      </w:r>
      <w:r>
        <w:t xml:space="preserve"> </w:t>
      </w:r>
      <w:r w:rsidRPr="00F62FFB">
        <w:t>the</w:t>
      </w:r>
      <w:r>
        <w:t xml:space="preserve"> </w:t>
      </w:r>
      <w:r w:rsidRPr="00F62FFB">
        <w:t>technical</w:t>
      </w:r>
      <w:r>
        <w:t xml:space="preserve"> </w:t>
      </w:r>
      <w:r w:rsidRPr="00F62FFB">
        <w:t>requirements</w:t>
      </w:r>
      <w:r>
        <w:t xml:space="preserve"> </w:t>
      </w:r>
      <w:r w:rsidRPr="00F62FFB">
        <w:t>of</w:t>
      </w:r>
      <w:r>
        <w:t xml:space="preserve"> </w:t>
      </w:r>
      <w:r w:rsidRPr="00F62FFB">
        <w:t>each</w:t>
      </w:r>
      <w:r>
        <w:t xml:space="preserve"> </w:t>
      </w:r>
      <w:r w:rsidRPr="00F62FFB">
        <w:t>application</w:t>
      </w:r>
      <w:r>
        <w:t xml:space="preserve"> </w:t>
      </w:r>
      <w:r w:rsidRPr="00F62FFB">
        <w:t>to</w:t>
      </w:r>
      <w:r>
        <w:t xml:space="preserve"> </w:t>
      </w:r>
      <w:r w:rsidRPr="00F62FFB">
        <w:t>determine</w:t>
      </w:r>
      <w:r>
        <w:t xml:space="preserve"> </w:t>
      </w:r>
      <w:r w:rsidRPr="00F62FFB">
        <w:t>the</w:t>
      </w:r>
      <w:r>
        <w:t xml:space="preserve"> </w:t>
      </w:r>
      <w:r w:rsidRPr="00F62FFB">
        <w:t>requirements</w:t>
      </w:r>
      <w:r>
        <w:t xml:space="preserve"> </w:t>
      </w:r>
      <w:r w:rsidRPr="00F62FFB">
        <w:t>of</w:t>
      </w:r>
      <w:r>
        <w:t xml:space="preserve"> </w:t>
      </w:r>
      <w:r w:rsidRPr="00F62FFB">
        <w:t>the</w:t>
      </w:r>
      <w:r>
        <w:t xml:space="preserve"> </w:t>
      </w:r>
      <w:r w:rsidRPr="00F62FFB">
        <w:t>final</w:t>
      </w:r>
      <w:r>
        <w:t xml:space="preserve"> </w:t>
      </w:r>
      <w:r w:rsidRPr="00F62FFB">
        <w:t>infrastructure.</w:t>
      </w:r>
      <w:r>
        <w:t xml:space="preserve"> </w:t>
      </w:r>
    </w:p>
    <w:p w14:paraId="29464A6A" w14:textId="77777777" w:rsidR="00A94C3E" w:rsidRPr="00007C47" w:rsidRDefault="00A94C3E" w:rsidP="00A94C3E">
      <w:pPr>
        <w:pStyle w:val="Text"/>
      </w:pPr>
      <w:r w:rsidRPr="00376FE8">
        <w:t>Often,</w:t>
      </w:r>
      <w:r>
        <w:t xml:space="preserve"> </w:t>
      </w:r>
      <w:r w:rsidRPr="00376FE8">
        <w:t>an</w:t>
      </w:r>
      <w:r>
        <w:t xml:space="preserve"> </w:t>
      </w:r>
      <w:r w:rsidRPr="00376FE8">
        <w:t>organization</w:t>
      </w:r>
      <w:r>
        <w:t xml:space="preserve"> </w:t>
      </w:r>
      <w:r w:rsidRPr="00376FE8">
        <w:t>will</w:t>
      </w:r>
      <w:r>
        <w:t xml:space="preserve"> </w:t>
      </w:r>
      <w:r w:rsidRPr="00376FE8">
        <w:t>use</w:t>
      </w:r>
      <w:r>
        <w:t xml:space="preserve"> </w:t>
      </w:r>
      <w:r w:rsidRPr="00376FE8">
        <w:t>this</w:t>
      </w:r>
      <w:r>
        <w:t xml:space="preserve"> </w:t>
      </w:r>
      <w:r w:rsidRPr="00376FE8">
        <w:t>guide</w:t>
      </w:r>
      <w:r>
        <w:t xml:space="preserve"> </w:t>
      </w:r>
      <w:r w:rsidRPr="00376FE8">
        <w:t>to</w:t>
      </w:r>
      <w:r>
        <w:t xml:space="preserve"> </w:t>
      </w:r>
      <w:r w:rsidRPr="00376FE8">
        <w:t>plan</w:t>
      </w:r>
      <w:r>
        <w:t xml:space="preserve"> </w:t>
      </w:r>
      <w:r w:rsidRPr="00376FE8">
        <w:t>the</w:t>
      </w:r>
      <w:r>
        <w:t xml:space="preserve"> </w:t>
      </w:r>
      <w:r w:rsidRPr="00376FE8">
        <w:t>rollout</w:t>
      </w:r>
      <w:r>
        <w:t xml:space="preserve"> </w:t>
      </w:r>
      <w:r w:rsidRPr="00376FE8">
        <w:t>of</w:t>
      </w:r>
      <w:r>
        <w:t xml:space="preserve"> </w:t>
      </w:r>
      <w:r w:rsidRPr="00376FE8">
        <w:t>an</w:t>
      </w:r>
      <w:r>
        <w:t xml:space="preserve"> </w:t>
      </w:r>
      <w:r w:rsidRPr="00376FE8">
        <w:t>infrastructure</w:t>
      </w:r>
      <w:r>
        <w:t xml:space="preserve"> </w:t>
      </w:r>
      <w:r w:rsidRPr="00376FE8">
        <w:t>for</w:t>
      </w:r>
      <w:r>
        <w:t xml:space="preserve"> </w:t>
      </w:r>
      <w:r w:rsidRPr="00376FE8">
        <w:t>a</w:t>
      </w:r>
      <w:r>
        <w:t xml:space="preserve"> </w:t>
      </w:r>
      <w:r w:rsidRPr="00376FE8">
        <w:t>single</w:t>
      </w:r>
      <w:r>
        <w:t xml:space="preserve"> </w:t>
      </w:r>
      <w:r w:rsidRPr="00376FE8">
        <w:t>application.</w:t>
      </w:r>
      <w:r>
        <w:t xml:space="preserve"> </w:t>
      </w:r>
      <w:r w:rsidRPr="00376FE8">
        <w:t>If</w:t>
      </w:r>
      <w:r>
        <w:t xml:space="preserve"> </w:t>
      </w:r>
      <w:r w:rsidRPr="00376FE8">
        <w:t>this</w:t>
      </w:r>
      <w:r>
        <w:t xml:space="preserve"> </w:t>
      </w:r>
      <w:r w:rsidRPr="00376FE8">
        <w:t>is</w:t>
      </w:r>
      <w:r>
        <w:t xml:space="preserve"> </w:t>
      </w:r>
      <w:r w:rsidRPr="00376FE8">
        <w:t>the</w:t>
      </w:r>
      <w:r>
        <w:t xml:space="preserve"> </w:t>
      </w:r>
      <w:r w:rsidRPr="00376FE8">
        <w:t>case,</w:t>
      </w:r>
      <w:r>
        <w:t xml:space="preserve"> </w:t>
      </w:r>
      <w:r w:rsidRPr="00376FE8">
        <w:t>simply</w:t>
      </w:r>
      <w:r>
        <w:t xml:space="preserve"> </w:t>
      </w:r>
      <w:r w:rsidRPr="00376FE8">
        <w:t>record</w:t>
      </w:r>
      <w:r>
        <w:t xml:space="preserve"> </w:t>
      </w:r>
      <w:r w:rsidRPr="00376FE8">
        <w:t>the</w:t>
      </w:r>
      <w:r>
        <w:t xml:space="preserve"> </w:t>
      </w:r>
      <w:r w:rsidRPr="00376FE8">
        <w:t>application</w:t>
      </w:r>
      <w:r>
        <w:t xml:space="preserve"> </w:t>
      </w:r>
      <w:r w:rsidRPr="00376FE8">
        <w:t>requirements</w:t>
      </w:r>
      <w:r>
        <w:t xml:space="preserve"> </w:t>
      </w:r>
      <w:r w:rsidRPr="00376FE8">
        <w:t>and</w:t>
      </w:r>
      <w:r>
        <w:t xml:space="preserve"> </w:t>
      </w:r>
      <w:r w:rsidRPr="00376FE8">
        <w:t>move</w:t>
      </w:r>
      <w:r>
        <w:t xml:space="preserve"> </w:t>
      </w:r>
      <w:r w:rsidRPr="00376FE8">
        <w:t>on</w:t>
      </w:r>
      <w:r>
        <w:t xml:space="preserve"> </w:t>
      </w:r>
      <w:r w:rsidRPr="00376FE8">
        <w:t>to</w:t>
      </w:r>
      <w:r>
        <w:t xml:space="preserve"> </w:t>
      </w:r>
      <w:r w:rsidRPr="00376FE8">
        <w:t>Step</w:t>
      </w:r>
      <w:r>
        <w:t xml:space="preserve"> </w:t>
      </w:r>
      <w:r w:rsidRPr="00376FE8">
        <w:t>3.</w:t>
      </w:r>
    </w:p>
    <w:p w14:paraId="08A19FED" w14:textId="77777777" w:rsidR="00A94C3E" w:rsidRPr="00931865" w:rsidRDefault="00A94C3E" w:rsidP="00A94C3E">
      <w:pPr>
        <w:pStyle w:val="Heading2"/>
      </w:pPr>
      <w:bookmarkStart w:id="30" w:name="_Toc234212788"/>
      <w:r w:rsidRPr="00F62FFB">
        <w:t>Task</w:t>
      </w:r>
      <w:r>
        <w:t xml:space="preserve"> </w:t>
      </w:r>
      <w:r w:rsidRPr="00F62FFB">
        <w:t>1:</w:t>
      </w:r>
      <w:r>
        <w:t xml:space="preserve"> </w:t>
      </w:r>
      <w:r w:rsidRPr="00F62FFB">
        <w:t>Create</w:t>
      </w:r>
      <w:r>
        <w:t xml:space="preserve"> </w:t>
      </w:r>
      <w:r w:rsidRPr="00F62FFB">
        <w:t>an</w:t>
      </w:r>
      <w:r>
        <w:t xml:space="preserve"> </w:t>
      </w:r>
      <w:r w:rsidRPr="00F62FFB">
        <w:t>Application</w:t>
      </w:r>
      <w:r>
        <w:t xml:space="preserve"> </w:t>
      </w:r>
      <w:r w:rsidRPr="00F62FFB">
        <w:t>Inventory</w:t>
      </w:r>
      <w:bookmarkEnd w:id="30"/>
    </w:p>
    <w:p w14:paraId="3B80EB4A" w14:textId="77777777" w:rsidR="00A94C3E" w:rsidRPr="00931865" w:rsidRDefault="00A94C3E" w:rsidP="00A94C3E">
      <w:pPr>
        <w:pStyle w:val="Text"/>
      </w:pPr>
      <w:r w:rsidRPr="00931865">
        <w:t>Before</w:t>
      </w:r>
      <w:r>
        <w:t xml:space="preserve"> </w:t>
      </w:r>
      <w:r w:rsidRPr="00931865">
        <w:t>designing</w:t>
      </w:r>
      <w:r>
        <w:t xml:space="preserve"> </w:t>
      </w:r>
      <w:r w:rsidRPr="00931865">
        <w:t>the</w:t>
      </w:r>
      <w:r>
        <w:t xml:space="preserve"> </w:t>
      </w:r>
      <w:r w:rsidRPr="00931865">
        <w:t>infrastructure</w:t>
      </w:r>
      <w:r>
        <w:t xml:space="preserve"> for a site</w:t>
      </w:r>
      <w:r w:rsidRPr="00931865">
        <w:t>,</w:t>
      </w:r>
      <w:r>
        <w:t xml:space="preserve"> </w:t>
      </w:r>
      <w:r w:rsidRPr="00931865">
        <w:t>create</w:t>
      </w:r>
      <w:r>
        <w:t xml:space="preserve"> </w:t>
      </w:r>
      <w:r w:rsidRPr="00931865">
        <w:t>a</w:t>
      </w:r>
      <w:r>
        <w:t xml:space="preserve"> </w:t>
      </w:r>
      <w:r w:rsidRPr="00931865">
        <w:t>list</w:t>
      </w:r>
      <w:r>
        <w:t xml:space="preserve"> </w:t>
      </w:r>
      <w:r w:rsidRPr="00931865">
        <w:t>of</w:t>
      </w:r>
      <w:r>
        <w:t xml:space="preserve"> </w:t>
      </w:r>
      <w:r w:rsidRPr="00931865">
        <w:t>applications</w:t>
      </w:r>
      <w:r>
        <w:t xml:space="preserve"> that the site will </w:t>
      </w:r>
      <w:r w:rsidRPr="00931865">
        <w:t>host</w:t>
      </w:r>
      <w:r>
        <w:t xml:space="preserve"> </w:t>
      </w:r>
      <w:r w:rsidRPr="00931865">
        <w:t>on</w:t>
      </w:r>
      <w:r>
        <w:t xml:space="preserve"> </w:t>
      </w:r>
      <w:r w:rsidRPr="00931865">
        <w:t>the</w:t>
      </w:r>
      <w:r>
        <w:t xml:space="preserve"> IIS </w:t>
      </w:r>
      <w:r w:rsidRPr="00931865">
        <w:t>infrastructure</w:t>
      </w:r>
      <w:r w:rsidRPr="00931865">
        <w:rPr>
          <w:rStyle w:val="Italic"/>
        </w:rPr>
        <w:t>.</w:t>
      </w:r>
      <w:r>
        <w:rPr>
          <w:rStyle w:val="Italic"/>
        </w:rPr>
        <w:t xml:space="preserve"> </w:t>
      </w:r>
      <w:r w:rsidRPr="00931865">
        <w:t>This</w:t>
      </w:r>
      <w:r>
        <w:t xml:space="preserve"> </w:t>
      </w:r>
      <w:r w:rsidRPr="00931865">
        <w:t>guide</w:t>
      </w:r>
      <w:r>
        <w:t xml:space="preserve"> </w:t>
      </w:r>
      <w:r w:rsidRPr="00931865">
        <w:t>recommends</w:t>
      </w:r>
      <w:r>
        <w:t xml:space="preserve"> </w:t>
      </w:r>
      <w:r w:rsidRPr="00931865">
        <w:t>using</w:t>
      </w:r>
      <w:r>
        <w:t xml:space="preserve"> </w:t>
      </w:r>
      <w:r w:rsidRPr="00931865">
        <w:t>this</w:t>
      </w:r>
      <w:r>
        <w:t xml:space="preserve"> </w:t>
      </w:r>
      <w:r w:rsidRPr="005F7653">
        <w:rPr>
          <w:rStyle w:val="Italic"/>
        </w:rPr>
        <w:t>application</w:t>
      </w:r>
      <w:r>
        <w:rPr>
          <w:rStyle w:val="Italic"/>
        </w:rPr>
        <w:t xml:space="preserve"> </w:t>
      </w:r>
      <w:r w:rsidRPr="005F7653">
        <w:rPr>
          <w:rStyle w:val="Italic"/>
        </w:rPr>
        <w:t>inventory</w:t>
      </w:r>
      <w:r>
        <w:t xml:space="preserve"> </w:t>
      </w:r>
      <w:r w:rsidRPr="00931865">
        <w:t>to</w:t>
      </w:r>
      <w:r>
        <w:t xml:space="preserve"> </w:t>
      </w:r>
      <w:r w:rsidRPr="00931865">
        <w:t>plan</w:t>
      </w:r>
      <w:r>
        <w:t xml:space="preserve"> </w:t>
      </w:r>
      <w:r w:rsidRPr="00931865">
        <w:t>capacity,</w:t>
      </w:r>
      <w:r>
        <w:t xml:space="preserve"> </w:t>
      </w:r>
      <w:r w:rsidRPr="00931865">
        <w:t>fault</w:t>
      </w:r>
      <w:r>
        <w:t xml:space="preserve"> </w:t>
      </w:r>
      <w:r w:rsidRPr="00931865">
        <w:t>tolerance,</w:t>
      </w:r>
      <w:r>
        <w:t xml:space="preserve"> </w:t>
      </w:r>
      <w:r w:rsidRPr="00931865">
        <w:t>and</w:t>
      </w:r>
      <w:r>
        <w:t xml:space="preserve"> </w:t>
      </w:r>
      <w:r w:rsidRPr="00931865">
        <w:t>Windows</w:t>
      </w:r>
      <w:r>
        <w:t xml:space="preserve"> </w:t>
      </w:r>
      <w:r w:rsidRPr="00931865">
        <w:t>Server</w:t>
      </w:r>
      <w:r>
        <w:t xml:space="preserve"> </w:t>
      </w:r>
      <w:r w:rsidRPr="00931865">
        <w:t>2008</w:t>
      </w:r>
      <w:r>
        <w:t xml:space="preserve"> </w:t>
      </w:r>
      <w:r w:rsidRPr="00931865">
        <w:t>and</w:t>
      </w:r>
      <w:r>
        <w:t xml:space="preserve"> IIS </w:t>
      </w:r>
      <w:r w:rsidRPr="00931865">
        <w:t>installation.</w:t>
      </w:r>
    </w:p>
    <w:p w14:paraId="5BCF4575" w14:textId="77777777" w:rsidR="00A94C3E" w:rsidRPr="00931865" w:rsidRDefault="00A94C3E" w:rsidP="00A94C3E">
      <w:pPr>
        <w:pStyle w:val="Text"/>
      </w:pPr>
      <w:r w:rsidRPr="00931865">
        <w:t>For</w:t>
      </w:r>
      <w:r>
        <w:t xml:space="preserve"> </w:t>
      </w:r>
      <w:r w:rsidRPr="00931865">
        <w:t>each</w:t>
      </w:r>
      <w:r>
        <w:t xml:space="preserve"> </w:t>
      </w:r>
      <w:r w:rsidRPr="00931865">
        <w:t>existing</w:t>
      </w:r>
      <w:r>
        <w:t xml:space="preserve"> </w:t>
      </w:r>
      <w:r w:rsidRPr="00931865">
        <w:t>or</w:t>
      </w:r>
      <w:r>
        <w:t xml:space="preserve"> </w:t>
      </w:r>
      <w:r w:rsidRPr="00931865">
        <w:t>planned</w:t>
      </w:r>
      <w:r>
        <w:t xml:space="preserve"> </w:t>
      </w:r>
      <w:r w:rsidRPr="00931865">
        <w:t>application</w:t>
      </w:r>
      <w:r>
        <w:t xml:space="preserve"> in the site</w:t>
      </w:r>
      <w:r w:rsidRPr="00931865">
        <w:t>,</w:t>
      </w:r>
      <w:r>
        <w:t xml:space="preserve"> </w:t>
      </w:r>
      <w:r w:rsidRPr="00931865">
        <w:t>collect</w:t>
      </w:r>
      <w:r>
        <w:t xml:space="preserve"> </w:t>
      </w:r>
      <w:r w:rsidRPr="00931865">
        <w:t>the</w:t>
      </w:r>
      <w:r>
        <w:t xml:space="preserve"> </w:t>
      </w:r>
      <w:r w:rsidRPr="00931865">
        <w:t>following</w:t>
      </w:r>
      <w:r>
        <w:t xml:space="preserve"> </w:t>
      </w:r>
      <w:r w:rsidRPr="00931865">
        <w:t>information</w:t>
      </w:r>
      <w:r>
        <w:t xml:space="preserve"> </w:t>
      </w:r>
      <w:r w:rsidRPr="00931865">
        <w:t>for</w:t>
      </w:r>
      <w:r>
        <w:t xml:space="preserve"> </w:t>
      </w:r>
      <w:r w:rsidRPr="00931865">
        <w:t>use</w:t>
      </w:r>
      <w:r>
        <w:t xml:space="preserve"> </w:t>
      </w:r>
      <w:r w:rsidRPr="00931865">
        <w:t>in</w:t>
      </w:r>
      <w:r>
        <w:t xml:space="preserve"> </w:t>
      </w:r>
      <w:r w:rsidRPr="00931865">
        <w:t>later</w:t>
      </w:r>
      <w:r>
        <w:t xml:space="preserve"> </w:t>
      </w:r>
      <w:r w:rsidRPr="00931865">
        <w:t>steps</w:t>
      </w:r>
      <w:r>
        <w:t xml:space="preserve"> </w:t>
      </w:r>
      <w:r w:rsidRPr="00931865">
        <w:t>of</w:t>
      </w:r>
      <w:r>
        <w:t xml:space="preserve"> </w:t>
      </w:r>
      <w:r w:rsidRPr="00931865">
        <w:t>the</w:t>
      </w:r>
      <w:r>
        <w:t xml:space="preserve"> </w:t>
      </w:r>
      <w:r w:rsidRPr="00931865">
        <w:t>planning</w:t>
      </w:r>
      <w:r>
        <w:t xml:space="preserve"> </w:t>
      </w:r>
      <w:r w:rsidRPr="00931865">
        <w:t>and</w:t>
      </w:r>
      <w:r>
        <w:t xml:space="preserve"> </w:t>
      </w:r>
      <w:r w:rsidRPr="00931865">
        <w:t>design</w:t>
      </w:r>
      <w:r>
        <w:t xml:space="preserve"> </w:t>
      </w:r>
      <w:r w:rsidRPr="00931865">
        <w:t>process:</w:t>
      </w:r>
    </w:p>
    <w:p w14:paraId="39A86F99" w14:textId="4C9B7DE8" w:rsidR="00A94C3E" w:rsidRPr="00112545" w:rsidRDefault="00A94C3E" w:rsidP="00A94C3E">
      <w:pPr>
        <w:pStyle w:val="BulletedList1"/>
      </w:pPr>
      <w:r w:rsidRPr="00931865">
        <w:rPr>
          <w:rStyle w:val="Bold"/>
        </w:rPr>
        <w:t>Software</w:t>
      </w:r>
      <w:r>
        <w:rPr>
          <w:rStyle w:val="Bold"/>
        </w:rPr>
        <w:t xml:space="preserve"> r</w:t>
      </w:r>
      <w:r w:rsidRPr="00931865">
        <w:rPr>
          <w:rStyle w:val="Bold"/>
        </w:rPr>
        <w:t>equirements.</w:t>
      </w:r>
      <w:r>
        <w:t xml:space="preserve"> </w:t>
      </w:r>
      <w:r w:rsidRPr="00931865">
        <w:t>Analyze</w:t>
      </w:r>
      <w:r>
        <w:t xml:space="preserve"> </w:t>
      </w:r>
      <w:r w:rsidRPr="00931865">
        <w:t>each</w:t>
      </w:r>
      <w:r>
        <w:t xml:space="preserve"> </w:t>
      </w:r>
      <w:r w:rsidRPr="00931865">
        <w:t>application</w:t>
      </w:r>
      <w:r>
        <w:t xml:space="preserve"> </w:t>
      </w:r>
      <w:r w:rsidRPr="00931865">
        <w:t>to</w:t>
      </w:r>
      <w:r>
        <w:t xml:space="preserve"> </w:t>
      </w:r>
      <w:r w:rsidRPr="00931865">
        <w:t>determine</w:t>
      </w:r>
      <w:r>
        <w:t xml:space="preserve"> </w:t>
      </w:r>
      <w:r w:rsidRPr="00931865">
        <w:t>whether</w:t>
      </w:r>
      <w:r>
        <w:t xml:space="preserve"> </w:t>
      </w:r>
      <w:r w:rsidRPr="00931865">
        <w:t>any</w:t>
      </w:r>
      <w:r>
        <w:t xml:space="preserve"> </w:t>
      </w:r>
      <w:r w:rsidRPr="00931865">
        <w:t>special</w:t>
      </w:r>
      <w:r>
        <w:t xml:space="preserve"> </w:t>
      </w:r>
      <w:r w:rsidRPr="00931865">
        <w:t>software</w:t>
      </w:r>
      <w:r>
        <w:t xml:space="preserve"> </w:t>
      </w:r>
      <w:r w:rsidRPr="00931865">
        <w:t>or</w:t>
      </w:r>
      <w:r>
        <w:t xml:space="preserve"> </w:t>
      </w:r>
      <w:r w:rsidRPr="00931865">
        <w:t>configuration</w:t>
      </w:r>
      <w:r>
        <w:t xml:space="preserve"> </w:t>
      </w:r>
      <w:r w:rsidRPr="00931865">
        <w:t>requirements</w:t>
      </w:r>
      <w:r>
        <w:t xml:space="preserve"> </w:t>
      </w:r>
      <w:r w:rsidRPr="00931865">
        <w:t>must</w:t>
      </w:r>
      <w:r>
        <w:t xml:space="preserve"> </w:t>
      </w:r>
      <w:r w:rsidRPr="00931865">
        <w:t>be</w:t>
      </w:r>
      <w:r>
        <w:t xml:space="preserve"> </w:t>
      </w:r>
      <w:r w:rsidRPr="00931865">
        <w:t>met</w:t>
      </w:r>
      <w:r>
        <w:t xml:space="preserve"> on the IIS server</w:t>
      </w:r>
      <w:r w:rsidRPr="00931865">
        <w:t>.</w:t>
      </w:r>
      <w:r>
        <w:t xml:space="preserve"> </w:t>
      </w:r>
      <w:r w:rsidRPr="00931865">
        <w:t>Record</w:t>
      </w:r>
      <w:r>
        <w:t xml:space="preserve"> </w:t>
      </w:r>
      <w:r w:rsidRPr="00931865">
        <w:t>each</w:t>
      </w:r>
      <w:r>
        <w:t xml:space="preserve"> </w:t>
      </w:r>
      <w:r w:rsidRPr="00931865">
        <w:t>application’s</w:t>
      </w:r>
      <w:r>
        <w:t xml:space="preserve"> software editions and </w:t>
      </w:r>
      <w:r w:rsidRPr="00931865">
        <w:t>configuration</w:t>
      </w:r>
      <w:r>
        <w:t xml:space="preserve"> </w:t>
      </w:r>
      <w:r w:rsidRPr="00931865">
        <w:t>requirements.</w:t>
      </w:r>
      <w:r>
        <w:t xml:space="preserve"> </w:t>
      </w:r>
      <w:r w:rsidRPr="00931865">
        <w:t>One</w:t>
      </w:r>
      <w:r>
        <w:t xml:space="preserve"> such requirement </w:t>
      </w:r>
      <w:r w:rsidRPr="00931865">
        <w:t>is</w:t>
      </w:r>
      <w:r>
        <w:t xml:space="preserve"> </w:t>
      </w:r>
      <w:r w:rsidRPr="00931865">
        <w:t>whether</w:t>
      </w:r>
      <w:r>
        <w:t xml:space="preserve"> </w:t>
      </w:r>
      <w:r w:rsidRPr="00931865">
        <w:t>an</w:t>
      </w:r>
      <w:r>
        <w:t xml:space="preserve"> </w:t>
      </w:r>
      <w:r w:rsidRPr="00931865">
        <w:t>application</w:t>
      </w:r>
      <w:r>
        <w:t xml:space="preserve"> </w:t>
      </w:r>
      <w:r w:rsidRPr="00931865">
        <w:t>needs</w:t>
      </w:r>
      <w:r>
        <w:t xml:space="preserve"> </w:t>
      </w:r>
      <w:r w:rsidR="00FA5FC8">
        <w:t xml:space="preserve">the </w:t>
      </w:r>
      <w:r>
        <w:t xml:space="preserve">Microsoft </w:t>
      </w:r>
      <w:r w:rsidRPr="00931865">
        <w:t>.NET</w:t>
      </w:r>
      <w:r>
        <w:t xml:space="preserve"> </w:t>
      </w:r>
      <w:r w:rsidR="00CF4652">
        <w:t xml:space="preserve">Framework </w:t>
      </w:r>
      <w:r w:rsidRPr="00931865">
        <w:t>to</w:t>
      </w:r>
      <w:r>
        <w:t xml:space="preserve"> </w:t>
      </w:r>
      <w:r w:rsidRPr="00931865">
        <w:t>operate.</w:t>
      </w:r>
      <w:r>
        <w:t xml:space="preserve"> </w:t>
      </w:r>
    </w:p>
    <w:p w14:paraId="0DCE0F1C" w14:textId="77777777" w:rsidR="00A94C3E" w:rsidRDefault="00A94C3E" w:rsidP="00A94C3E">
      <w:pPr>
        <w:pStyle w:val="BulletedList1"/>
      </w:pPr>
      <w:r w:rsidRPr="00872D0E">
        <w:rPr>
          <w:rStyle w:val="Bold"/>
        </w:rPr>
        <w:t>Isolation requirements.</w:t>
      </w:r>
      <w:r w:rsidRPr="00872D0E">
        <w:t xml:space="preserve"> If an application cannot coexist with other applications or needs a separate server for hosting portions</w:t>
      </w:r>
      <w:r>
        <w:t xml:space="preserve"> of the application data or logic, be sure to record this need in the inventory.</w:t>
      </w:r>
    </w:p>
    <w:p w14:paraId="3526666F" w14:textId="77777777" w:rsidR="00A94C3E" w:rsidRDefault="00A94C3E" w:rsidP="00A94C3E">
      <w:pPr>
        <w:pStyle w:val="BulletedList1"/>
      </w:pPr>
      <w:r>
        <w:rPr>
          <w:rStyle w:val="Bold"/>
        </w:rPr>
        <w:t>Maximum concurrent users per application.</w:t>
      </w:r>
      <w:r>
        <w:t xml:space="preserve"> To aid in capacity planning, estimate the maximum number of users who will access the application at this site.</w:t>
      </w:r>
    </w:p>
    <w:p w14:paraId="1D34922F" w14:textId="5FB46CC5" w:rsidR="00A94C3E" w:rsidRPr="00346AF2" w:rsidRDefault="00A94C3E" w:rsidP="00A94C3E">
      <w:pPr>
        <w:pStyle w:val="BulletedList1"/>
      </w:pPr>
      <w:r w:rsidRPr="00872D0E">
        <w:rPr>
          <w:rStyle w:val="Bold"/>
        </w:rPr>
        <w:t>Locations of the users.</w:t>
      </w:r>
      <w:r w:rsidRPr="00872D0E">
        <w:t xml:space="preserve"> To aid in capacity planning, determine whether the users are on the internal network locally, internally but across a </w:t>
      </w:r>
      <w:r w:rsidR="00FA5FC8">
        <w:t>wide area network (</w:t>
      </w:r>
      <w:r w:rsidRPr="00872D0E">
        <w:t>WAN</w:t>
      </w:r>
      <w:r w:rsidR="00FA5FC8">
        <w:t>)</w:t>
      </w:r>
      <w:r w:rsidRPr="00872D0E">
        <w:t>, or external to the organization. Internal users across a WAN may benefit from the use of BranchCache, which is discussed in Step 6.</w:t>
      </w:r>
    </w:p>
    <w:p w14:paraId="04D8D119" w14:textId="77777777" w:rsidR="00A94C3E" w:rsidRPr="00931865" w:rsidRDefault="00A94C3E" w:rsidP="00A94C3E">
      <w:pPr>
        <w:pStyle w:val="BulletedList1"/>
      </w:pPr>
      <w:r>
        <w:rPr>
          <w:rStyle w:val="Bold"/>
        </w:rPr>
        <w:t>Requirements for multiple languages.</w:t>
      </w:r>
      <w:r>
        <w:t xml:space="preserve"> If multiple languages will be supported, an application may need to be installed with an instance for each language. Be sure to record any requirements for this in the application inventory, because it can affect the number of IIS instances or servers required.</w:t>
      </w:r>
    </w:p>
    <w:p w14:paraId="0CDA4C28" w14:textId="77777777" w:rsidR="00A94C3E" w:rsidRDefault="00A94C3E" w:rsidP="00A94C3E">
      <w:pPr>
        <w:pStyle w:val="BulletedList1"/>
      </w:pPr>
      <w:r w:rsidRPr="00931865">
        <w:rPr>
          <w:rStyle w:val="Bold"/>
        </w:rPr>
        <w:t>Bandwidth</w:t>
      </w:r>
      <w:r>
        <w:rPr>
          <w:rStyle w:val="Bold"/>
        </w:rPr>
        <w:t xml:space="preserve"> r</w:t>
      </w:r>
      <w:r w:rsidRPr="00931865">
        <w:rPr>
          <w:rStyle w:val="Bold"/>
        </w:rPr>
        <w:t>equirements.</w:t>
      </w:r>
      <w:r>
        <w:t xml:space="preserve"> </w:t>
      </w:r>
      <w:r w:rsidRPr="00931865">
        <w:t>For</w:t>
      </w:r>
      <w:r>
        <w:t xml:space="preserve"> </w:t>
      </w:r>
      <w:r w:rsidRPr="00931865">
        <w:t>each</w:t>
      </w:r>
      <w:r>
        <w:t xml:space="preserve"> </w:t>
      </w:r>
      <w:r w:rsidRPr="00931865">
        <w:t>application,</w:t>
      </w:r>
      <w:r>
        <w:t xml:space="preserve"> </w:t>
      </w:r>
      <w:r w:rsidRPr="00931865">
        <w:t>record</w:t>
      </w:r>
      <w:r>
        <w:t xml:space="preserve"> </w:t>
      </w:r>
      <w:r w:rsidRPr="00931865">
        <w:t>the</w:t>
      </w:r>
      <w:r>
        <w:t xml:space="preserve"> </w:t>
      </w:r>
      <w:r w:rsidRPr="00931865">
        <w:t>projected</w:t>
      </w:r>
      <w:r>
        <w:t xml:space="preserve"> </w:t>
      </w:r>
      <w:r w:rsidRPr="00931865">
        <w:t>bandwidth</w:t>
      </w:r>
      <w:r>
        <w:t xml:space="preserve"> </w:t>
      </w:r>
      <w:r w:rsidRPr="00931865">
        <w:t>requirements</w:t>
      </w:r>
      <w:r>
        <w:t xml:space="preserve"> </w:t>
      </w:r>
      <w:r w:rsidRPr="00931865">
        <w:t>needed</w:t>
      </w:r>
      <w:r>
        <w:t xml:space="preserve"> </w:t>
      </w:r>
      <w:r w:rsidRPr="00931865">
        <w:t>to</w:t>
      </w:r>
      <w:r>
        <w:t xml:space="preserve"> </w:t>
      </w:r>
      <w:r w:rsidRPr="00931865">
        <w:t>support</w:t>
      </w:r>
      <w:r>
        <w:t xml:space="preserve"> </w:t>
      </w:r>
      <w:r w:rsidRPr="00931865">
        <w:t>business</w:t>
      </w:r>
      <w:r>
        <w:t xml:space="preserve"> </w:t>
      </w:r>
      <w:r w:rsidRPr="00931865">
        <w:t>operations</w:t>
      </w:r>
      <w:r>
        <w:t xml:space="preserve"> at peak usage times</w:t>
      </w:r>
      <w:r w:rsidRPr="00931865">
        <w:t>.</w:t>
      </w:r>
      <w:r>
        <w:t xml:space="preserve"> </w:t>
      </w:r>
      <w:r w:rsidRPr="003D31EA">
        <w:t>Appendix</w:t>
      </w:r>
      <w:r>
        <w:t xml:space="preserve"> </w:t>
      </w:r>
      <w:r w:rsidRPr="003D31EA">
        <w:t>B:</w:t>
      </w:r>
      <w:r>
        <w:t xml:space="preserve"> “</w:t>
      </w:r>
      <w:r w:rsidRPr="003D31EA">
        <w:t>Collecting</w:t>
      </w:r>
      <w:r>
        <w:t xml:space="preserve"> </w:t>
      </w:r>
      <w:r w:rsidRPr="003D31EA">
        <w:t>Performance</w:t>
      </w:r>
      <w:r>
        <w:t xml:space="preserve"> </w:t>
      </w:r>
      <w:r w:rsidRPr="003D31EA">
        <w:t>Data</w:t>
      </w:r>
      <w:r>
        <w:t>” offers guidance on methods of collecting performance data.</w:t>
      </w:r>
    </w:p>
    <w:p w14:paraId="2DA8441E" w14:textId="77777777" w:rsidR="00A94C3E" w:rsidRDefault="00A94C3E" w:rsidP="00A94C3E">
      <w:pPr>
        <w:pStyle w:val="BulletedList1"/>
      </w:pPr>
      <w:r>
        <w:rPr>
          <w:rStyle w:val="Bold"/>
        </w:rPr>
        <w:t>Disk c</w:t>
      </w:r>
      <w:r w:rsidRPr="00931865">
        <w:rPr>
          <w:rStyle w:val="Bold"/>
        </w:rPr>
        <w:t>apacity</w:t>
      </w:r>
      <w:r>
        <w:rPr>
          <w:rStyle w:val="Bold"/>
        </w:rPr>
        <w:t xml:space="preserve"> r</w:t>
      </w:r>
      <w:r w:rsidRPr="00931865">
        <w:rPr>
          <w:rStyle w:val="Bold"/>
        </w:rPr>
        <w:t>equirements.</w:t>
      </w:r>
      <w:r>
        <w:t xml:space="preserve"> R</w:t>
      </w:r>
      <w:r w:rsidRPr="00F62FFB">
        <w:t>ecord</w:t>
      </w:r>
      <w:r>
        <w:t xml:space="preserve"> how much disk space each application requires.</w:t>
      </w:r>
    </w:p>
    <w:p w14:paraId="2B4A0579" w14:textId="77777777" w:rsidR="00A94C3E" w:rsidRPr="00931865" w:rsidRDefault="00A94C3E" w:rsidP="00A94C3E">
      <w:pPr>
        <w:pStyle w:val="BulletedList1"/>
      </w:pPr>
      <w:r>
        <w:rPr>
          <w:rStyle w:val="Bold"/>
        </w:rPr>
        <w:t>Disk performance.</w:t>
      </w:r>
      <w:r>
        <w:rPr>
          <w:rStyle w:val="Bold"/>
          <w:b w:val="0"/>
        </w:rPr>
        <w:t xml:space="preserve"> Record </w:t>
      </w:r>
      <w:r>
        <w:t>I/O operations per second (IOPS)</w:t>
      </w:r>
      <w:r>
        <w:rPr>
          <w:rStyle w:val="Bold"/>
          <w:b w:val="0"/>
        </w:rPr>
        <w:t xml:space="preserve"> required for each application</w:t>
      </w:r>
      <w:r>
        <w:t>.</w:t>
      </w:r>
    </w:p>
    <w:p w14:paraId="51C0ACE0" w14:textId="77777777" w:rsidR="00A94C3E" w:rsidRPr="00931865" w:rsidRDefault="00A94C3E" w:rsidP="00A94C3E">
      <w:pPr>
        <w:pStyle w:val="BulletedList1"/>
      </w:pPr>
      <w:r>
        <w:rPr>
          <w:rStyle w:val="Bold"/>
        </w:rPr>
        <w:t>Fault tolerance</w:t>
      </w:r>
      <w:r w:rsidRPr="00931865">
        <w:rPr>
          <w:rStyle w:val="Bold"/>
        </w:rPr>
        <w:t>.</w:t>
      </w:r>
      <w:r>
        <w:t xml:space="preserve"> </w:t>
      </w:r>
      <w:r w:rsidRPr="00F62FFB">
        <w:t>Evaluate</w:t>
      </w:r>
      <w:r>
        <w:t xml:space="preserve"> </w:t>
      </w:r>
      <w:r w:rsidRPr="00F62FFB">
        <w:t>and</w:t>
      </w:r>
      <w:r>
        <w:t xml:space="preserve"> </w:t>
      </w:r>
      <w:r w:rsidRPr="00F62FFB">
        <w:t>record</w:t>
      </w:r>
      <w:r>
        <w:t xml:space="preserve"> </w:t>
      </w:r>
      <w:r w:rsidRPr="00F62FFB">
        <w:t>each</w:t>
      </w:r>
      <w:r>
        <w:t xml:space="preserve"> </w:t>
      </w:r>
      <w:r w:rsidRPr="00F62FFB">
        <w:t>application</w:t>
      </w:r>
      <w:r>
        <w:t xml:space="preserve"> </w:t>
      </w:r>
      <w:r w:rsidRPr="00F62FFB">
        <w:t>to</w:t>
      </w:r>
      <w:r>
        <w:t xml:space="preserve"> </w:t>
      </w:r>
      <w:r w:rsidRPr="00F62FFB">
        <w:t>determine</w:t>
      </w:r>
      <w:r>
        <w:t xml:space="preserve"> whether fault tolerance is possible and if it is required. Step 5 describes this process further.</w:t>
      </w:r>
    </w:p>
    <w:p w14:paraId="67B4F6DF" w14:textId="77777777" w:rsidR="00A94C3E" w:rsidRDefault="00A94C3E" w:rsidP="00A94C3E">
      <w:pPr>
        <w:pStyle w:val="BulletedList1"/>
      </w:pPr>
      <w:r w:rsidRPr="00931865">
        <w:rPr>
          <w:rStyle w:val="Bold"/>
        </w:rPr>
        <w:t>Authentication.</w:t>
      </w:r>
      <w:r>
        <w:t xml:space="preserve"> </w:t>
      </w:r>
      <w:r w:rsidRPr="00F62FFB">
        <w:t>Analyze</w:t>
      </w:r>
      <w:r>
        <w:t xml:space="preserve"> </w:t>
      </w:r>
      <w:r w:rsidRPr="00F62FFB">
        <w:t>each</w:t>
      </w:r>
      <w:r>
        <w:t xml:space="preserve"> </w:t>
      </w:r>
      <w:r w:rsidRPr="00F62FFB">
        <w:t>application</w:t>
      </w:r>
      <w:r>
        <w:t xml:space="preserve"> </w:t>
      </w:r>
      <w:r w:rsidRPr="00F62FFB">
        <w:t>and</w:t>
      </w:r>
      <w:r>
        <w:t xml:space="preserve"> </w:t>
      </w:r>
      <w:r w:rsidRPr="00F62FFB">
        <w:t>record</w:t>
      </w:r>
      <w:r>
        <w:t xml:space="preserve"> </w:t>
      </w:r>
      <w:r w:rsidRPr="00F62FFB">
        <w:t>any</w:t>
      </w:r>
      <w:r>
        <w:t xml:space="preserve"> </w:t>
      </w:r>
      <w:r w:rsidRPr="00F62FFB">
        <w:t>special</w:t>
      </w:r>
      <w:r>
        <w:t xml:space="preserve"> </w:t>
      </w:r>
      <w:r w:rsidRPr="00F62FFB">
        <w:t>authentication</w:t>
      </w:r>
      <w:r>
        <w:t xml:space="preserve"> </w:t>
      </w:r>
      <w:r w:rsidRPr="00F62FFB">
        <w:t>requirements,</w:t>
      </w:r>
      <w:r>
        <w:t xml:space="preserve"> </w:t>
      </w:r>
      <w:r w:rsidRPr="00F62FFB">
        <w:t>such</w:t>
      </w:r>
      <w:r>
        <w:t xml:space="preserve"> </w:t>
      </w:r>
      <w:r w:rsidRPr="00F62FFB">
        <w:t>as</w:t>
      </w:r>
      <w:r>
        <w:t xml:space="preserve"> </w:t>
      </w:r>
      <w:r w:rsidRPr="00F62FFB">
        <w:t>the</w:t>
      </w:r>
      <w:r>
        <w:t xml:space="preserve"> </w:t>
      </w:r>
      <w:r w:rsidRPr="00F62FFB">
        <w:t>use</w:t>
      </w:r>
      <w:r>
        <w:t xml:space="preserve"> </w:t>
      </w:r>
      <w:r w:rsidRPr="00F62FFB">
        <w:t>of</w:t>
      </w:r>
      <w:r>
        <w:t xml:space="preserve"> c</w:t>
      </w:r>
      <w:r w:rsidRPr="00F62FFB">
        <w:t>ertificate</w:t>
      </w:r>
      <w:r>
        <w:t xml:space="preserve">s, basic, Kerberos protocol, </w:t>
      </w:r>
      <w:r w:rsidRPr="00F62FFB">
        <w:t>or</w:t>
      </w:r>
      <w:r>
        <w:t xml:space="preserve"> a</w:t>
      </w:r>
      <w:r w:rsidRPr="00F62FFB">
        <w:t>nonymous</w:t>
      </w:r>
      <w:r>
        <w:t xml:space="preserve"> </w:t>
      </w:r>
      <w:r w:rsidRPr="00F62FFB">
        <w:t>authentication.</w:t>
      </w:r>
    </w:p>
    <w:p w14:paraId="246FBFA0" w14:textId="77777777" w:rsidR="00A94C3E" w:rsidRDefault="00A94C3E" w:rsidP="00A94C3E">
      <w:pPr>
        <w:pStyle w:val="BulletedList1"/>
      </w:pPr>
      <w:r w:rsidRPr="00376FE8">
        <w:rPr>
          <w:rStyle w:val="Bold"/>
        </w:rPr>
        <w:t>CPU.</w:t>
      </w:r>
      <w:r>
        <w:t xml:space="preserve"> </w:t>
      </w:r>
      <w:r w:rsidRPr="00677211">
        <w:t>Record</w:t>
      </w:r>
      <w:r>
        <w:t xml:space="preserve"> </w:t>
      </w:r>
      <w:r w:rsidRPr="00677211">
        <w:t>the</w:t>
      </w:r>
      <w:r>
        <w:t xml:space="preserve"> </w:t>
      </w:r>
      <w:r w:rsidRPr="00677211">
        <w:t>application’s</w:t>
      </w:r>
      <w:r>
        <w:t xml:space="preserve"> </w:t>
      </w:r>
      <w:r w:rsidRPr="00677211">
        <w:t>CPU</w:t>
      </w:r>
      <w:r>
        <w:t xml:space="preserve"> </w:t>
      </w:r>
      <w:r w:rsidRPr="00677211">
        <w:t>requirements.</w:t>
      </w:r>
      <w:r>
        <w:t xml:space="preserve"> </w:t>
      </w:r>
      <w:r w:rsidRPr="00677211">
        <w:t>List</w:t>
      </w:r>
      <w:r>
        <w:t xml:space="preserve"> </w:t>
      </w:r>
      <w:r w:rsidRPr="00677211">
        <w:t>the</w:t>
      </w:r>
      <w:r>
        <w:t xml:space="preserve"> </w:t>
      </w:r>
      <w:r w:rsidRPr="00677211">
        <w:t>percentage</w:t>
      </w:r>
      <w:r>
        <w:t xml:space="preserve"> </w:t>
      </w:r>
      <w:r w:rsidRPr="00677211">
        <w:t>of</w:t>
      </w:r>
      <w:r>
        <w:t xml:space="preserve"> </w:t>
      </w:r>
      <w:r w:rsidRPr="00677211">
        <w:t>CPU</w:t>
      </w:r>
      <w:r>
        <w:t xml:space="preserve"> </w:t>
      </w:r>
      <w:r w:rsidRPr="00677211">
        <w:t>use</w:t>
      </w:r>
      <w:r>
        <w:t xml:space="preserve"> </w:t>
      </w:r>
      <w:r w:rsidRPr="00677211">
        <w:t>required</w:t>
      </w:r>
      <w:r>
        <w:t xml:space="preserve"> </w:t>
      </w:r>
      <w:r w:rsidRPr="00677211">
        <w:t>to</w:t>
      </w:r>
      <w:r>
        <w:t xml:space="preserve"> </w:t>
      </w:r>
      <w:r w:rsidRPr="00677211">
        <w:t>support</w:t>
      </w:r>
      <w:r>
        <w:t xml:space="preserve"> </w:t>
      </w:r>
      <w:r w:rsidRPr="00677211">
        <w:t>the</w:t>
      </w:r>
      <w:r>
        <w:t xml:space="preserve"> </w:t>
      </w:r>
      <w:r w:rsidRPr="00677211">
        <w:t>application</w:t>
      </w:r>
      <w:r>
        <w:t xml:space="preserve"> </w:t>
      </w:r>
      <w:r w:rsidRPr="00677211">
        <w:t>based</w:t>
      </w:r>
      <w:r>
        <w:t xml:space="preserve"> </w:t>
      </w:r>
      <w:r w:rsidRPr="00677211">
        <w:t>on</w:t>
      </w:r>
      <w:r>
        <w:t xml:space="preserve"> </w:t>
      </w:r>
      <w:r w:rsidRPr="00677211">
        <w:t>the</w:t>
      </w:r>
      <w:r>
        <w:t xml:space="preserve"> </w:t>
      </w:r>
      <w:r w:rsidRPr="00677211">
        <w:t>listed</w:t>
      </w:r>
      <w:r>
        <w:t xml:space="preserve"> </w:t>
      </w:r>
      <w:r w:rsidRPr="00677211">
        <w:t>hardware</w:t>
      </w:r>
      <w:r>
        <w:t xml:space="preserve"> </w:t>
      </w:r>
      <w:r w:rsidRPr="00677211">
        <w:t>requirements</w:t>
      </w:r>
      <w:r>
        <w:t xml:space="preserve"> </w:t>
      </w:r>
      <w:r w:rsidRPr="00677211">
        <w:t>or</w:t>
      </w:r>
      <w:r>
        <w:t xml:space="preserve"> </w:t>
      </w:r>
      <w:r w:rsidRPr="00677211">
        <w:t>the</w:t>
      </w:r>
      <w:r>
        <w:t xml:space="preserve"> </w:t>
      </w:r>
      <w:r w:rsidRPr="00677211">
        <w:t>results</w:t>
      </w:r>
      <w:r>
        <w:t xml:space="preserve"> </w:t>
      </w:r>
      <w:r w:rsidRPr="00677211">
        <w:t>of</w:t>
      </w:r>
      <w:r>
        <w:t xml:space="preserve"> </w:t>
      </w:r>
      <w:r w:rsidRPr="00677211">
        <w:t>application</w:t>
      </w:r>
      <w:r>
        <w:t xml:space="preserve"> </w:t>
      </w:r>
      <w:r w:rsidRPr="00677211">
        <w:t>testing</w:t>
      </w:r>
      <w:r>
        <w:t>.</w:t>
      </w:r>
    </w:p>
    <w:p w14:paraId="6E172534" w14:textId="77777777" w:rsidR="00A94C3E" w:rsidRPr="00931865" w:rsidRDefault="00A94C3E" w:rsidP="00A94C3E">
      <w:pPr>
        <w:pStyle w:val="BulletedList1"/>
      </w:pPr>
      <w:r>
        <w:rPr>
          <w:rStyle w:val="Bold"/>
        </w:rPr>
        <w:t>RAM.</w:t>
      </w:r>
      <w:r>
        <w:t xml:space="preserve"> Record the memory configuration recommended for the application.</w:t>
      </w:r>
    </w:p>
    <w:p w14:paraId="08FB320E" w14:textId="77777777" w:rsidR="00A94C3E" w:rsidRPr="00931865" w:rsidRDefault="00A94C3E" w:rsidP="00A94C3E">
      <w:pPr>
        <w:pStyle w:val="BulletedList1"/>
      </w:pPr>
      <w:r w:rsidRPr="00FB75FF">
        <w:rPr>
          <w:rStyle w:val="Bold"/>
        </w:rPr>
        <w:lastRenderedPageBreak/>
        <w:t>Planned</w:t>
      </w:r>
      <w:r>
        <w:rPr>
          <w:rStyle w:val="Bold"/>
        </w:rPr>
        <w:t xml:space="preserve"> g</w:t>
      </w:r>
      <w:r w:rsidRPr="00FB75FF">
        <w:rPr>
          <w:rStyle w:val="Bold"/>
        </w:rPr>
        <w:t>rowth.</w:t>
      </w:r>
      <w:r>
        <w:t xml:space="preserve"> For all the above items, ensure that both planned and projected growth is taken into account. </w:t>
      </w:r>
      <w:r w:rsidRPr="00F62FFB">
        <w:t>For</w:t>
      </w:r>
      <w:r>
        <w:t xml:space="preserve"> </w:t>
      </w:r>
      <w:r w:rsidRPr="00F62FFB">
        <w:t>later</w:t>
      </w:r>
      <w:r>
        <w:t xml:space="preserve"> </w:t>
      </w:r>
      <w:r w:rsidRPr="00F62FFB">
        <w:t>steps</w:t>
      </w:r>
      <w:r>
        <w:t xml:space="preserve"> </w:t>
      </w:r>
      <w:r w:rsidRPr="00F62FFB">
        <w:t>in</w:t>
      </w:r>
      <w:r>
        <w:t xml:space="preserve"> </w:t>
      </w:r>
      <w:r w:rsidRPr="00F62FFB">
        <w:t>this</w:t>
      </w:r>
      <w:r>
        <w:t xml:space="preserve"> </w:t>
      </w:r>
      <w:r w:rsidRPr="00F62FFB">
        <w:t>guide,</w:t>
      </w:r>
      <w:r>
        <w:t xml:space="preserve"> </w:t>
      </w:r>
      <w:r w:rsidRPr="00F62FFB">
        <w:t>use</w:t>
      </w:r>
      <w:r>
        <w:t xml:space="preserve"> </w:t>
      </w:r>
      <w:r w:rsidRPr="00F62FFB">
        <w:t>the</w:t>
      </w:r>
      <w:r>
        <w:t xml:space="preserve"> </w:t>
      </w:r>
      <w:r w:rsidRPr="00F62FFB">
        <w:t>information</w:t>
      </w:r>
      <w:r>
        <w:t xml:space="preserve"> </w:t>
      </w:r>
      <w:r w:rsidRPr="00F62FFB">
        <w:t>in</w:t>
      </w:r>
      <w:r>
        <w:t xml:space="preserve"> </w:t>
      </w:r>
      <w:r w:rsidRPr="00F62FFB">
        <w:t>the</w:t>
      </w:r>
      <w:r>
        <w:t xml:space="preserve"> </w:t>
      </w:r>
      <w:r w:rsidRPr="00F62FFB">
        <w:t>application</w:t>
      </w:r>
      <w:r>
        <w:t xml:space="preserve"> </w:t>
      </w:r>
      <w:r w:rsidRPr="00F62FFB">
        <w:t>inventory</w:t>
      </w:r>
      <w:r>
        <w:t xml:space="preserve"> </w:t>
      </w:r>
      <w:r w:rsidRPr="00F62FFB">
        <w:t>to</w:t>
      </w:r>
      <w:r>
        <w:t xml:space="preserve"> </w:t>
      </w:r>
      <w:r w:rsidRPr="00F62FFB">
        <w:t>make</w:t>
      </w:r>
      <w:r>
        <w:t xml:space="preserve"> </w:t>
      </w:r>
      <w:r w:rsidRPr="00F62FFB">
        <w:t>decisions</w:t>
      </w:r>
      <w:r>
        <w:t xml:space="preserve"> </w:t>
      </w:r>
      <w:r w:rsidRPr="00F62FFB">
        <w:t>about</w:t>
      </w:r>
      <w:r>
        <w:t xml:space="preserve"> </w:t>
      </w:r>
      <w:r w:rsidRPr="00F62FFB">
        <w:t>the</w:t>
      </w:r>
      <w:r>
        <w:t xml:space="preserve"> </w:t>
      </w:r>
      <w:r w:rsidRPr="00F62FFB">
        <w:t>operating</w:t>
      </w:r>
      <w:r>
        <w:t xml:space="preserve"> </w:t>
      </w:r>
      <w:r w:rsidRPr="00F62FFB">
        <w:t>system</w:t>
      </w:r>
      <w:r>
        <w:t xml:space="preserve"> </w:t>
      </w:r>
      <w:r w:rsidRPr="00F62FFB">
        <w:t>installation</w:t>
      </w:r>
      <w:r>
        <w:t xml:space="preserve"> </w:t>
      </w:r>
      <w:r w:rsidRPr="00F62FFB">
        <w:t>method,</w:t>
      </w:r>
      <w:r>
        <w:t xml:space="preserve"> </w:t>
      </w:r>
      <w:r w:rsidRPr="00F62FFB">
        <w:t>virtualization</w:t>
      </w:r>
      <w:r>
        <w:t xml:space="preserve"> </w:t>
      </w:r>
      <w:r w:rsidRPr="00F62FFB">
        <w:t>potential,</w:t>
      </w:r>
      <w:r>
        <w:t xml:space="preserve"> </w:t>
      </w:r>
      <w:r w:rsidRPr="00F62FFB">
        <w:t>and</w:t>
      </w:r>
      <w:r>
        <w:t xml:space="preserve"> </w:t>
      </w:r>
      <w:r w:rsidRPr="00F62FFB">
        <w:t>capacity</w:t>
      </w:r>
      <w:r>
        <w:t xml:space="preserve"> </w:t>
      </w:r>
      <w:r w:rsidRPr="00F62FFB">
        <w:t>planning.</w:t>
      </w:r>
    </w:p>
    <w:p w14:paraId="27BC07CC" w14:textId="77777777" w:rsidR="00A94C3E" w:rsidRPr="00931865" w:rsidRDefault="00A94C3E" w:rsidP="00A94C3E">
      <w:pPr>
        <w:pStyle w:val="Text"/>
      </w:pPr>
      <w:r w:rsidRPr="00931865">
        <w:t>Record</w:t>
      </w:r>
      <w:r>
        <w:t xml:space="preserve"> </w:t>
      </w:r>
      <w:r w:rsidRPr="00931865">
        <w:t>the</w:t>
      </w:r>
      <w:r>
        <w:t xml:space="preserve"> </w:t>
      </w:r>
      <w:r w:rsidRPr="00931865">
        <w:t>application</w:t>
      </w:r>
      <w:r>
        <w:t xml:space="preserve"> </w:t>
      </w:r>
      <w:r w:rsidRPr="00931865">
        <w:t>inventory</w:t>
      </w:r>
      <w:r>
        <w:t xml:space="preserve"> </w:t>
      </w:r>
      <w:r w:rsidRPr="00931865">
        <w:t>information</w:t>
      </w:r>
      <w:r>
        <w:t xml:space="preserve"> </w:t>
      </w:r>
      <w:r w:rsidRPr="00931865">
        <w:t>in</w:t>
      </w:r>
      <w:r>
        <w:t xml:space="preserve"> Table A-2 in Appendix A.</w:t>
      </w:r>
    </w:p>
    <w:p w14:paraId="7383E63D" w14:textId="77777777" w:rsidR="00A94C3E" w:rsidRPr="00931865" w:rsidRDefault="00A94C3E" w:rsidP="00A94C3E">
      <w:pPr>
        <w:pStyle w:val="Heading2"/>
      </w:pPr>
      <w:bookmarkStart w:id="31" w:name="_Toc234212789"/>
      <w:r w:rsidRPr="00F62FFB">
        <w:t>Validating</w:t>
      </w:r>
      <w:r>
        <w:t xml:space="preserve"> </w:t>
      </w:r>
      <w:r w:rsidRPr="00F62FFB">
        <w:t>with</w:t>
      </w:r>
      <w:r>
        <w:t xml:space="preserve"> </w:t>
      </w:r>
      <w:r w:rsidRPr="00F62FFB">
        <w:t>the</w:t>
      </w:r>
      <w:r>
        <w:t xml:space="preserve"> Business</w:t>
      </w:r>
      <w:bookmarkEnd w:id="31"/>
    </w:p>
    <w:p w14:paraId="262496CA" w14:textId="77777777" w:rsidR="00A94C3E" w:rsidRPr="00931865" w:rsidRDefault="00A94C3E" w:rsidP="00A94C3E">
      <w:pPr>
        <w:pStyle w:val="Text"/>
      </w:pPr>
      <w:r w:rsidRPr="00931865">
        <w:t>In</w:t>
      </w:r>
      <w:r>
        <w:t xml:space="preserve"> </w:t>
      </w:r>
      <w:r w:rsidRPr="00931865">
        <w:t>the</w:t>
      </w:r>
      <w:r>
        <w:t xml:space="preserve"> </w:t>
      </w:r>
      <w:r w:rsidRPr="00931865">
        <w:t>above</w:t>
      </w:r>
      <w:r>
        <w:t xml:space="preserve"> </w:t>
      </w:r>
      <w:r w:rsidRPr="00931865">
        <w:t>task,</w:t>
      </w:r>
      <w:r>
        <w:t xml:space="preserve"> </w:t>
      </w:r>
      <w:r w:rsidRPr="00931865">
        <w:t>several</w:t>
      </w:r>
      <w:r>
        <w:t xml:space="preserve"> </w:t>
      </w:r>
      <w:r w:rsidRPr="00931865">
        <w:t>pieces</w:t>
      </w:r>
      <w:r>
        <w:t xml:space="preserve"> </w:t>
      </w:r>
      <w:r w:rsidRPr="00931865">
        <w:t>of</w:t>
      </w:r>
      <w:r>
        <w:t xml:space="preserve"> </w:t>
      </w:r>
      <w:r w:rsidRPr="00931865">
        <w:t>information</w:t>
      </w:r>
      <w:r>
        <w:t xml:space="preserve"> </w:t>
      </w:r>
      <w:r w:rsidRPr="00931865">
        <w:t>were</w:t>
      </w:r>
      <w:r>
        <w:t xml:space="preserve"> </w:t>
      </w:r>
      <w:r w:rsidRPr="00931865">
        <w:t>recorded</w:t>
      </w:r>
      <w:r>
        <w:t xml:space="preserve"> </w:t>
      </w:r>
      <w:r w:rsidRPr="00931865">
        <w:t>for</w:t>
      </w:r>
      <w:r>
        <w:t xml:space="preserve"> </w:t>
      </w:r>
      <w:r w:rsidRPr="00931865">
        <w:t>each</w:t>
      </w:r>
      <w:r>
        <w:t xml:space="preserve"> </w:t>
      </w:r>
      <w:r w:rsidRPr="00931865">
        <w:t>application.</w:t>
      </w:r>
      <w:r>
        <w:t xml:space="preserve"> </w:t>
      </w:r>
      <w:r w:rsidRPr="00931865">
        <w:t>However,</w:t>
      </w:r>
      <w:r>
        <w:t xml:space="preserve"> clarifying several items with the </w:t>
      </w:r>
      <w:r w:rsidRPr="00931865">
        <w:t>business</w:t>
      </w:r>
      <w:r>
        <w:t xml:space="preserve"> can provide further insight</w:t>
      </w:r>
      <w:r w:rsidRPr="00931865">
        <w:t>:</w:t>
      </w:r>
    </w:p>
    <w:p w14:paraId="64B99B1F" w14:textId="77777777" w:rsidR="00A94C3E" w:rsidRPr="00931865" w:rsidRDefault="00A94C3E" w:rsidP="00A94C3E">
      <w:pPr>
        <w:pStyle w:val="BulletedList1"/>
      </w:pPr>
      <w:r>
        <w:t>Is the business aware of any events that might change the peak user size? For example, if this is an external website, are there promotions or events that are expected to draw significantly more traffic than normal?</w:t>
      </w:r>
    </w:p>
    <w:p w14:paraId="3F80E900" w14:textId="77777777" w:rsidR="00A94C3E" w:rsidRPr="00931865" w:rsidRDefault="00A94C3E" w:rsidP="00A94C3E">
      <w:pPr>
        <w:pStyle w:val="BulletedList1"/>
      </w:pPr>
      <w:r w:rsidRPr="0014459B">
        <w:t>Review</w:t>
      </w:r>
      <w:r>
        <w:t xml:space="preserve"> </w:t>
      </w:r>
      <w:r w:rsidRPr="0014459B">
        <w:t>the</w:t>
      </w:r>
      <w:r>
        <w:t xml:space="preserve"> </w:t>
      </w:r>
      <w:r w:rsidRPr="0014459B">
        <w:t>list</w:t>
      </w:r>
      <w:r>
        <w:t xml:space="preserve"> </w:t>
      </w:r>
      <w:r w:rsidRPr="0014459B">
        <w:t>of</w:t>
      </w:r>
      <w:r>
        <w:t xml:space="preserve"> </w:t>
      </w:r>
      <w:r w:rsidRPr="0014459B">
        <w:t>in-scope</w:t>
      </w:r>
      <w:r>
        <w:t xml:space="preserve"> </w:t>
      </w:r>
      <w:r w:rsidRPr="0014459B">
        <w:t>applications</w:t>
      </w:r>
      <w:r>
        <w:t xml:space="preserve"> </w:t>
      </w:r>
      <w:r w:rsidRPr="0014459B">
        <w:t>with</w:t>
      </w:r>
      <w:r>
        <w:t xml:space="preserve"> </w:t>
      </w:r>
      <w:r w:rsidRPr="0014459B">
        <w:t>the</w:t>
      </w:r>
      <w:r>
        <w:t xml:space="preserve"> </w:t>
      </w:r>
      <w:r w:rsidRPr="0014459B">
        <w:t>affected</w:t>
      </w:r>
      <w:r>
        <w:t xml:space="preserve"> </w:t>
      </w:r>
      <w:r w:rsidRPr="0014459B">
        <w:t>business</w:t>
      </w:r>
      <w:r>
        <w:t xml:space="preserve"> </w:t>
      </w:r>
      <w:r w:rsidRPr="0014459B">
        <w:t>groups</w:t>
      </w:r>
      <w:r>
        <w:t xml:space="preserve"> </w:t>
      </w:r>
      <w:r w:rsidRPr="0014459B">
        <w:t>to</w:t>
      </w:r>
      <w:r>
        <w:t xml:space="preserve"> </w:t>
      </w:r>
      <w:r w:rsidRPr="0014459B">
        <w:t>confirm</w:t>
      </w:r>
      <w:r>
        <w:t xml:space="preserve"> </w:t>
      </w:r>
      <w:r w:rsidRPr="0014459B">
        <w:t>the</w:t>
      </w:r>
      <w:r>
        <w:t xml:space="preserve"> </w:t>
      </w:r>
      <w:r w:rsidRPr="0014459B">
        <w:t>list</w:t>
      </w:r>
      <w:r>
        <w:t xml:space="preserve"> </w:t>
      </w:r>
      <w:r w:rsidRPr="0014459B">
        <w:t>with</w:t>
      </w:r>
      <w:r>
        <w:t xml:space="preserve"> </w:t>
      </w:r>
      <w:r w:rsidRPr="0014459B">
        <w:t>them.</w:t>
      </w:r>
      <w:r>
        <w:t xml:space="preserve"> A</w:t>
      </w:r>
      <w:r w:rsidRPr="0014459B">
        <w:t>re</w:t>
      </w:r>
      <w:r>
        <w:t xml:space="preserve"> </w:t>
      </w:r>
      <w:r w:rsidRPr="0014459B">
        <w:t>any</w:t>
      </w:r>
      <w:r>
        <w:t xml:space="preserve"> </w:t>
      </w:r>
      <w:r w:rsidRPr="0014459B">
        <w:t>new</w:t>
      </w:r>
      <w:r>
        <w:t xml:space="preserve"> </w:t>
      </w:r>
      <w:r w:rsidRPr="0014459B">
        <w:t>applications</w:t>
      </w:r>
      <w:r>
        <w:t xml:space="preserve"> </w:t>
      </w:r>
      <w:r w:rsidRPr="0014459B">
        <w:t>in</w:t>
      </w:r>
      <w:r>
        <w:t xml:space="preserve"> </w:t>
      </w:r>
      <w:r w:rsidRPr="0014459B">
        <w:t>planning</w:t>
      </w:r>
      <w:r>
        <w:t xml:space="preserve"> </w:t>
      </w:r>
      <w:r w:rsidRPr="0014459B">
        <w:t>that</w:t>
      </w:r>
      <w:r>
        <w:t xml:space="preserve"> </w:t>
      </w:r>
      <w:r w:rsidRPr="0014459B">
        <w:t>should</w:t>
      </w:r>
      <w:r>
        <w:t xml:space="preserve"> </w:t>
      </w:r>
      <w:r w:rsidRPr="0014459B">
        <w:t>also</w:t>
      </w:r>
      <w:r>
        <w:t xml:space="preserve"> </w:t>
      </w:r>
      <w:r w:rsidRPr="0014459B">
        <w:t>be</w:t>
      </w:r>
      <w:r>
        <w:t xml:space="preserve"> </w:t>
      </w:r>
      <w:r w:rsidRPr="0014459B">
        <w:t>considered</w:t>
      </w:r>
      <w:r>
        <w:t xml:space="preserve"> </w:t>
      </w:r>
      <w:r w:rsidRPr="0014459B">
        <w:t>in</w:t>
      </w:r>
      <w:r>
        <w:t xml:space="preserve"> </w:t>
      </w:r>
      <w:r w:rsidRPr="0014459B">
        <w:t>the</w:t>
      </w:r>
      <w:r>
        <w:t xml:space="preserve"> </w:t>
      </w:r>
      <w:r w:rsidRPr="0014459B">
        <w:t>scope</w:t>
      </w:r>
      <w:r>
        <w:t xml:space="preserve"> </w:t>
      </w:r>
      <w:r w:rsidRPr="0014459B">
        <w:t>of</w:t>
      </w:r>
      <w:r>
        <w:t xml:space="preserve"> </w:t>
      </w:r>
      <w:r w:rsidRPr="0014459B">
        <w:t>this</w:t>
      </w:r>
      <w:r>
        <w:t xml:space="preserve"> </w:t>
      </w:r>
      <w:r w:rsidRPr="0014459B">
        <w:t>project</w:t>
      </w:r>
      <w:r>
        <w:t>?</w:t>
      </w:r>
    </w:p>
    <w:p w14:paraId="4F777EB0" w14:textId="77777777" w:rsidR="00A94C3E" w:rsidRPr="00931865" w:rsidRDefault="00A94C3E" w:rsidP="00A94C3E">
      <w:pPr>
        <w:pStyle w:val="Heading2"/>
      </w:pPr>
      <w:bookmarkStart w:id="32" w:name="_Toc234212790"/>
      <w:r>
        <w:t xml:space="preserve">Step </w:t>
      </w:r>
      <w:r w:rsidRPr="00F62FFB">
        <w:t>Summary</w:t>
      </w:r>
      <w:bookmarkEnd w:id="32"/>
    </w:p>
    <w:p w14:paraId="36441009" w14:textId="76DF298D" w:rsidR="00A94C3E" w:rsidRPr="00931865" w:rsidRDefault="00A94C3E" w:rsidP="00A94C3E">
      <w:pPr>
        <w:pStyle w:val="Text"/>
      </w:pPr>
      <w:r w:rsidRPr="00931865">
        <w:t>After</w:t>
      </w:r>
      <w:r>
        <w:t xml:space="preserve"> </w:t>
      </w:r>
      <w:r w:rsidRPr="00931865">
        <w:t>completing</w:t>
      </w:r>
      <w:r>
        <w:t xml:space="preserve"> </w:t>
      </w:r>
      <w:r w:rsidRPr="00931865">
        <w:t>this</w:t>
      </w:r>
      <w:r>
        <w:t xml:space="preserve"> </w:t>
      </w:r>
      <w:r w:rsidRPr="00931865">
        <w:t>step,</w:t>
      </w:r>
      <w:r>
        <w:t xml:space="preserve"> </w:t>
      </w:r>
      <w:r w:rsidRPr="00931865">
        <w:t>the</w:t>
      </w:r>
      <w:r>
        <w:t xml:space="preserve"> </w:t>
      </w:r>
      <w:r w:rsidRPr="00931865">
        <w:t>organization</w:t>
      </w:r>
      <w:r>
        <w:t xml:space="preserve"> </w:t>
      </w:r>
      <w:r w:rsidRPr="00931865">
        <w:t>will</w:t>
      </w:r>
      <w:r>
        <w:t xml:space="preserve"> </w:t>
      </w:r>
      <w:r w:rsidRPr="00931865">
        <w:t>have</w:t>
      </w:r>
      <w:r>
        <w:t xml:space="preserve"> </w:t>
      </w:r>
      <w:r w:rsidRPr="00931865">
        <w:t>recorded</w:t>
      </w:r>
      <w:r>
        <w:t xml:space="preserve"> </w:t>
      </w:r>
      <w:r w:rsidRPr="00931865">
        <w:t>the</w:t>
      </w:r>
      <w:r>
        <w:t xml:space="preserve"> </w:t>
      </w:r>
      <w:r w:rsidRPr="00931865">
        <w:t>business,</w:t>
      </w:r>
      <w:r>
        <w:t xml:space="preserve"> </w:t>
      </w:r>
      <w:r w:rsidRPr="00931865">
        <w:t>technology,</w:t>
      </w:r>
      <w:r>
        <w:t xml:space="preserve"> </w:t>
      </w:r>
      <w:r w:rsidRPr="00931865">
        <w:t>and</w:t>
      </w:r>
      <w:r>
        <w:t xml:space="preserve"> </w:t>
      </w:r>
      <w:r w:rsidRPr="00931865">
        <w:t>total</w:t>
      </w:r>
      <w:r>
        <w:t xml:space="preserve"> </w:t>
      </w:r>
      <w:r w:rsidRPr="00931865">
        <w:t>resource</w:t>
      </w:r>
      <w:r>
        <w:t xml:space="preserve"> </w:t>
      </w:r>
      <w:r w:rsidRPr="00931865">
        <w:t>requirements</w:t>
      </w:r>
      <w:r>
        <w:t xml:space="preserve"> in Table A-2 in Appendix A: “Job Aids” </w:t>
      </w:r>
      <w:r w:rsidRPr="00931865">
        <w:t>for</w:t>
      </w:r>
      <w:r>
        <w:t xml:space="preserve"> </w:t>
      </w:r>
      <w:r w:rsidRPr="00931865">
        <w:t>all</w:t>
      </w:r>
      <w:r>
        <w:t xml:space="preserve"> </w:t>
      </w:r>
      <w:r w:rsidRPr="00931865">
        <w:t>the</w:t>
      </w:r>
      <w:r>
        <w:t xml:space="preserve"> </w:t>
      </w:r>
      <w:r w:rsidRPr="00931865">
        <w:t>applications</w:t>
      </w:r>
      <w:r>
        <w:t xml:space="preserve"> </w:t>
      </w:r>
      <w:r w:rsidRPr="00931865">
        <w:t>that</w:t>
      </w:r>
      <w:r>
        <w:t xml:space="preserve"> </w:t>
      </w:r>
      <w:r w:rsidRPr="00931865">
        <w:t>the</w:t>
      </w:r>
      <w:r>
        <w:t xml:space="preserve"> IIS </w:t>
      </w:r>
      <w:r w:rsidRPr="00931865">
        <w:t>infrastructure</w:t>
      </w:r>
      <w:r>
        <w:t xml:space="preserve"> </w:t>
      </w:r>
      <w:r w:rsidRPr="00931865">
        <w:t>will</w:t>
      </w:r>
      <w:r>
        <w:t xml:space="preserve"> </w:t>
      </w:r>
      <w:r w:rsidRPr="00931865">
        <w:t>host.</w:t>
      </w:r>
      <w:r>
        <w:t xml:space="preserve"> </w:t>
      </w:r>
      <w:r w:rsidRPr="00931865">
        <w:t>This</w:t>
      </w:r>
      <w:r>
        <w:t xml:space="preserve"> </w:t>
      </w:r>
      <w:r w:rsidRPr="00931865">
        <w:t>information</w:t>
      </w:r>
      <w:r>
        <w:t xml:space="preserve"> </w:t>
      </w:r>
      <w:r w:rsidRPr="00931865">
        <w:t>can</w:t>
      </w:r>
      <w:r>
        <w:t xml:space="preserve"> </w:t>
      </w:r>
      <w:r w:rsidRPr="00931865">
        <w:t>then</w:t>
      </w:r>
      <w:r>
        <w:t xml:space="preserve"> </w:t>
      </w:r>
      <w:r w:rsidRPr="00931865">
        <w:t>be</w:t>
      </w:r>
      <w:r>
        <w:t xml:space="preserve"> </w:t>
      </w:r>
      <w:r w:rsidRPr="00931865">
        <w:t>used</w:t>
      </w:r>
      <w:r>
        <w:t xml:space="preserve"> </w:t>
      </w:r>
      <w:r w:rsidRPr="00931865">
        <w:t>to</w:t>
      </w:r>
      <w:r>
        <w:t xml:space="preserve"> </w:t>
      </w:r>
      <w:r w:rsidRPr="00931865">
        <w:t>plan</w:t>
      </w:r>
      <w:r>
        <w:t xml:space="preserve"> </w:t>
      </w:r>
      <w:r w:rsidRPr="00931865">
        <w:t>server</w:t>
      </w:r>
      <w:r>
        <w:t xml:space="preserve"> </w:t>
      </w:r>
      <w:r w:rsidRPr="00931865">
        <w:t>count</w:t>
      </w:r>
      <w:r>
        <w:t xml:space="preserve"> </w:t>
      </w:r>
      <w:r w:rsidRPr="00931865">
        <w:t>and</w:t>
      </w:r>
      <w:r>
        <w:t xml:space="preserve"> </w:t>
      </w:r>
      <w:r w:rsidRPr="00931865">
        <w:t>placement.</w:t>
      </w:r>
    </w:p>
    <w:p w14:paraId="6C280AE6" w14:textId="77777777" w:rsidR="00A94C3E" w:rsidRPr="00931865" w:rsidRDefault="00A94C3E" w:rsidP="00A94C3E">
      <w:pPr>
        <w:pStyle w:val="Heading2"/>
      </w:pPr>
      <w:bookmarkStart w:id="33" w:name="_Toc234212791"/>
      <w:r w:rsidRPr="00F62FFB">
        <w:t>Additional</w:t>
      </w:r>
      <w:r>
        <w:t xml:space="preserve"> </w:t>
      </w:r>
      <w:r w:rsidRPr="00F62FFB">
        <w:t>Reading</w:t>
      </w:r>
      <w:bookmarkEnd w:id="33"/>
    </w:p>
    <w:p w14:paraId="57370D65" w14:textId="5FF6AFF3" w:rsidR="00A94C3E" w:rsidRPr="0039053E" w:rsidRDefault="00A94C3E" w:rsidP="00A94C3E">
      <w:pPr>
        <w:pStyle w:val="BulletedList1"/>
        <w:rPr>
          <w:rStyle w:val="Bold"/>
          <w:b w:val="0"/>
        </w:rPr>
      </w:pPr>
      <w:r w:rsidRPr="000A434E">
        <w:rPr>
          <w:rStyle w:val="Bold"/>
          <w:b w:val="0"/>
          <w:i/>
        </w:rPr>
        <w:t>Windows</w:t>
      </w:r>
      <w:r>
        <w:rPr>
          <w:rStyle w:val="Bold"/>
          <w:b w:val="0"/>
          <w:i/>
        </w:rPr>
        <w:t xml:space="preserve"> </w:t>
      </w:r>
      <w:r w:rsidRPr="000A434E">
        <w:rPr>
          <w:rStyle w:val="Bold"/>
          <w:b w:val="0"/>
          <w:i/>
        </w:rPr>
        <w:t>Server</w:t>
      </w:r>
      <w:r>
        <w:rPr>
          <w:rStyle w:val="Bold"/>
          <w:b w:val="0"/>
          <w:i/>
        </w:rPr>
        <w:t xml:space="preserve"> </w:t>
      </w:r>
      <w:r w:rsidRPr="000A434E">
        <w:rPr>
          <w:rStyle w:val="Bold"/>
          <w:b w:val="0"/>
          <w:i/>
        </w:rPr>
        <w:t>2008</w:t>
      </w:r>
      <w:r>
        <w:rPr>
          <w:rStyle w:val="Bold"/>
          <w:b w:val="0"/>
          <w:i/>
        </w:rPr>
        <w:t xml:space="preserve"> </w:t>
      </w:r>
      <w:r w:rsidRPr="000A434E">
        <w:rPr>
          <w:rStyle w:val="Bold"/>
          <w:b w:val="0"/>
          <w:i/>
        </w:rPr>
        <w:t>Resource</w:t>
      </w:r>
      <w:r>
        <w:rPr>
          <w:rStyle w:val="Bold"/>
          <w:b w:val="0"/>
          <w:i/>
        </w:rPr>
        <w:t xml:space="preserve"> </w:t>
      </w:r>
      <w:r w:rsidRPr="000A434E">
        <w:rPr>
          <w:rStyle w:val="Bold"/>
          <w:b w:val="0"/>
          <w:i/>
        </w:rPr>
        <w:t>Kit</w:t>
      </w:r>
      <w:r>
        <w:rPr>
          <w:rStyle w:val="TextChar"/>
        </w:rPr>
        <w:t xml:space="preserve">: </w:t>
      </w:r>
      <w:hyperlink r:id="rId25" w:history="1">
        <w:r w:rsidR="00AD5DB0">
          <w:rPr>
            <w:rStyle w:val="Hyperlink"/>
          </w:rPr>
          <w:t>www.microsoft.com/MSPress/books/10345.aspx</w:t>
        </w:r>
      </w:hyperlink>
    </w:p>
    <w:p w14:paraId="7609AEA2" w14:textId="1E3EC45B" w:rsidR="00A94C3E" w:rsidRDefault="00A94C3E" w:rsidP="00A94C3E">
      <w:pPr>
        <w:pStyle w:val="BulletedList1"/>
      </w:pPr>
      <w:r w:rsidRPr="00315FA5">
        <w:rPr>
          <w:rStyle w:val="Italic"/>
        </w:rPr>
        <w:t>Performance</w:t>
      </w:r>
      <w:r>
        <w:rPr>
          <w:rStyle w:val="Italic"/>
        </w:rPr>
        <w:t xml:space="preserve"> </w:t>
      </w:r>
      <w:r w:rsidRPr="00315FA5">
        <w:rPr>
          <w:rStyle w:val="Italic"/>
        </w:rPr>
        <w:t>Tuning</w:t>
      </w:r>
      <w:r>
        <w:rPr>
          <w:rStyle w:val="Italic"/>
        </w:rPr>
        <w:t xml:space="preserve"> </w:t>
      </w:r>
      <w:r w:rsidRPr="00315FA5">
        <w:rPr>
          <w:rStyle w:val="Italic"/>
        </w:rPr>
        <w:t>Guidelines</w:t>
      </w:r>
      <w:r>
        <w:rPr>
          <w:rStyle w:val="Italic"/>
        </w:rPr>
        <w:t xml:space="preserve"> </w:t>
      </w:r>
      <w:r w:rsidRPr="00315FA5">
        <w:rPr>
          <w:rStyle w:val="Italic"/>
        </w:rPr>
        <w:t>for</w:t>
      </w:r>
      <w:r>
        <w:rPr>
          <w:rStyle w:val="Italic"/>
        </w:rPr>
        <w:t xml:space="preserve"> </w:t>
      </w:r>
      <w:r w:rsidRPr="00315FA5">
        <w:rPr>
          <w:rStyle w:val="Italic"/>
        </w:rPr>
        <w:t>Windows</w:t>
      </w:r>
      <w:r>
        <w:rPr>
          <w:rStyle w:val="Italic"/>
        </w:rPr>
        <w:t xml:space="preserve"> </w:t>
      </w:r>
      <w:r w:rsidRPr="00315FA5">
        <w:rPr>
          <w:rStyle w:val="Italic"/>
        </w:rPr>
        <w:t>Server</w:t>
      </w:r>
      <w:r>
        <w:rPr>
          <w:rStyle w:val="Italic"/>
        </w:rPr>
        <w:t xml:space="preserve"> </w:t>
      </w:r>
      <w:r w:rsidRPr="00315FA5">
        <w:rPr>
          <w:rStyle w:val="Italic"/>
        </w:rPr>
        <w:t>2008</w:t>
      </w:r>
      <w:r>
        <w:t xml:space="preserve">: </w:t>
      </w:r>
      <w:hyperlink r:id="rId26" w:history="1">
        <w:r w:rsidR="00AD5DB0">
          <w:rPr>
            <w:rStyle w:val="Hyperlink"/>
          </w:rPr>
          <w:t>www.microsoft.com/whdc/system/sysperf/Perf_tun_srv.mspx</w:t>
        </w:r>
      </w:hyperlink>
    </w:p>
    <w:p w14:paraId="6C7D7FF9" w14:textId="77777777" w:rsidR="00A94C3E" w:rsidRPr="009A20AA" w:rsidRDefault="00A94C3E" w:rsidP="00A94C3E">
      <w:pPr>
        <w:pStyle w:val="BulletedList1"/>
        <w:rPr>
          <w:rStyle w:val="Hyperlink"/>
          <w:color w:val="000000"/>
          <w:u w:val="none"/>
        </w:rPr>
      </w:pPr>
      <w:r w:rsidRPr="000A434E">
        <w:rPr>
          <w:rStyle w:val="Bold"/>
          <w:b w:val="0"/>
          <w:i/>
        </w:rPr>
        <w:t>Viewing</w:t>
      </w:r>
      <w:r>
        <w:rPr>
          <w:rStyle w:val="Bold"/>
          <w:b w:val="0"/>
          <w:i/>
        </w:rPr>
        <w:t xml:space="preserve"> Web Site </w:t>
      </w:r>
      <w:r w:rsidRPr="000A434E">
        <w:rPr>
          <w:rStyle w:val="Bold"/>
          <w:b w:val="0"/>
          <w:i/>
        </w:rPr>
        <w:t>Dependencies</w:t>
      </w:r>
      <w:r>
        <w:t xml:space="preserve">: </w:t>
      </w:r>
      <w:hyperlink r:id="rId27" w:history="1">
        <w:r w:rsidRPr="00413D8D">
          <w:rPr>
            <w:rStyle w:val="Hyperlink"/>
          </w:rPr>
          <w:t>http://learn.iis.net/page.aspx/424/viewing</w:t>
        </w:r>
        <w:r w:rsidRPr="00413D8D">
          <w:rPr>
            <w:rStyle w:val="Hyperlink"/>
          </w:rPr>
          <w:noBreakHyphen/>
          <w:t>the</w:t>
        </w:r>
        <w:r w:rsidRPr="00413D8D">
          <w:rPr>
            <w:rStyle w:val="Hyperlink"/>
          </w:rPr>
          <w:noBreakHyphen/>
          <w:t>dependencies</w:t>
        </w:r>
        <w:r w:rsidRPr="00413D8D">
          <w:rPr>
            <w:rStyle w:val="Hyperlink"/>
          </w:rPr>
          <w:noBreakHyphen/>
          <w:t>for</w:t>
        </w:r>
        <w:r w:rsidRPr="00413D8D">
          <w:rPr>
            <w:rStyle w:val="Hyperlink"/>
          </w:rPr>
          <w:noBreakHyphen/>
          <w:t>a</w:t>
        </w:r>
        <w:r w:rsidRPr="00413D8D">
          <w:rPr>
            <w:rStyle w:val="Hyperlink"/>
          </w:rPr>
          <w:noBreakHyphen/>
          <w:t>web</w:t>
        </w:r>
        <w:r w:rsidRPr="00413D8D">
          <w:rPr>
            <w:rStyle w:val="Hyperlink"/>
          </w:rPr>
          <w:noBreakHyphen/>
          <w:t>site</w:t>
        </w:r>
      </w:hyperlink>
    </w:p>
    <w:p w14:paraId="475FB977" w14:textId="77777777" w:rsidR="002468C1" w:rsidRDefault="002468C1">
      <w:pPr>
        <w:spacing w:before="0" w:after="0" w:line="240" w:lineRule="auto"/>
        <w:rPr>
          <w:rFonts w:ascii="Arial Black" w:hAnsi="Arial Black"/>
          <w:b w:val="0"/>
          <w:color w:val="000000"/>
          <w:kern w:val="24"/>
          <w:sz w:val="36"/>
          <w:szCs w:val="36"/>
        </w:rPr>
      </w:pPr>
      <w:bookmarkStart w:id="34" w:name="_Toc234212792"/>
      <w:bookmarkStart w:id="35" w:name="_Toc303074340"/>
      <w:bookmarkStart w:id="36" w:name="_Toc303335471"/>
      <w:r>
        <w:br w:type="page"/>
      </w:r>
    </w:p>
    <w:p w14:paraId="25A36EDE" w14:textId="7D120257" w:rsidR="00A94C3E" w:rsidRPr="009A20AA" w:rsidRDefault="00A94C3E" w:rsidP="009A20AA">
      <w:pPr>
        <w:pStyle w:val="Heading1"/>
      </w:pPr>
      <w:bookmarkStart w:id="37" w:name="_Toc303665956"/>
      <w:r w:rsidRPr="009A20AA">
        <w:lastRenderedPageBreak/>
        <w:t>Step 3: Determine Windows Server 2008 Edition and Installation Mode</w:t>
      </w:r>
      <w:bookmarkEnd w:id="34"/>
      <w:bookmarkEnd w:id="35"/>
      <w:bookmarkEnd w:id="36"/>
      <w:bookmarkEnd w:id="37"/>
    </w:p>
    <w:p w14:paraId="09E0F46C" w14:textId="77777777" w:rsidR="00A94C3E" w:rsidRDefault="00A94C3E" w:rsidP="00A94C3E">
      <w:pPr>
        <w:pStyle w:val="Text"/>
      </w:pPr>
      <w:r w:rsidRPr="00931865">
        <w:t>Microsoft</w:t>
      </w:r>
      <w:r>
        <w:t xml:space="preserve"> </w:t>
      </w:r>
      <w:r w:rsidRPr="00931865">
        <w:t>offers</w:t>
      </w:r>
      <w:r>
        <w:t xml:space="preserve"> </w:t>
      </w:r>
      <w:r w:rsidRPr="00931865">
        <w:t>32</w:t>
      </w:r>
      <w:r>
        <w:t>-</w:t>
      </w:r>
      <w:r w:rsidRPr="00931865">
        <w:t>bit</w:t>
      </w:r>
      <w:r>
        <w:t xml:space="preserve"> </w:t>
      </w:r>
      <w:r w:rsidRPr="00931865">
        <w:t>and</w:t>
      </w:r>
      <w:r>
        <w:t xml:space="preserve"> </w:t>
      </w:r>
      <w:r w:rsidRPr="00931865">
        <w:t>64</w:t>
      </w:r>
      <w:r>
        <w:t>-</w:t>
      </w:r>
      <w:r w:rsidRPr="00931865">
        <w:t>bit</w:t>
      </w:r>
      <w:r>
        <w:t xml:space="preserve"> edition</w:t>
      </w:r>
      <w:r w:rsidRPr="00931865">
        <w:t>s</w:t>
      </w:r>
      <w:r>
        <w:t xml:space="preserve"> </w:t>
      </w:r>
      <w:r w:rsidRPr="00931865">
        <w:t>of</w:t>
      </w:r>
      <w:r>
        <w:t xml:space="preserve"> </w:t>
      </w:r>
      <w:r w:rsidRPr="00931865">
        <w:t>the</w:t>
      </w:r>
      <w:r>
        <w:t xml:space="preserve"> </w:t>
      </w:r>
      <w:r w:rsidRPr="00931865">
        <w:t>Windows</w:t>
      </w:r>
      <w:r>
        <w:t xml:space="preserve"> </w:t>
      </w:r>
      <w:r w:rsidRPr="00931865">
        <w:t>Server</w:t>
      </w:r>
      <w:r>
        <w:t xml:space="preserve"> </w:t>
      </w:r>
      <w:r w:rsidRPr="00931865">
        <w:t>2008</w:t>
      </w:r>
      <w:r>
        <w:t xml:space="preserve"> </w:t>
      </w:r>
      <w:r w:rsidRPr="00931865">
        <w:t>operating</w:t>
      </w:r>
      <w:r>
        <w:t xml:space="preserve"> </w:t>
      </w:r>
      <w:r w:rsidRPr="00931865">
        <w:t>system.</w:t>
      </w:r>
      <w:r>
        <w:t xml:space="preserve"> </w:t>
      </w:r>
      <w:r w:rsidRPr="00931865">
        <w:t>In</w:t>
      </w:r>
      <w:r>
        <w:t xml:space="preserve"> </w:t>
      </w:r>
      <w:r w:rsidRPr="00931865">
        <w:t>addition,</w:t>
      </w:r>
      <w:r>
        <w:t xml:space="preserve"> </w:t>
      </w:r>
      <w:r w:rsidRPr="00931865">
        <w:t>Windows</w:t>
      </w:r>
      <w:r>
        <w:t xml:space="preserve"> </w:t>
      </w:r>
      <w:r w:rsidRPr="00931865">
        <w:t>Server</w:t>
      </w:r>
      <w:r>
        <w:t xml:space="preserve"> </w:t>
      </w:r>
      <w:r w:rsidRPr="00931865">
        <w:t>2008</w:t>
      </w:r>
      <w:r>
        <w:t xml:space="preserve"> </w:t>
      </w:r>
      <w:r w:rsidRPr="00931865">
        <w:t>supports</w:t>
      </w:r>
      <w:r>
        <w:t xml:space="preserve"> </w:t>
      </w:r>
      <w:r w:rsidRPr="00931865">
        <w:t>the</w:t>
      </w:r>
      <w:r>
        <w:t xml:space="preserve"> </w:t>
      </w:r>
      <w:r w:rsidRPr="00931865">
        <w:t>Server</w:t>
      </w:r>
      <w:r>
        <w:t xml:space="preserve"> </w:t>
      </w:r>
      <w:r w:rsidRPr="00931865">
        <w:t>Core</w:t>
      </w:r>
      <w:r>
        <w:t xml:space="preserve"> </w:t>
      </w:r>
      <w:r w:rsidRPr="00931865">
        <w:t>installation</w:t>
      </w:r>
      <w:r>
        <w:t xml:space="preserve"> </w:t>
      </w:r>
      <w:r w:rsidRPr="00931865">
        <w:t>option</w:t>
      </w:r>
      <w:r>
        <w:t xml:space="preserve"> </w:t>
      </w:r>
      <w:r w:rsidRPr="00931865">
        <w:t>of</w:t>
      </w:r>
      <w:r>
        <w:t xml:space="preserve"> </w:t>
      </w:r>
      <w:r w:rsidRPr="00931865">
        <w:t>Windows</w:t>
      </w:r>
      <w:r>
        <w:t xml:space="preserve"> </w:t>
      </w:r>
      <w:r w:rsidRPr="00931865">
        <w:t>Server</w:t>
      </w:r>
      <w:r>
        <w:t xml:space="preserve"> </w:t>
      </w:r>
      <w:r w:rsidRPr="00931865">
        <w:t>2008,</w:t>
      </w:r>
      <w:r>
        <w:t xml:space="preserve"> </w:t>
      </w:r>
      <w:r w:rsidRPr="00931865">
        <w:t>which</w:t>
      </w:r>
      <w:r>
        <w:t xml:space="preserve"> </w:t>
      </w:r>
      <w:r w:rsidRPr="00931865">
        <w:t>minimizes</w:t>
      </w:r>
      <w:r>
        <w:t xml:space="preserve"> </w:t>
      </w:r>
      <w:r w:rsidRPr="00931865">
        <w:t>the</w:t>
      </w:r>
      <w:r>
        <w:t xml:space="preserve"> </w:t>
      </w:r>
      <w:r w:rsidRPr="00931865">
        <w:t>operating</w:t>
      </w:r>
      <w:r>
        <w:t xml:space="preserve"> </w:t>
      </w:r>
      <w:r w:rsidRPr="00931865">
        <w:t>system</w:t>
      </w:r>
      <w:r>
        <w:t xml:space="preserve"> </w:t>
      </w:r>
      <w:r w:rsidRPr="00931865">
        <w:t>footprint.</w:t>
      </w:r>
      <w:r>
        <w:t xml:space="preserve"> </w:t>
      </w:r>
    </w:p>
    <w:p w14:paraId="160D8870" w14:textId="77777777" w:rsidR="00A94C3E" w:rsidRPr="00931865" w:rsidRDefault="00A94C3E" w:rsidP="00A94C3E">
      <w:pPr>
        <w:pStyle w:val="Text"/>
      </w:pPr>
      <w:r>
        <w:t>T</w:t>
      </w:r>
      <w:r w:rsidRPr="00931865">
        <w:t>his</w:t>
      </w:r>
      <w:r>
        <w:t xml:space="preserve"> </w:t>
      </w:r>
      <w:r w:rsidRPr="00931865">
        <w:t>s</w:t>
      </w:r>
      <w:r>
        <w:t xml:space="preserve">tep </w:t>
      </w:r>
      <w:r w:rsidRPr="00931865">
        <w:t>guides</w:t>
      </w:r>
      <w:r>
        <w:t xml:space="preserve"> </w:t>
      </w:r>
      <w:r w:rsidRPr="00931865">
        <w:t>the</w:t>
      </w:r>
      <w:r>
        <w:t xml:space="preserve"> </w:t>
      </w:r>
      <w:r w:rsidRPr="00931865">
        <w:t>organization</w:t>
      </w:r>
      <w:r>
        <w:t xml:space="preserve"> </w:t>
      </w:r>
      <w:r w:rsidRPr="00931865">
        <w:t>through</w:t>
      </w:r>
      <w:r>
        <w:t xml:space="preserve"> </w:t>
      </w:r>
      <w:r w:rsidRPr="00931865">
        <w:t>the</w:t>
      </w:r>
      <w:r>
        <w:t xml:space="preserve"> </w:t>
      </w:r>
      <w:r w:rsidRPr="00931865">
        <w:t>decision</w:t>
      </w:r>
      <w:r>
        <w:t xml:space="preserve"> </w:t>
      </w:r>
      <w:r w:rsidRPr="00931865">
        <w:t>between</w:t>
      </w:r>
      <w:r>
        <w:t xml:space="preserve"> </w:t>
      </w:r>
      <w:r w:rsidRPr="00931865">
        <w:t>32</w:t>
      </w:r>
      <w:r>
        <w:t>-</w:t>
      </w:r>
      <w:r w:rsidRPr="00931865">
        <w:t>bit</w:t>
      </w:r>
      <w:r>
        <w:t xml:space="preserve"> </w:t>
      </w:r>
      <w:r w:rsidRPr="00931865">
        <w:t>and</w:t>
      </w:r>
      <w:r>
        <w:t xml:space="preserve"> </w:t>
      </w:r>
      <w:r w:rsidRPr="00931865">
        <w:t>64</w:t>
      </w:r>
      <w:r>
        <w:t>-</w:t>
      </w:r>
      <w:r w:rsidRPr="00931865">
        <w:t>bit</w:t>
      </w:r>
      <w:r>
        <w:t xml:space="preserve"> </w:t>
      </w:r>
      <w:r w:rsidRPr="00931865">
        <w:t>as</w:t>
      </w:r>
      <w:r>
        <w:t xml:space="preserve"> </w:t>
      </w:r>
      <w:r w:rsidRPr="00931865">
        <w:t>well</w:t>
      </w:r>
      <w:r>
        <w:t xml:space="preserve"> </w:t>
      </w:r>
      <w:r w:rsidRPr="00931865">
        <w:t>as</w:t>
      </w:r>
      <w:r>
        <w:t xml:space="preserve"> </w:t>
      </w:r>
      <w:r w:rsidRPr="00931865">
        <w:t>the</w:t>
      </w:r>
      <w:r>
        <w:t xml:space="preserve"> </w:t>
      </w:r>
      <w:r w:rsidRPr="00931865">
        <w:t>installation</w:t>
      </w:r>
      <w:r>
        <w:t xml:space="preserve"> </w:t>
      </w:r>
      <w:r w:rsidRPr="00931865">
        <w:t>mode</w:t>
      </w:r>
      <w:r>
        <w:t xml:space="preserve"> </w:t>
      </w:r>
      <w:r w:rsidRPr="00931865">
        <w:t>of</w:t>
      </w:r>
      <w:r>
        <w:t xml:space="preserve"> </w:t>
      </w:r>
      <w:r w:rsidRPr="00931865">
        <w:t>the</w:t>
      </w:r>
      <w:r>
        <w:t xml:space="preserve"> </w:t>
      </w:r>
      <w:r w:rsidRPr="00931865">
        <w:t>servers.</w:t>
      </w:r>
      <w:r>
        <w:t xml:space="preserve"> The goal of this step is to record the Windows edition and installation mode for each application.</w:t>
      </w:r>
    </w:p>
    <w:p w14:paraId="2037E2D1" w14:textId="77777777" w:rsidR="00A94C3E" w:rsidRPr="00931865" w:rsidRDefault="00A94C3E" w:rsidP="00A94C3E">
      <w:pPr>
        <w:pStyle w:val="Heading2"/>
      </w:pPr>
      <w:bookmarkStart w:id="38" w:name="_Toc234212793"/>
      <w:r w:rsidRPr="00F62FFB">
        <w:t>Task</w:t>
      </w:r>
      <w:r>
        <w:t xml:space="preserve"> </w:t>
      </w:r>
      <w:r w:rsidRPr="00F62FFB">
        <w:t>1:</w:t>
      </w:r>
      <w:r>
        <w:t xml:space="preserve"> </w:t>
      </w:r>
      <w:r w:rsidRPr="00F62FFB">
        <w:t>Determine</w:t>
      </w:r>
      <w:r>
        <w:t xml:space="preserve"> the Edition</w:t>
      </w:r>
      <w:bookmarkEnd w:id="38"/>
    </w:p>
    <w:p w14:paraId="1B053343" w14:textId="77777777" w:rsidR="00A94C3E" w:rsidRDefault="00A94C3E" w:rsidP="00A94C3E">
      <w:pPr>
        <w:pStyle w:val="Text"/>
      </w:pPr>
      <w:r w:rsidRPr="00931865">
        <w:t>Microsoft</w:t>
      </w:r>
      <w:r>
        <w:t xml:space="preserve"> </w:t>
      </w:r>
      <w:r w:rsidRPr="00931865">
        <w:t>provides</w:t>
      </w:r>
      <w:r>
        <w:t xml:space="preserve"> </w:t>
      </w:r>
      <w:r w:rsidRPr="00931865">
        <w:t>Windows</w:t>
      </w:r>
      <w:r>
        <w:t xml:space="preserve"> </w:t>
      </w:r>
      <w:r w:rsidRPr="00931865">
        <w:t>Server</w:t>
      </w:r>
      <w:r>
        <w:t xml:space="preserve"> </w:t>
      </w:r>
      <w:r w:rsidRPr="00931865">
        <w:t>2008</w:t>
      </w:r>
      <w:r>
        <w:t xml:space="preserve"> </w:t>
      </w:r>
      <w:r w:rsidRPr="00931865">
        <w:t>in</w:t>
      </w:r>
      <w:r>
        <w:t xml:space="preserve"> </w:t>
      </w:r>
      <w:r w:rsidRPr="00931865">
        <w:t>32</w:t>
      </w:r>
      <w:r>
        <w:t>-</w:t>
      </w:r>
      <w:r w:rsidRPr="00931865">
        <w:t>bit</w:t>
      </w:r>
      <w:r>
        <w:t xml:space="preserve"> </w:t>
      </w:r>
      <w:r w:rsidRPr="00931865">
        <w:t>and</w:t>
      </w:r>
      <w:r>
        <w:t xml:space="preserve"> </w:t>
      </w:r>
      <w:r w:rsidRPr="00931865">
        <w:t>64</w:t>
      </w:r>
      <w:r>
        <w:t>-</w:t>
      </w:r>
      <w:r w:rsidRPr="00931865">
        <w:t>bit</w:t>
      </w:r>
      <w:r>
        <w:t xml:space="preserve"> edition</w:t>
      </w:r>
      <w:r w:rsidRPr="00931865">
        <w:t>s</w:t>
      </w:r>
      <w:r>
        <w:t xml:space="preserve">; </w:t>
      </w:r>
      <w:r w:rsidRPr="00931865">
        <w:t>each</w:t>
      </w:r>
      <w:r>
        <w:t xml:space="preserve"> edition offers </w:t>
      </w:r>
      <w:r w:rsidRPr="00931865">
        <w:t>benefits</w:t>
      </w:r>
      <w:r>
        <w:t xml:space="preserve"> </w:t>
      </w:r>
      <w:r w:rsidRPr="00931865">
        <w:t>for</w:t>
      </w:r>
      <w:r>
        <w:t xml:space="preserve"> </w:t>
      </w:r>
      <w:r w:rsidRPr="00931865">
        <w:t>application</w:t>
      </w:r>
      <w:r>
        <w:t xml:space="preserve"> </w:t>
      </w:r>
      <w:r w:rsidRPr="00931865">
        <w:t>hosting</w:t>
      </w:r>
      <w:r>
        <w:t xml:space="preserve"> </w:t>
      </w:r>
      <w:r w:rsidRPr="00931865">
        <w:t>and</w:t>
      </w:r>
      <w:r>
        <w:t xml:space="preserve"> infrastructure </w:t>
      </w:r>
      <w:r w:rsidRPr="00931865">
        <w:t>growth</w:t>
      </w:r>
      <w:r>
        <w:t xml:space="preserve"> </w:t>
      </w:r>
      <w:r w:rsidRPr="00931865">
        <w:t>and</w:t>
      </w:r>
      <w:r>
        <w:t xml:space="preserve"> </w:t>
      </w:r>
      <w:r w:rsidRPr="00931865">
        <w:t>development.</w:t>
      </w:r>
      <w:r>
        <w:t xml:space="preserve"> </w:t>
      </w:r>
      <w:r w:rsidRPr="00931865">
        <w:t>Record</w:t>
      </w:r>
      <w:r>
        <w:t xml:space="preserve"> </w:t>
      </w:r>
      <w:r w:rsidRPr="00931865">
        <w:t>whether</w:t>
      </w:r>
      <w:r>
        <w:t xml:space="preserve"> </w:t>
      </w:r>
      <w:r w:rsidRPr="00931865">
        <w:t>the</w:t>
      </w:r>
      <w:r>
        <w:t xml:space="preserve"> </w:t>
      </w:r>
      <w:r w:rsidRPr="00931865">
        <w:t>organization</w:t>
      </w:r>
      <w:r>
        <w:t xml:space="preserve"> </w:t>
      </w:r>
      <w:r w:rsidRPr="00931865">
        <w:t>will</w:t>
      </w:r>
      <w:r>
        <w:t xml:space="preserve"> </w:t>
      </w:r>
      <w:r w:rsidRPr="00931865">
        <w:t>use</w:t>
      </w:r>
      <w:r>
        <w:t xml:space="preserve"> </w:t>
      </w:r>
      <w:r w:rsidRPr="00931865">
        <w:t>a</w:t>
      </w:r>
      <w:r>
        <w:t xml:space="preserve"> </w:t>
      </w:r>
      <w:r w:rsidRPr="00931865">
        <w:t>32</w:t>
      </w:r>
      <w:r>
        <w:t>-</w:t>
      </w:r>
      <w:r w:rsidRPr="00931865">
        <w:t>bit</w:t>
      </w:r>
      <w:r>
        <w:t xml:space="preserve"> </w:t>
      </w:r>
      <w:r w:rsidRPr="00931865">
        <w:t>or</w:t>
      </w:r>
      <w:r>
        <w:t xml:space="preserve"> </w:t>
      </w:r>
      <w:r w:rsidRPr="00931865">
        <w:t>64</w:t>
      </w:r>
      <w:r>
        <w:t>-</w:t>
      </w:r>
      <w:r w:rsidRPr="00931865">
        <w:t>bit</w:t>
      </w:r>
      <w:r>
        <w:t xml:space="preserve"> edition </w:t>
      </w:r>
      <w:r w:rsidRPr="00931865">
        <w:t>of</w:t>
      </w:r>
      <w:r>
        <w:t xml:space="preserve"> </w:t>
      </w:r>
      <w:r w:rsidRPr="00931865">
        <w:t>the</w:t>
      </w:r>
      <w:r>
        <w:t xml:space="preserve"> </w:t>
      </w:r>
      <w:r w:rsidRPr="00931865">
        <w:t>operating</w:t>
      </w:r>
      <w:r>
        <w:t xml:space="preserve"> </w:t>
      </w:r>
      <w:r w:rsidRPr="00931865">
        <w:t>system</w:t>
      </w:r>
      <w:r>
        <w:t xml:space="preserve"> </w:t>
      </w:r>
      <w:r w:rsidRPr="00931865">
        <w:t>in</w:t>
      </w:r>
      <w:r>
        <w:t xml:space="preserve"> </w:t>
      </w:r>
      <w:r w:rsidRPr="00931865">
        <w:t>the</w:t>
      </w:r>
      <w:r>
        <w:t xml:space="preserve"> </w:t>
      </w:r>
      <w:r w:rsidRPr="00931865">
        <w:t>infrastructure.</w:t>
      </w:r>
      <w:r>
        <w:t xml:space="preserve"> </w:t>
      </w:r>
      <w:r w:rsidRPr="00931865">
        <w:t>If</w:t>
      </w:r>
      <w:r>
        <w:t xml:space="preserve"> </w:t>
      </w:r>
      <w:r w:rsidRPr="00931865">
        <w:t>the</w:t>
      </w:r>
      <w:r>
        <w:t xml:space="preserve"> </w:t>
      </w:r>
      <w:r w:rsidRPr="00931865">
        <w:t>organization</w:t>
      </w:r>
      <w:r>
        <w:t xml:space="preserve"> </w:t>
      </w:r>
      <w:r w:rsidRPr="00931865">
        <w:t>requires</w:t>
      </w:r>
      <w:r>
        <w:t xml:space="preserve"> </w:t>
      </w:r>
      <w:r w:rsidRPr="00931865">
        <w:t>both</w:t>
      </w:r>
      <w:r>
        <w:t xml:space="preserve"> edition</w:t>
      </w:r>
      <w:r w:rsidRPr="00931865">
        <w:t>s,</w:t>
      </w:r>
      <w:r>
        <w:t xml:space="preserve"> </w:t>
      </w:r>
      <w:r w:rsidRPr="00931865">
        <w:t>identify</w:t>
      </w:r>
      <w:r>
        <w:t xml:space="preserve"> </w:t>
      </w:r>
      <w:r w:rsidRPr="00931865">
        <w:t>which</w:t>
      </w:r>
      <w:r>
        <w:t xml:space="preserve"> applications </w:t>
      </w:r>
      <w:r w:rsidRPr="00931865">
        <w:t>will</w:t>
      </w:r>
      <w:r>
        <w:t xml:space="preserve"> </w:t>
      </w:r>
      <w:r w:rsidRPr="00931865">
        <w:t>use</w:t>
      </w:r>
      <w:r>
        <w:t xml:space="preserve"> </w:t>
      </w:r>
      <w:r w:rsidRPr="00931865">
        <w:t>the</w:t>
      </w:r>
      <w:r>
        <w:t xml:space="preserve"> </w:t>
      </w:r>
      <w:r w:rsidRPr="00931865">
        <w:t>32</w:t>
      </w:r>
      <w:r>
        <w:t>-</w:t>
      </w:r>
      <w:r w:rsidRPr="00931865">
        <w:t>bit</w:t>
      </w:r>
      <w:r>
        <w:t xml:space="preserve"> edition </w:t>
      </w:r>
      <w:r w:rsidRPr="00931865">
        <w:t>and</w:t>
      </w:r>
      <w:r>
        <w:t xml:space="preserve"> </w:t>
      </w:r>
      <w:r w:rsidRPr="00931865">
        <w:t>which</w:t>
      </w:r>
      <w:r>
        <w:t xml:space="preserve"> </w:t>
      </w:r>
      <w:r w:rsidRPr="00931865">
        <w:t>will</w:t>
      </w:r>
      <w:r>
        <w:t xml:space="preserve"> </w:t>
      </w:r>
      <w:r w:rsidRPr="00931865">
        <w:t>use</w:t>
      </w:r>
      <w:r>
        <w:t xml:space="preserve"> </w:t>
      </w:r>
      <w:r w:rsidRPr="00931865">
        <w:t>the</w:t>
      </w:r>
      <w:r>
        <w:t xml:space="preserve"> </w:t>
      </w:r>
      <w:r w:rsidRPr="00931865">
        <w:t>64</w:t>
      </w:r>
      <w:r>
        <w:t>-</w:t>
      </w:r>
      <w:r w:rsidRPr="00931865">
        <w:t>bit</w:t>
      </w:r>
      <w:r>
        <w:t xml:space="preserve"> edition</w:t>
      </w:r>
      <w:r w:rsidRPr="00931865">
        <w:t>.</w:t>
      </w:r>
    </w:p>
    <w:p w14:paraId="318C41D2" w14:textId="77777777" w:rsidR="00A94C3E" w:rsidRPr="00346AF2" w:rsidRDefault="00A94C3E" w:rsidP="00A94C3E">
      <w:pPr>
        <w:pStyle w:val="Text"/>
      </w:pPr>
      <w:r w:rsidRPr="00872D0E">
        <w:t>Windows Server 2008 is available in 32-bit or 64-bit editions.</w:t>
      </w:r>
    </w:p>
    <w:p w14:paraId="6CC5DCC5" w14:textId="41830D14" w:rsidR="00A94C3E" w:rsidRDefault="00A94C3E" w:rsidP="00A94C3E">
      <w:pPr>
        <w:pStyle w:val="Text"/>
      </w:pPr>
      <w:r w:rsidRPr="00872D0E">
        <w:t xml:space="preserve">Windows Server 2008 R2 is available </w:t>
      </w:r>
      <w:r w:rsidR="004C0CB9">
        <w:t xml:space="preserve">only </w:t>
      </w:r>
      <w:r w:rsidRPr="00872D0E">
        <w:t>in 64-bit edition.</w:t>
      </w:r>
      <w:r w:rsidRPr="00D95C79">
        <w:rPr>
          <w:noProof/>
        </w:rPr>
        <w:t xml:space="preserve"> </w:t>
      </w:r>
    </w:p>
    <w:p w14:paraId="7DB35657" w14:textId="77777777" w:rsidR="00A94C3E" w:rsidRPr="00931865" w:rsidRDefault="00A94C3E" w:rsidP="00A94C3E">
      <w:pPr>
        <w:pStyle w:val="Text"/>
      </w:pPr>
      <w:r>
        <w:t>Use Table A-2 in Appendix A to r</w:t>
      </w:r>
      <w:r w:rsidRPr="00931865">
        <w:t>ecord</w:t>
      </w:r>
      <w:r>
        <w:t xml:space="preserve"> </w:t>
      </w:r>
      <w:r w:rsidRPr="00931865">
        <w:t>the</w:t>
      </w:r>
      <w:r>
        <w:t xml:space="preserve"> </w:t>
      </w:r>
      <w:r w:rsidRPr="00931865">
        <w:t>application</w:t>
      </w:r>
      <w:r>
        <w:t xml:space="preserve"> </w:t>
      </w:r>
      <w:r w:rsidRPr="00931865">
        <w:t>compatibility</w:t>
      </w:r>
      <w:r>
        <w:t xml:space="preserve"> </w:t>
      </w:r>
      <w:r w:rsidRPr="00931865">
        <w:t>requirements</w:t>
      </w:r>
      <w:r>
        <w:t xml:space="preserve"> </w:t>
      </w:r>
      <w:r w:rsidRPr="00931865">
        <w:t>information</w:t>
      </w:r>
      <w:r>
        <w:t xml:space="preserve">. </w:t>
      </w:r>
    </w:p>
    <w:p w14:paraId="640453A5" w14:textId="2E5B9DE9" w:rsidR="00A94C3E" w:rsidRPr="00931865" w:rsidRDefault="00A94C3E" w:rsidP="00A94C3E">
      <w:pPr>
        <w:pStyle w:val="Heading3"/>
      </w:pPr>
      <w:bookmarkStart w:id="39" w:name="_Toc234212794"/>
      <w:r w:rsidRPr="00F62FFB">
        <w:t>Option</w:t>
      </w:r>
      <w:r>
        <w:t xml:space="preserve"> </w:t>
      </w:r>
      <w:r w:rsidRPr="00F62FFB">
        <w:t>1:</w:t>
      </w:r>
      <w:r>
        <w:t xml:space="preserve"> </w:t>
      </w:r>
      <w:r w:rsidRPr="00F62FFB">
        <w:t>32</w:t>
      </w:r>
      <w:r>
        <w:t>-</w:t>
      </w:r>
      <w:r w:rsidR="004C0CB9">
        <w:t>B</w:t>
      </w:r>
      <w:r w:rsidRPr="00F62FFB">
        <w:t>it</w:t>
      </w:r>
      <w:r>
        <w:t xml:space="preserve"> Edition</w:t>
      </w:r>
      <w:bookmarkEnd w:id="39"/>
    </w:p>
    <w:p w14:paraId="1509CD84" w14:textId="77777777" w:rsidR="00A94C3E" w:rsidRPr="00931865" w:rsidRDefault="00A94C3E" w:rsidP="00A94C3E">
      <w:pPr>
        <w:pStyle w:val="Text"/>
      </w:pPr>
      <w:r w:rsidRPr="00931865">
        <w:t>The</w:t>
      </w:r>
      <w:r>
        <w:t xml:space="preserve"> </w:t>
      </w:r>
      <w:r w:rsidRPr="00931865">
        <w:t>32</w:t>
      </w:r>
      <w:r>
        <w:t>-</w:t>
      </w:r>
      <w:r w:rsidRPr="00931865">
        <w:t>bit</w:t>
      </w:r>
      <w:r>
        <w:t xml:space="preserve"> edition </w:t>
      </w:r>
      <w:r w:rsidRPr="00931865">
        <w:t>of</w:t>
      </w:r>
      <w:r>
        <w:t xml:space="preserve"> </w:t>
      </w:r>
      <w:r w:rsidRPr="00931865">
        <w:t>Windows</w:t>
      </w:r>
      <w:r>
        <w:t xml:space="preserve"> </w:t>
      </w:r>
      <w:r w:rsidRPr="00931865">
        <w:t>Server</w:t>
      </w:r>
      <w:r>
        <w:t xml:space="preserve"> </w:t>
      </w:r>
      <w:r w:rsidRPr="00931865">
        <w:t>2008</w:t>
      </w:r>
      <w:r>
        <w:t xml:space="preserve"> </w:t>
      </w:r>
      <w:r w:rsidRPr="00931865">
        <w:t>takes</w:t>
      </w:r>
      <w:r>
        <w:t xml:space="preserve"> </w:t>
      </w:r>
      <w:r w:rsidRPr="00931865">
        <w:t>advantage</w:t>
      </w:r>
      <w:r>
        <w:t xml:space="preserve"> </w:t>
      </w:r>
      <w:r w:rsidRPr="00931865">
        <w:t>of</w:t>
      </w:r>
      <w:r>
        <w:t xml:space="preserve"> </w:t>
      </w:r>
      <w:r w:rsidRPr="00931865">
        <w:t>and</w:t>
      </w:r>
      <w:r>
        <w:t xml:space="preserve"> </w:t>
      </w:r>
      <w:r w:rsidRPr="00931865">
        <w:t>runs</w:t>
      </w:r>
      <w:r>
        <w:t xml:space="preserve"> </w:t>
      </w:r>
      <w:r w:rsidRPr="00931865">
        <w:t>on</w:t>
      </w:r>
      <w:r>
        <w:t xml:space="preserve"> </w:t>
      </w:r>
      <w:r w:rsidRPr="00931865">
        <w:t>32</w:t>
      </w:r>
      <w:r>
        <w:t>-</w:t>
      </w:r>
      <w:r w:rsidRPr="00931865">
        <w:t>bit</w:t>
      </w:r>
      <w:r>
        <w:t xml:space="preserve"> </w:t>
      </w:r>
      <w:r w:rsidRPr="00931865">
        <w:t>platforms.</w:t>
      </w:r>
      <w:r>
        <w:t xml:space="preserve"> </w:t>
      </w:r>
      <w:r w:rsidRPr="00931865">
        <w:t>When</w:t>
      </w:r>
      <w:r>
        <w:t xml:space="preserve"> considering </w:t>
      </w:r>
      <w:r w:rsidRPr="00931865">
        <w:t>the</w:t>
      </w:r>
      <w:r>
        <w:t xml:space="preserve"> </w:t>
      </w:r>
      <w:r w:rsidRPr="00931865">
        <w:t>32</w:t>
      </w:r>
      <w:r>
        <w:t>-</w:t>
      </w:r>
      <w:r w:rsidRPr="00931865">
        <w:t>bit</w:t>
      </w:r>
      <w:r>
        <w:t xml:space="preserve"> edition</w:t>
      </w:r>
      <w:r w:rsidRPr="00931865">
        <w:t>,</w:t>
      </w:r>
      <w:r>
        <w:t xml:space="preserve"> </w:t>
      </w:r>
      <w:r w:rsidRPr="00931865">
        <w:t>the</w:t>
      </w:r>
      <w:r>
        <w:t xml:space="preserve"> </w:t>
      </w:r>
      <w:r w:rsidRPr="00931865">
        <w:t>organization</w:t>
      </w:r>
      <w:r>
        <w:t xml:space="preserve"> should take the following into account</w:t>
      </w:r>
      <w:r w:rsidRPr="00931865">
        <w:t>:</w:t>
      </w:r>
    </w:p>
    <w:p w14:paraId="341DFBFF" w14:textId="77777777" w:rsidR="00A94C3E" w:rsidRPr="00931865" w:rsidRDefault="00A94C3E" w:rsidP="00A94C3E">
      <w:pPr>
        <w:pStyle w:val="BulletedList1"/>
      </w:pPr>
      <w:r w:rsidRPr="00931865">
        <w:rPr>
          <w:rStyle w:val="Bold"/>
        </w:rPr>
        <w:t>Hardware</w:t>
      </w:r>
      <w:r>
        <w:rPr>
          <w:rStyle w:val="Bold"/>
        </w:rPr>
        <w:t xml:space="preserve"> </w:t>
      </w:r>
      <w:r w:rsidRPr="00931865">
        <w:rPr>
          <w:rStyle w:val="Bold"/>
        </w:rPr>
        <w:t>repurposing.</w:t>
      </w:r>
      <w:r>
        <w:t xml:space="preserve"> </w:t>
      </w:r>
      <w:r w:rsidRPr="00F62FFB">
        <w:t>The</w:t>
      </w:r>
      <w:r>
        <w:t xml:space="preserve"> </w:t>
      </w:r>
      <w:r w:rsidRPr="00F62FFB">
        <w:t>organization</w:t>
      </w:r>
      <w:r>
        <w:t xml:space="preserve"> </w:t>
      </w:r>
      <w:r w:rsidRPr="00F62FFB">
        <w:t>can</w:t>
      </w:r>
      <w:r>
        <w:t xml:space="preserve"> </w:t>
      </w:r>
      <w:r w:rsidRPr="00F62FFB">
        <w:t>repurpose</w:t>
      </w:r>
      <w:r>
        <w:t xml:space="preserve"> </w:t>
      </w:r>
      <w:r w:rsidRPr="00F62FFB">
        <w:t>existing</w:t>
      </w:r>
      <w:r>
        <w:t xml:space="preserve"> </w:t>
      </w:r>
      <w:r w:rsidRPr="00F62FFB">
        <w:t>32</w:t>
      </w:r>
      <w:r>
        <w:t>-</w:t>
      </w:r>
      <w:r w:rsidRPr="00F62FFB">
        <w:t>bit</w:t>
      </w:r>
      <w:r>
        <w:t xml:space="preserve"> </w:t>
      </w:r>
      <w:r w:rsidRPr="00F62FFB">
        <w:t>hardware</w:t>
      </w:r>
      <w:r>
        <w:t xml:space="preserve"> </w:t>
      </w:r>
      <w:r w:rsidRPr="00F62FFB">
        <w:t>for</w:t>
      </w:r>
      <w:r>
        <w:t xml:space="preserve"> IIS</w:t>
      </w:r>
      <w:r w:rsidRPr="00F62FFB">
        <w:t>.</w:t>
      </w:r>
      <w:r>
        <w:t xml:space="preserve"> </w:t>
      </w:r>
      <w:r w:rsidRPr="00F62FFB">
        <w:t>Doing</w:t>
      </w:r>
      <w:r>
        <w:t xml:space="preserve"> </w:t>
      </w:r>
      <w:r w:rsidRPr="00F62FFB">
        <w:t>so</w:t>
      </w:r>
      <w:r>
        <w:t xml:space="preserve"> </w:t>
      </w:r>
      <w:r w:rsidRPr="00F62FFB">
        <w:t>can</w:t>
      </w:r>
      <w:r>
        <w:t xml:space="preserve"> </w:t>
      </w:r>
      <w:r w:rsidRPr="00F62FFB">
        <w:t>reduce</w:t>
      </w:r>
      <w:r>
        <w:t xml:space="preserve"> </w:t>
      </w:r>
      <w:r w:rsidRPr="00F62FFB">
        <w:t>the</w:t>
      </w:r>
      <w:r>
        <w:t xml:space="preserve"> </w:t>
      </w:r>
      <w:r w:rsidRPr="00F62FFB">
        <w:t>capital</w:t>
      </w:r>
      <w:r>
        <w:t xml:space="preserve"> </w:t>
      </w:r>
      <w:r w:rsidRPr="00F62FFB">
        <w:t>expenditure</w:t>
      </w:r>
      <w:r>
        <w:t xml:space="preserve"> </w:t>
      </w:r>
      <w:r w:rsidRPr="00F62FFB">
        <w:t>that</w:t>
      </w:r>
      <w:r>
        <w:t xml:space="preserve"> </w:t>
      </w:r>
      <w:r w:rsidRPr="00F62FFB">
        <w:t>purchasing</w:t>
      </w:r>
      <w:r>
        <w:t xml:space="preserve"> </w:t>
      </w:r>
      <w:r w:rsidRPr="00F62FFB">
        <w:t>new</w:t>
      </w:r>
      <w:r>
        <w:t xml:space="preserve"> </w:t>
      </w:r>
      <w:r w:rsidRPr="00F62FFB">
        <w:t>hardware</w:t>
      </w:r>
      <w:r>
        <w:t xml:space="preserve"> </w:t>
      </w:r>
      <w:r w:rsidRPr="00F62FFB">
        <w:t>requires.</w:t>
      </w:r>
    </w:p>
    <w:p w14:paraId="7D594491" w14:textId="77777777" w:rsidR="00A94C3E" w:rsidRDefault="00A94C3E" w:rsidP="00A94C3E">
      <w:pPr>
        <w:pStyle w:val="BulletedList1"/>
      </w:pPr>
      <w:r w:rsidRPr="00931865">
        <w:rPr>
          <w:rStyle w:val="Bold"/>
        </w:rPr>
        <w:t>Application</w:t>
      </w:r>
      <w:r>
        <w:rPr>
          <w:rStyle w:val="Bold"/>
        </w:rPr>
        <w:t xml:space="preserve"> </w:t>
      </w:r>
      <w:r w:rsidRPr="00931865">
        <w:rPr>
          <w:rStyle w:val="Bold"/>
        </w:rPr>
        <w:t>compatibility.</w:t>
      </w:r>
      <w:r>
        <w:t xml:space="preserve"> </w:t>
      </w:r>
      <w:r w:rsidRPr="00931865">
        <w:t>Applications</w:t>
      </w:r>
      <w:r>
        <w:t xml:space="preserve"> </w:t>
      </w:r>
      <w:r w:rsidRPr="00931865">
        <w:t>designed</w:t>
      </w:r>
      <w:r>
        <w:t xml:space="preserve"> </w:t>
      </w:r>
      <w:r w:rsidRPr="00931865">
        <w:t>for</w:t>
      </w:r>
      <w:r>
        <w:t xml:space="preserve"> </w:t>
      </w:r>
      <w:r w:rsidRPr="00931865">
        <w:t>32</w:t>
      </w:r>
      <w:r>
        <w:t>-</w:t>
      </w:r>
      <w:r w:rsidRPr="00931865">
        <w:t>bit</w:t>
      </w:r>
      <w:r>
        <w:t xml:space="preserve"> </w:t>
      </w:r>
      <w:r w:rsidRPr="00931865">
        <w:t>environments</w:t>
      </w:r>
      <w:r>
        <w:t xml:space="preserve"> </w:t>
      </w:r>
      <w:r w:rsidRPr="00931865">
        <w:t>will</w:t>
      </w:r>
      <w:r>
        <w:t xml:space="preserve"> </w:t>
      </w:r>
      <w:r w:rsidRPr="00931865">
        <w:t>continue</w:t>
      </w:r>
      <w:r>
        <w:t xml:space="preserve"> </w:t>
      </w:r>
      <w:r w:rsidRPr="00931865">
        <w:t>to</w:t>
      </w:r>
      <w:r>
        <w:t xml:space="preserve"> </w:t>
      </w:r>
      <w:r w:rsidRPr="00931865">
        <w:t>run</w:t>
      </w:r>
      <w:r>
        <w:t xml:space="preserve"> </w:t>
      </w:r>
      <w:r w:rsidRPr="00931865">
        <w:t>on</w:t>
      </w:r>
      <w:r>
        <w:t xml:space="preserve"> </w:t>
      </w:r>
      <w:r w:rsidRPr="00931865">
        <w:t>32</w:t>
      </w:r>
      <w:r>
        <w:t>-</w:t>
      </w:r>
      <w:r w:rsidRPr="00931865">
        <w:t>bit</w:t>
      </w:r>
      <w:r>
        <w:t xml:space="preserve"> edition</w:t>
      </w:r>
      <w:r w:rsidRPr="00931865">
        <w:t>s</w:t>
      </w:r>
      <w:r>
        <w:t xml:space="preserve"> </w:t>
      </w:r>
      <w:r w:rsidRPr="00931865">
        <w:t>of</w:t>
      </w:r>
      <w:r>
        <w:t xml:space="preserve"> </w:t>
      </w:r>
      <w:r w:rsidRPr="00931865">
        <w:t>Windows</w:t>
      </w:r>
      <w:r>
        <w:t xml:space="preserve"> </w:t>
      </w:r>
      <w:r w:rsidRPr="00931865">
        <w:t>Server</w:t>
      </w:r>
      <w:r>
        <w:t xml:space="preserve"> </w:t>
      </w:r>
      <w:r w:rsidRPr="00931865">
        <w:t>2008.</w:t>
      </w:r>
      <w:r>
        <w:t xml:space="preserve"> </w:t>
      </w:r>
      <w:r w:rsidRPr="00931865">
        <w:t>In</w:t>
      </w:r>
      <w:r>
        <w:t xml:space="preserve"> </w:t>
      </w:r>
      <w:r w:rsidRPr="00931865">
        <w:t>addition,</w:t>
      </w:r>
      <w:r>
        <w:t xml:space="preserve"> this edition of the operating system supports </w:t>
      </w:r>
      <w:r w:rsidRPr="00931865">
        <w:t>16</w:t>
      </w:r>
      <w:r>
        <w:t>-</w:t>
      </w:r>
      <w:r w:rsidRPr="00931865">
        <w:t>bit</w:t>
      </w:r>
      <w:r>
        <w:t xml:space="preserve"> </w:t>
      </w:r>
      <w:r w:rsidRPr="00931865">
        <w:t>applications.</w:t>
      </w:r>
    </w:p>
    <w:p w14:paraId="64A87432" w14:textId="77777777" w:rsidR="00A94C3E" w:rsidRPr="00376FE8" w:rsidRDefault="00A94C3E" w:rsidP="00A94C3E">
      <w:pPr>
        <w:pStyle w:val="AlertText"/>
        <w:rPr>
          <w:rStyle w:val="LabelEmbedded"/>
          <w:b w:val="0"/>
        </w:rPr>
      </w:pPr>
      <w:r w:rsidRPr="00872D0E">
        <w:rPr>
          <w:rStyle w:val="LabelEmbedded"/>
        </w:rPr>
        <w:t>Note</w:t>
      </w:r>
      <w:r>
        <w:rPr>
          <w:rStyle w:val="LabelEmbedded"/>
        </w:rPr>
        <w:t>   </w:t>
      </w:r>
      <w:r w:rsidRPr="00C31885">
        <w:t>Windows Server 2008 R2 is not available in 32-bit edition.</w:t>
      </w:r>
    </w:p>
    <w:p w14:paraId="2D7E9661" w14:textId="5D17FD9C" w:rsidR="00A94C3E" w:rsidRPr="00931865" w:rsidRDefault="00A94C3E" w:rsidP="00A94C3E">
      <w:pPr>
        <w:pStyle w:val="Heading3"/>
      </w:pPr>
      <w:bookmarkStart w:id="40" w:name="_Toc234212795"/>
      <w:r w:rsidRPr="00BE2D29">
        <w:t>Option 2: 64-</w:t>
      </w:r>
      <w:r w:rsidR="00BE2D29">
        <w:t>B</w:t>
      </w:r>
      <w:r w:rsidRPr="00BE2D29">
        <w:t>it Edition</w:t>
      </w:r>
      <w:bookmarkEnd w:id="40"/>
    </w:p>
    <w:p w14:paraId="6C5BD683" w14:textId="77777777" w:rsidR="00A94C3E" w:rsidRPr="00931865" w:rsidRDefault="00A94C3E" w:rsidP="00A94C3E">
      <w:pPr>
        <w:pStyle w:val="Text"/>
      </w:pPr>
      <w:r w:rsidRPr="007735AB">
        <w:t>Microsoft</w:t>
      </w:r>
      <w:r w:rsidRPr="00376FE8">
        <w:t xml:space="preserve"> provides a 64-bit edition of the Windows Server 2008 operating system, which leverages the features of the x64 architecture. </w:t>
      </w:r>
      <w:r w:rsidRPr="00872D0E">
        <w:t>If</w:t>
      </w:r>
      <w:r>
        <w:t xml:space="preserve"> </w:t>
      </w:r>
      <w:r w:rsidRPr="00931865">
        <w:t>an</w:t>
      </w:r>
      <w:r>
        <w:t xml:space="preserve"> </w:t>
      </w:r>
      <w:r w:rsidRPr="00931865">
        <w:t>organization</w:t>
      </w:r>
      <w:r>
        <w:t xml:space="preserve"> </w:t>
      </w:r>
      <w:r w:rsidRPr="00931865">
        <w:t>is</w:t>
      </w:r>
      <w:r>
        <w:t xml:space="preserve"> considering migrating </w:t>
      </w:r>
      <w:r w:rsidRPr="00931865">
        <w:t>from</w:t>
      </w:r>
      <w:r>
        <w:t xml:space="preserve"> </w:t>
      </w:r>
      <w:r w:rsidRPr="00931865">
        <w:t>32</w:t>
      </w:r>
      <w:r>
        <w:t>-</w:t>
      </w:r>
      <w:r w:rsidRPr="00931865">
        <w:t>bit</w:t>
      </w:r>
      <w:r>
        <w:t xml:space="preserve"> </w:t>
      </w:r>
      <w:r w:rsidRPr="00931865">
        <w:t>to</w:t>
      </w:r>
      <w:r>
        <w:t xml:space="preserve"> </w:t>
      </w:r>
      <w:r w:rsidRPr="00931865">
        <w:t>64</w:t>
      </w:r>
      <w:r>
        <w:t>-</w:t>
      </w:r>
      <w:r w:rsidRPr="00931865">
        <w:t>bit</w:t>
      </w:r>
      <w:r>
        <w:t xml:space="preserve"> edition</w:t>
      </w:r>
      <w:r w:rsidRPr="00931865">
        <w:t>s,</w:t>
      </w:r>
      <w:r>
        <w:t xml:space="preserve"> </w:t>
      </w:r>
      <w:r w:rsidRPr="00931865">
        <w:t>several</w:t>
      </w:r>
      <w:r>
        <w:t xml:space="preserve"> </w:t>
      </w:r>
      <w:r w:rsidRPr="00931865">
        <w:t>key</w:t>
      </w:r>
      <w:r>
        <w:t xml:space="preserve"> </w:t>
      </w:r>
      <w:r w:rsidRPr="00931865">
        <w:t>points</w:t>
      </w:r>
      <w:r>
        <w:t xml:space="preserve"> </w:t>
      </w:r>
      <w:r w:rsidRPr="00931865">
        <w:t>can</w:t>
      </w:r>
      <w:r>
        <w:t xml:space="preserve"> </w:t>
      </w:r>
      <w:r w:rsidRPr="00931865">
        <w:t>guide</w:t>
      </w:r>
      <w:r>
        <w:t xml:space="preserve"> </w:t>
      </w:r>
      <w:r w:rsidRPr="00931865">
        <w:t>the</w:t>
      </w:r>
      <w:r>
        <w:t xml:space="preserve"> </w:t>
      </w:r>
      <w:r w:rsidRPr="00931865">
        <w:t>decision:</w:t>
      </w:r>
    </w:p>
    <w:p w14:paraId="1A41402D" w14:textId="77777777" w:rsidR="00A94C3E" w:rsidRPr="00931865" w:rsidRDefault="00A94C3E" w:rsidP="00A94C3E">
      <w:pPr>
        <w:pStyle w:val="BulletedList1"/>
      </w:pPr>
      <w:r>
        <w:rPr>
          <w:rStyle w:val="Bold"/>
        </w:rPr>
        <w:t>P</w:t>
      </w:r>
      <w:r w:rsidRPr="00931865">
        <w:rPr>
          <w:rStyle w:val="Bold"/>
        </w:rPr>
        <w:t>erformance.</w:t>
      </w:r>
      <w:r>
        <w:rPr>
          <w:rStyle w:val="Bold"/>
        </w:rPr>
        <w:t xml:space="preserve"> </w:t>
      </w:r>
      <w:r w:rsidRPr="00F62FFB">
        <w:t>A</w:t>
      </w:r>
      <w:r>
        <w:t xml:space="preserve"> </w:t>
      </w:r>
      <w:r w:rsidRPr="00F62FFB">
        <w:t>64</w:t>
      </w:r>
      <w:r>
        <w:t>-</w:t>
      </w:r>
      <w:r w:rsidRPr="00F62FFB">
        <w:t>bit</w:t>
      </w:r>
      <w:r>
        <w:t xml:space="preserve"> edition </w:t>
      </w:r>
      <w:r w:rsidRPr="00F62FFB">
        <w:t>of</w:t>
      </w:r>
      <w:r>
        <w:t xml:space="preserve"> </w:t>
      </w:r>
      <w:r w:rsidRPr="00F62FFB">
        <w:t>the</w:t>
      </w:r>
      <w:r>
        <w:t xml:space="preserve"> </w:t>
      </w:r>
      <w:r w:rsidRPr="00F62FFB">
        <w:t>operating</w:t>
      </w:r>
      <w:r>
        <w:t xml:space="preserve"> </w:t>
      </w:r>
      <w:r w:rsidRPr="00F62FFB">
        <w:t>system</w:t>
      </w:r>
      <w:r>
        <w:t xml:space="preserve"> </w:t>
      </w:r>
      <w:r w:rsidRPr="00F62FFB">
        <w:t>can</w:t>
      </w:r>
      <w:r>
        <w:t xml:space="preserve"> </w:t>
      </w:r>
      <w:r w:rsidRPr="00F62FFB">
        <w:t>access</w:t>
      </w:r>
      <w:r>
        <w:t xml:space="preserve"> </w:t>
      </w:r>
      <w:r w:rsidRPr="00F62FFB">
        <w:t>more</w:t>
      </w:r>
      <w:r>
        <w:t xml:space="preserve"> </w:t>
      </w:r>
      <w:r w:rsidRPr="00F62FFB">
        <w:t>memory</w:t>
      </w:r>
      <w:r>
        <w:t xml:space="preserve"> </w:t>
      </w:r>
      <w:r w:rsidRPr="00F62FFB">
        <w:t>and</w:t>
      </w:r>
      <w:r>
        <w:t xml:space="preserve"> </w:t>
      </w:r>
      <w:r w:rsidRPr="00F62FFB">
        <w:t>other</w:t>
      </w:r>
      <w:r>
        <w:t xml:space="preserve"> </w:t>
      </w:r>
      <w:r w:rsidRPr="00F62FFB">
        <w:t>resources,</w:t>
      </w:r>
      <w:r>
        <w:t xml:space="preserve"> </w:t>
      </w:r>
      <w:r w:rsidRPr="00F62FFB">
        <w:t>allowing</w:t>
      </w:r>
      <w:r>
        <w:t xml:space="preserve"> </w:t>
      </w:r>
      <w:r w:rsidRPr="00F62FFB">
        <w:t>for</w:t>
      </w:r>
      <w:r>
        <w:t xml:space="preserve"> </w:t>
      </w:r>
      <w:r w:rsidRPr="00F62FFB">
        <w:t>higher</w:t>
      </w:r>
      <w:r>
        <w:t xml:space="preserve"> </w:t>
      </w:r>
      <w:r w:rsidRPr="00F62FFB">
        <w:t>levels</w:t>
      </w:r>
      <w:r>
        <w:t xml:space="preserve"> </w:t>
      </w:r>
      <w:r w:rsidRPr="00F62FFB">
        <w:t>of</w:t>
      </w:r>
      <w:r>
        <w:t xml:space="preserve"> </w:t>
      </w:r>
      <w:r w:rsidRPr="00F62FFB">
        <w:t>performance</w:t>
      </w:r>
      <w:r>
        <w:t xml:space="preserve"> </w:t>
      </w:r>
      <w:r w:rsidRPr="00F62FFB">
        <w:t>than</w:t>
      </w:r>
      <w:r>
        <w:t xml:space="preserve"> </w:t>
      </w:r>
      <w:r w:rsidRPr="00F62FFB">
        <w:t>the</w:t>
      </w:r>
      <w:r>
        <w:t xml:space="preserve"> </w:t>
      </w:r>
      <w:r w:rsidRPr="00F62FFB">
        <w:t>32</w:t>
      </w:r>
      <w:r>
        <w:t>-</w:t>
      </w:r>
      <w:r w:rsidRPr="00F62FFB">
        <w:t>bit</w:t>
      </w:r>
      <w:r>
        <w:t xml:space="preserve"> edition</w:t>
      </w:r>
      <w:r w:rsidRPr="00F62FFB">
        <w:t>.</w:t>
      </w:r>
    </w:p>
    <w:p w14:paraId="5447B711" w14:textId="77777777" w:rsidR="00A94C3E" w:rsidRDefault="00A94C3E" w:rsidP="00A94C3E">
      <w:pPr>
        <w:pStyle w:val="BulletedList1"/>
      </w:pPr>
      <w:r w:rsidRPr="00931865">
        <w:rPr>
          <w:rStyle w:val="Bold"/>
        </w:rPr>
        <w:t>Application</w:t>
      </w:r>
      <w:r>
        <w:rPr>
          <w:rStyle w:val="Bold"/>
        </w:rPr>
        <w:t xml:space="preserve"> </w:t>
      </w:r>
      <w:r w:rsidRPr="00931865">
        <w:rPr>
          <w:rStyle w:val="Bold"/>
        </w:rPr>
        <w:t>support.</w:t>
      </w:r>
      <w:r>
        <w:rPr>
          <w:rStyle w:val="Bold"/>
        </w:rPr>
        <w:t xml:space="preserve"> </w:t>
      </w:r>
      <w:r w:rsidRPr="00F62FFB">
        <w:t>The</w:t>
      </w:r>
      <w:r>
        <w:t xml:space="preserve"> </w:t>
      </w:r>
      <w:r w:rsidRPr="00F62FFB">
        <w:t>64</w:t>
      </w:r>
      <w:r>
        <w:t>-</w:t>
      </w:r>
      <w:r w:rsidRPr="00F62FFB">
        <w:t>bit</w:t>
      </w:r>
      <w:r>
        <w:t xml:space="preserve"> edition </w:t>
      </w:r>
      <w:r w:rsidRPr="00F62FFB">
        <w:t>of</w:t>
      </w:r>
      <w:r>
        <w:t xml:space="preserve"> </w:t>
      </w:r>
      <w:r w:rsidRPr="00F62FFB">
        <w:t>Windows</w:t>
      </w:r>
      <w:r>
        <w:t xml:space="preserve"> </w:t>
      </w:r>
      <w:r w:rsidRPr="00F62FFB">
        <w:t>Server</w:t>
      </w:r>
      <w:r>
        <w:t xml:space="preserve"> </w:t>
      </w:r>
      <w:r w:rsidRPr="00F62FFB">
        <w:t>2008</w:t>
      </w:r>
      <w:r>
        <w:t xml:space="preserve"> </w:t>
      </w:r>
      <w:r w:rsidRPr="00F62FFB">
        <w:t>offers</w:t>
      </w:r>
      <w:r>
        <w:t xml:space="preserve"> </w:t>
      </w:r>
      <w:r w:rsidRPr="00F62FFB">
        <w:t>full</w:t>
      </w:r>
      <w:r>
        <w:t xml:space="preserve"> </w:t>
      </w:r>
      <w:r w:rsidRPr="00F62FFB">
        <w:t>support</w:t>
      </w:r>
      <w:r>
        <w:t xml:space="preserve"> </w:t>
      </w:r>
      <w:r w:rsidRPr="00F62FFB">
        <w:t>for</w:t>
      </w:r>
      <w:r>
        <w:t xml:space="preserve"> </w:t>
      </w:r>
      <w:r w:rsidRPr="00F62FFB">
        <w:t>both</w:t>
      </w:r>
      <w:r>
        <w:t xml:space="preserve"> </w:t>
      </w:r>
      <w:r w:rsidRPr="00F62FFB">
        <w:t>64</w:t>
      </w:r>
      <w:r>
        <w:t>-</w:t>
      </w:r>
      <w:r w:rsidRPr="00F62FFB">
        <w:t>bit</w:t>
      </w:r>
      <w:r>
        <w:t xml:space="preserve"> </w:t>
      </w:r>
      <w:r w:rsidRPr="00F62FFB">
        <w:t>applications</w:t>
      </w:r>
      <w:r>
        <w:t xml:space="preserve"> </w:t>
      </w:r>
      <w:r w:rsidRPr="00F62FFB">
        <w:t>and,</w:t>
      </w:r>
      <w:r>
        <w:t xml:space="preserve"> </w:t>
      </w:r>
      <w:r w:rsidRPr="00F62FFB">
        <w:t>in</w:t>
      </w:r>
      <w:r>
        <w:t xml:space="preserve"> </w:t>
      </w:r>
      <w:r w:rsidRPr="00F62FFB">
        <w:t>most</w:t>
      </w:r>
      <w:r>
        <w:t xml:space="preserve"> </w:t>
      </w:r>
      <w:r w:rsidRPr="00F62FFB">
        <w:t>cases,</w:t>
      </w:r>
      <w:r>
        <w:t xml:space="preserve"> </w:t>
      </w:r>
      <w:r w:rsidRPr="00F62FFB">
        <w:t>32</w:t>
      </w:r>
      <w:r>
        <w:t>-</w:t>
      </w:r>
      <w:r w:rsidRPr="00F62FFB">
        <w:t>bit</w:t>
      </w:r>
      <w:r>
        <w:t xml:space="preserve"> </w:t>
      </w:r>
      <w:r w:rsidRPr="00F62FFB">
        <w:t>applications.</w:t>
      </w:r>
      <w:r>
        <w:t xml:space="preserve"> </w:t>
      </w:r>
      <w:r w:rsidRPr="00F62FFB">
        <w:t>The</w:t>
      </w:r>
      <w:r>
        <w:t xml:space="preserve"> </w:t>
      </w:r>
      <w:r w:rsidRPr="00F62FFB">
        <w:t>32</w:t>
      </w:r>
      <w:r>
        <w:t>-</w:t>
      </w:r>
      <w:r w:rsidRPr="00F62FFB">
        <w:t>bit</w:t>
      </w:r>
      <w:r>
        <w:t xml:space="preserve"> </w:t>
      </w:r>
      <w:r w:rsidRPr="00F62FFB">
        <w:t>applications</w:t>
      </w:r>
      <w:r>
        <w:t xml:space="preserve"> </w:t>
      </w:r>
      <w:r w:rsidRPr="00F62FFB">
        <w:t>can</w:t>
      </w:r>
      <w:r>
        <w:t xml:space="preserve"> </w:t>
      </w:r>
      <w:r w:rsidRPr="00F62FFB">
        <w:t>usually</w:t>
      </w:r>
      <w:r>
        <w:t xml:space="preserve"> </w:t>
      </w:r>
      <w:r w:rsidRPr="00F62FFB">
        <w:t>run</w:t>
      </w:r>
      <w:r>
        <w:t xml:space="preserve"> </w:t>
      </w:r>
      <w:r w:rsidRPr="00F62FFB">
        <w:t>on</w:t>
      </w:r>
      <w:r>
        <w:t xml:space="preserve"> </w:t>
      </w:r>
      <w:r w:rsidRPr="00F62FFB">
        <w:t>64</w:t>
      </w:r>
      <w:r>
        <w:t>-</w:t>
      </w:r>
      <w:r w:rsidRPr="00F62FFB">
        <w:t>bit</w:t>
      </w:r>
      <w:r>
        <w:t xml:space="preserve"> edition</w:t>
      </w:r>
      <w:r w:rsidRPr="00F62FFB">
        <w:t>s</w:t>
      </w:r>
      <w:r>
        <w:t xml:space="preserve"> </w:t>
      </w:r>
      <w:r w:rsidRPr="00F62FFB">
        <w:t>of</w:t>
      </w:r>
      <w:r>
        <w:t xml:space="preserve"> </w:t>
      </w:r>
      <w:r w:rsidRPr="00F62FFB">
        <w:t>Windows</w:t>
      </w:r>
      <w:r>
        <w:t xml:space="preserve"> </w:t>
      </w:r>
      <w:r w:rsidRPr="00F62FFB">
        <w:t>Server</w:t>
      </w:r>
      <w:r>
        <w:t xml:space="preserve"> </w:t>
      </w:r>
      <w:r w:rsidRPr="00F62FFB">
        <w:t>2008</w:t>
      </w:r>
      <w:r>
        <w:t xml:space="preserve"> </w:t>
      </w:r>
      <w:r w:rsidRPr="00F62FFB">
        <w:t>with</w:t>
      </w:r>
      <w:r>
        <w:t xml:space="preserve"> </w:t>
      </w:r>
      <w:r w:rsidRPr="00F62FFB">
        <w:t>potentially</w:t>
      </w:r>
      <w:r>
        <w:t xml:space="preserve"> </w:t>
      </w:r>
      <w:r w:rsidRPr="00F62FFB">
        <w:t>better</w:t>
      </w:r>
      <w:r>
        <w:t xml:space="preserve"> </w:t>
      </w:r>
      <w:r w:rsidRPr="00F62FFB">
        <w:t>performance</w:t>
      </w:r>
      <w:r>
        <w:t xml:space="preserve"> </w:t>
      </w:r>
      <w:r w:rsidRPr="00F62FFB">
        <w:t>than</w:t>
      </w:r>
      <w:r>
        <w:t xml:space="preserve"> </w:t>
      </w:r>
      <w:r w:rsidRPr="00F62FFB">
        <w:t>on</w:t>
      </w:r>
      <w:r>
        <w:t xml:space="preserve"> </w:t>
      </w:r>
      <w:r w:rsidRPr="00F62FFB">
        <w:t>a</w:t>
      </w:r>
      <w:r>
        <w:t xml:space="preserve"> </w:t>
      </w:r>
      <w:r w:rsidRPr="00F62FFB">
        <w:t>32</w:t>
      </w:r>
      <w:r>
        <w:t>-</w:t>
      </w:r>
      <w:r w:rsidRPr="00F62FFB">
        <w:t>bit</w:t>
      </w:r>
      <w:r>
        <w:t xml:space="preserve"> edition </w:t>
      </w:r>
      <w:r w:rsidRPr="00F62FFB">
        <w:t>of</w:t>
      </w:r>
      <w:r>
        <w:t xml:space="preserve"> </w:t>
      </w:r>
      <w:r w:rsidRPr="00F62FFB">
        <w:t>Windows</w:t>
      </w:r>
      <w:r>
        <w:t xml:space="preserve"> </w:t>
      </w:r>
      <w:r w:rsidRPr="00F62FFB">
        <w:t>Server</w:t>
      </w:r>
      <w:r>
        <w:t xml:space="preserve"> </w:t>
      </w:r>
      <w:r w:rsidRPr="00F62FFB">
        <w:t>2008.</w:t>
      </w:r>
      <w:r>
        <w:t xml:space="preserve"> </w:t>
      </w:r>
      <w:r w:rsidRPr="00F62FFB">
        <w:t>No</w:t>
      </w:r>
      <w:r>
        <w:t xml:space="preserve"> </w:t>
      </w:r>
      <w:r w:rsidRPr="00F62FFB">
        <w:t>16</w:t>
      </w:r>
      <w:r>
        <w:t>-</w:t>
      </w:r>
      <w:r w:rsidRPr="00F62FFB">
        <w:t>bit</w:t>
      </w:r>
      <w:r>
        <w:t xml:space="preserve"> </w:t>
      </w:r>
      <w:r w:rsidRPr="00F62FFB">
        <w:t>applications</w:t>
      </w:r>
      <w:r>
        <w:t xml:space="preserve"> </w:t>
      </w:r>
      <w:r w:rsidRPr="00F62FFB">
        <w:t>are</w:t>
      </w:r>
      <w:r>
        <w:t xml:space="preserve"> </w:t>
      </w:r>
      <w:r w:rsidRPr="00F62FFB">
        <w:t>supported</w:t>
      </w:r>
      <w:r>
        <w:t xml:space="preserve"> </w:t>
      </w:r>
      <w:r w:rsidRPr="00F62FFB">
        <w:t>on</w:t>
      </w:r>
      <w:r>
        <w:t xml:space="preserve"> </w:t>
      </w:r>
      <w:r w:rsidRPr="00F62FFB">
        <w:t>64</w:t>
      </w:r>
      <w:r>
        <w:t>-</w:t>
      </w:r>
      <w:r w:rsidRPr="00F62FFB">
        <w:t>bit</w:t>
      </w:r>
      <w:r>
        <w:t xml:space="preserve"> edition</w:t>
      </w:r>
      <w:r w:rsidRPr="00F62FFB">
        <w:t>s</w:t>
      </w:r>
      <w:r>
        <w:t xml:space="preserve"> </w:t>
      </w:r>
      <w:r w:rsidRPr="00F62FFB">
        <w:t>of</w:t>
      </w:r>
      <w:r>
        <w:t xml:space="preserve"> </w:t>
      </w:r>
      <w:r w:rsidRPr="00F62FFB">
        <w:t>Windows</w:t>
      </w:r>
      <w:r>
        <w:t xml:space="preserve"> </w:t>
      </w:r>
      <w:r w:rsidRPr="00F62FFB">
        <w:t>Server</w:t>
      </w:r>
      <w:r>
        <w:t xml:space="preserve"> </w:t>
      </w:r>
      <w:r w:rsidRPr="00F62FFB">
        <w:t>2008.</w:t>
      </w:r>
    </w:p>
    <w:p w14:paraId="5E46F445" w14:textId="77777777" w:rsidR="00A94C3E" w:rsidRDefault="00A94C3E" w:rsidP="00A94C3E">
      <w:pPr>
        <w:pStyle w:val="BulletedList1"/>
        <w:numPr>
          <w:ilvl w:val="0"/>
          <w:numId w:val="0"/>
        </w:numPr>
        <w:rPr>
          <w:rStyle w:val="LabelEmbedded"/>
          <w:b w:val="0"/>
        </w:rPr>
      </w:pPr>
      <w:r w:rsidRPr="00872D0E">
        <w:rPr>
          <w:rStyle w:val="LabelEmbedded"/>
        </w:rPr>
        <w:t>Note</w:t>
      </w:r>
      <w:r>
        <w:rPr>
          <w:rStyle w:val="LabelEmbedded"/>
        </w:rPr>
        <w:t>   </w:t>
      </w:r>
      <w:r w:rsidRPr="00872D0E">
        <w:rPr>
          <w:rStyle w:val="LabelEmbedded"/>
          <w:b w:val="0"/>
        </w:rPr>
        <w:t>Windows Server 2008 R2 is only available in 64-bit edition.</w:t>
      </w:r>
    </w:p>
    <w:p w14:paraId="6315E6E3" w14:textId="77777777" w:rsidR="00A94C3E" w:rsidRDefault="00A94C3E" w:rsidP="00A94C3E">
      <w:pPr>
        <w:pStyle w:val="Text"/>
      </w:pPr>
    </w:p>
    <w:p w14:paraId="5A477AEA" w14:textId="77777777" w:rsidR="00A94C3E" w:rsidRDefault="00A94C3E" w:rsidP="00A94C3E">
      <w:pPr>
        <w:pStyle w:val="Text"/>
      </w:pPr>
    </w:p>
    <w:p w14:paraId="034344CB" w14:textId="77777777" w:rsidR="00A94C3E" w:rsidRDefault="00A94C3E" w:rsidP="00A94C3E">
      <w:pPr>
        <w:pStyle w:val="Text"/>
      </w:pPr>
    </w:p>
    <w:p w14:paraId="46B2D4CC" w14:textId="77777777" w:rsidR="00A94C3E" w:rsidRDefault="00A94C3E" w:rsidP="00A94C3E">
      <w:pPr>
        <w:pStyle w:val="Heading3"/>
      </w:pPr>
      <w:bookmarkStart w:id="41" w:name="_Toc234212796"/>
      <w:r w:rsidRPr="00F62FFB">
        <w:lastRenderedPageBreak/>
        <w:t>Evaluating</w:t>
      </w:r>
      <w:r>
        <w:t xml:space="preserve"> </w:t>
      </w:r>
      <w:r w:rsidRPr="00F62FFB">
        <w:t>the</w:t>
      </w:r>
      <w:r>
        <w:t xml:space="preserve"> </w:t>
      </w:r>
      <w:r w:rsidRPr="00F62FFB">
        <w:t>Characteristics</w:t>
      </w:r>
      <w:bookmarkEnd w:id="41"/>
    </w:p>
    <w:p w14:paraId="559A60AA" w14:textId="77777777" w:rsidR="00A94C3E" w:rsidRDefault="00A94C3E" w:rsidP="00A94C3E">
      <w:pPr>
        <w:pStyle w:val="Text"/>
      </w:pPr>
      <w:r>
        <w:t>The table below evaluates the impact to performance of the server operating system version selection.</w:t>
      </w:r>
    </w:p>
    <w:p w14:paraId="1E7B4056" w14:textId="77777777" w:rsidR="00A94C3E" w:rsidRDefault="00A94C3E" w:rsidP="00A94C3E">
      <w:pPr>
        <w:pStyle w:val="Label"/>
      </w:pPr>
      <w:proofErr w:type="gramStart"/>
      <w:r>
        <w:t>Table 1.</w:t>
      </w:r>
      <w:proofErr w:type="gramEnd"/>
      <w:r>
        <w:t xml:space="preserve"> Evaluating Characteristics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5580"/>
        <w:gridCol w:w="900"/>
      </w:tblGrid>
      <w:tr w:rsidR="00A94C3E" w:rsidRPr="00C44EBC" w14:paraId="131DE249" w14:textId="77777777" w:rsidTr="00184F5B">
        <w:tc>
          <w:tcPr>
            <w:tcW w:w="1440" w:type="dxa"/>
            <w:shd w:val="clear" w:color="auto" w:fill="D9D9D9"/>
          </w:tcPr>
          <w:p w14:paraId="795FF044" w14:textId="77777777" w:rsidR="00A94C3E" w:rsidRPr="00931865" w:rsidRDefault="00A94C3E" w:rsidP="00184F5B">
            <w:pPr>
              <w:pStyle w:val="Label"/>
              <w:spacing w:line="220" w:lineRule="exact"/>
            </w:pPr>
            <w:r>
              <w:t>Version</w:t>
            </w:r>
          </w:p>
        </w:tc>
        <w:tc>
          <w:tcPr>
            <w:tcW w:w="5580" w:type="dxa"/>
            <w:shd w:val="clear" w:color="auto" w:fill="D9D9D9"/>
          </w:tcPr>
          <w:p w14:paraId="7091566A" w14:textId="77777777" w:rsidR="00A94C3E" w:rsidRDefault="00A94C3E" w:rsidP="00184F5B">
            <w:pPr>
              <w:pStyle w:val="Label"/>
              <w:spacing w:line="220" w:lineRule="exact"/>
              <w:rPr>
                <w:sz w:val="16"/>
              </w:rPr>
            </w:pPr>
            <w:r>
              <w:t>Justification</w:t>
            </w:r>
          </w:p>
        </w:tc>
        <w:tc>
          <w:tcPr>
            <w:tcW w:w="900" w:type="dxa"/>
            <w:shd w:val="clear" w:color="auto" w:fill="D9D9D9"/>
          </w:tcPr>
          <w:p w14:paraId="12AD0823" w14:textId="77777777" w:rsidR="00A94C3E" w:rsidRPr="00931865" w:rsidRDefault="00A94C3E" w:rsidP="00184F5B">
            <w:pPr>
              <w:pStyle w:val="Label"/>
              <w:spacing w:line="220" w:lineRule="exact"/>
            </w:pPr>
            <w:r>
              <w:t>Rating</w:t>
            </w:r>
          </w:p>
        </w:tc>
      </w:tr>
      <w:tr w:rsidR="00A94C3E" w:rsidRPr="00C44EBC" w14:paraId="00FAE36E" w14:textId="77777777" w:rsidTr="00184F5B">
        <w:tc>
          <w:tcPr>
            <w:tcW w:w="1440" w:type="dxa"/>
          </w:tcPr>
          <w:p w14:paraId="7C7ECD81" w14:textId="77777777" w:rsidR="00A94C3E" w:rsidRPr="00931865" w:rsidRDefault="00A94C3E" w:rsidP="00184F5B">
            <w:pPr>
              <w:pStyle w:val="Text"/>
              <w:rPr>
                <w:b/>
              </w:rPr>
            </w:pPr>
            <w:r>
              <w:t>32-bit</w:t>
            </w:r>
          </w:p>
        </w:tc>
        <w:tc>
          <w:tcPr>
            <w:tcW w:w="5580" w:type="dxa"/>
          </w:tcPr>
          <w:p w14:paraId="279EB68A" w14:textId="077E506A" w:rsidR="00A94C3E" w:rsidRPr="00931865" w:rsidRDefault="00A94C3E" w:rsidP="00184F5B">
            <w:pPr>
              <w:pStyle w:val="Text"/>
              <w:rPr>
                <w:b/>
              </w:rPr>
            </w:pPr>
            <w:r w:rsidRPr="00931865">
              <w:t>Diminish</w:t>
            </w:r>
            <w:r>
              <w:t xml:space="preserve">ed </w:t>
            </w:r>
            <w:r w:rsidRPr="00931865">
              <w:t>performance</w:t>
            </w:r>
            <w:r>
              <w:t xml:space="preserve"> </w:t>
            </w:r>
            <w:r w:rsidRPr="00931865">
              <w:t>benefit</w:t>
            </w:r>
            <w:r>
              <w:t xml:space="preserve"> due to </w:t>
            </w:r>
            <w:r w:rsidRPr="00931865">
              <w:t>bottlenecks</w:t>
            </w:r>
            <w:r>
              <w:t xml:space="preserve"> </w:t>
            </w:r>
            <w:r w:rsidRPr="00931865">
              <w:t>caused</w:t>
            </w:r>
            <w:r>
              <w:t xml:space="preserve"> </w:t>
            </w:r>
            <w:r w:rsidRPr="00931865">
              <w:t>by</w:t>
            </w:r>
            <w:r>
              <w:t xml:space="preserve"> </w:t>
            </w:r>
            <w:r w:rsidRPr="00931865">
              <w:t>the</w:t>
            </w:r>
            <w:r>
              <w:t xml:space="preserve"> </w:t>
            </w:r>
            <w:r w:rsidRPr="00931865">
              <w:t>inability</w:t>
            </w:r>
            <w:r>
              <w:t xml:space="preserve"> </w:t>
            </w:r>
            <w:r w:rsidRPr="00931865">
              <w:t>to</w:t>
            </w:r>
            <w:r>
              <w:t xml:space="preserve"> </w:t>
            </w:r>
            <w:r w:rsidRPr="00931865">
              <w:t>full</w:t>
            </w:r>
            <w:r>
              <w:t xml:space="preserve">y </w:t>
            </w:r>
            <w:r w:rsidRPr="00931865">
              <w:t>leverage</w:t>
            </w:r>
            <w:r>
              <w:t xml:space="preserve"> higher performance </w:t>
            </w:r>
            <w:r w:rsidRPr="00931865">
              <w:t>hardware</w:t>
            </w:r>
            <w:r w:rsidR="00160976">
              <w:t>.</w:t>
            </w:r>
          </w:p>
        </w:tc>
        <w:tc>
          <w:tcPr>
            <w:tcW w:w="900" w:type="dxa"/>
          </w:tcPr>
          <w:p w14:paraId="0ECD9C89" w14:textId="77777777" w:rsidR="00A94C3E" w:rsidRPr="00931865" w:rsidRDefault="00A94C3E" w:rsidP="00184F5B">
            <w:pPr>
              <w:pStyle w:val="Text"/>
            </w:pPr>
            <w:r>
              <w:rPr>
                <w:color w:val="0070C0"/>
              </w:rPr>
              <w:t>→</w:t>
            </w:r>
          </w:p>
        </w:tc>
      </w:tr>
      <w:tr w:rsidR="00A94C3E" w:rsidRPr="00C44EBC" w14:paraId="7F43C675" w14:textId="77777777" w:rsidTr="00184F5B">
        <w:tc>
          <w:tcPr>
            <w:tcW w:w="1440" w:type="dxa"/>
          </w:tcPr>
          <w:p w14:paraId="33F39428" w14:textId="77777777" w:rsidR="00A94C3E" w:rsidRPr="00931865" w:rsidRDefault="00A94C3E" w:rsidP="00184F5B">
            <w:pPr>
              <w:pStyle w:val="Text"/>
              <w:rPr>
                <w:b/>
              </w:rPr>
            </w:pPr>
            <w:r>
              <w:t>64-bit</w:t>
            </w:r>
          </w:p>
        </w:tc>
        <w:tc>
          <w:tcPr>
            <w:tcW w:w="5580" w:type="dxa"/>
          </w:tcPr>
          <w:p w14:paraId="228787EB" w14:textId="13DFA2FD" w:rsidR="00A94C3E" w:rsidRPr="00931865" w:rsidRDefault="00A94C3E" w:rsidP="00184F5B">
            <w:pPr>
              <w:pStyle w:val="Text"/>
              <w:rPr>
                <w:b/>
              </w:rPr>
            </w:pPr>
            <w:r w:rsidRPr="00931865">
              <w:t>Greater</w:t>
            </w:r>
            <w:r>
              <w:t xml:space="preserve"> </w:t>
            </w:r>
            <w:r w:rsidRPr="00931865">
              <w:t>performance</w:t>
            </w:r>
            <w:r>
              <w:t xml:space="preserve"> </w:t>
            </w:r>
            <w:r w:rsidRPr="00931865">
              <w:t>benefit</w:t>
            </w:r>
            <w:r>
              <w:t xml:space="preserve"> due to </w:t>
            </w:r>
            <w:r w:rsidRPr="00931865">
              <w:t>the</w:t>
            </w:r>
            <w:r>
              <w:t xml:space="preserve"> </w:t>
            </w:r>
            <w:r w:rsidRPr="00931865">
              <w:t>ability</w:t>
            </w:r>
            <w:r>
              <w:t xml:space="preserve"> </w:t>
            </w:r>
            <w:r w:rsidRPr="00931865">
              <w:t>to</w:t>
            </w:r>
            <w:r>
              <w:t xml:space="preserve"> </w:t>
            </w:r>
            <w:r w:rsidRPr="00931865">
              <w:t>leverage</w:t>
            </w:r>
            <w:r>
              <w:t xml:space="preserve"> </w:t>
            </w:r>
            <w:r w:rsidRPr="00931865">
              <w:t>higher</w:t>
            </w:r>
            <w:r>
              <w:t>-</w:t>
            </w:r>
            <w:r w:rsidRPr="00931865">
              <w:t>performance</w:t>
            </w:r>
            <w:r>
              <w:t xml:space="preserve"> </w:t>
            </w:r>
            <w:r w:rsidRPr="00931865">
              <w:t>hardware</w:t>
            </w:r>
            <w:r>
              <w:t xml:space="preserve"> </w:t>
            </w:r>
            <w:r w:rsidRPr="00931865">
              <w:t>more</w:t>
            </w:r>
            <w:r>
              <w:t xml:space="preserve"> </w:t>
            </w:r>
            <w:r w:rsidRPr="00931865">
              <w:t>effectively</w:t>
            </w:r>
            <w:r>
              <w:t xml:space="preserve"> </w:t>
            </w:r>
            <w:r w:rsidRPr="00931865">
              <w:t>and</w:t>
            </w:r>
            <w:r>
              <w:t xml:space="preserve"> </w:t>
            </w:r>
            <w:r w:rsidRPr="00931865">
              <w:t>completely</w:t>
            </w:r>
            <w:r w:rsidR="00160976">
              <w:t>.</w:t>
            </w:r>
          </w:p>
        </w:tc>
        <w:tc>
          <w:tcPr>
            <w:tcW w:w="900" w:type="dxa"/>
          </w:tcPr>
          <w:p w14:paraId="447608FE" w14:textId="77777777" w:rsidR="00A94C3E" w:rsidRPr="00931865" w:rsidRDefault="00A94C3E" w:rsidP="00184F5B">
            <w:pPr>
              <w:pStyle w:val="Text"/>
            </w:pPr>
            <w:r w:rsidRPr="00931865">
              <w:t>↑</w:t>
            </w:r>
          </w:p>
        </w:tc>
      </w:tr>
    </w:tbl>
    <w:p w14:paraId="66217847" w14:textId="77777777" w:rsidR="00A94C3E" w:rsidRPr="00931865" w:rsidRDefault="00A94C3E" w:rsidP="00A94C3E">
      <w:pPr>
        <w:pStyle w:val="Heading2"/>
      </w:pPr>
      <w:bookmarkStart w:id="42" w:name="_Toc234212797"/>
      <w:r w:rsidRPr="00F62FFB">
        <w:t>Task</w:t>
      </w:r>
      <w:r>
        <w:t xml:space="preserve"> </w:t>
      </w:r>
      <w:r w:rsidRPr="00F62FFB">
        <w:t>2:</w:t>
      </w:r>
      <w:r>
        <w:t xml:space="preserve"> </w:t>
      </w:r>
      <w:r w:rsidRPr="00F62FFB">
        <w:t>Determine</w:t>
      </w:r>
      <w:r>
        <w:t xml:space="preserve"> the </w:t>
      </w:r>
      <w:r w:rsidRPr="00F62FFB">
        <w:t>Installation</w:t>
      </w:r>
      <w:r>
        <w:t xml:space="preserve"> Mode</w:t>
      </w:r>
      <w:bookmarkEnd w:id="42"/>
    </w:p>
    <w:p w14:paraId="2D102CB6" w14:textId="77777777" w:rsidR="00A94C3E" w:rsidRPr="00931865" w:rsidRDefault="00A94C3E" w:rsidP="00A94C3E">
      <w:pPr>
        <w:pStyle w:val="Text"/>
      </w:pPr>
      <w:r>
        <w:t xml:space="preserve">At this point, </w:t>
      </w:r>
      <w:r w:rsidRPr="00F62FFB">
        <w:t>the</w:t>
      </w:r>
      <w:r>
        <w:t xml:space="preserve"> </w:t>
      </w:r>
      <w:r w:rsidRPr="00F62FFB">
        <w:t>organization</w:t>
      </w:r>
      <w:r>
        <w:t xml:space="preserve"> </w:t>
      </w:r>
      <w:r w:rsidRPr="00F62FFB">
        <w:t>must</w:t>
      </w:r>
      <w:r>
        <w:t xml:space="preserve"> decide </w:t>
      </w:r>
      <w:r w:rsidRPr="00F62FFB">
        <w:t>how</w:t>
      </w:r>
      <w:r>
        <w:t xml:space="preserve"> </w:t>
      </w:r>
      <w:r w:rsidRPr="00F62FFB">
        <w:t>to</w:t>
      </w:r>
      <w:r>
        <w:t xml:space="preserve"> </w:t>
      </w:r>
      <w:r w:rsidRPr="00F62FFB">
        <w:t>install</w:t>
      </w:r>
      <w:r>
        <w:t xml:space="preserve"> </w:t>
      </w:r>
      <w:r w:rsidRPr="00F62FFB">
        <w:t>Windows</w:t>
      </w:r>
      <w:r>
        <w:t xml:space="preserve"> </w:t>
      </w:r>
      <w:r w:rsidRPr="00F62FFB">
        <w:t>Server</w:t>
      </w:r>
      <w:r>
        <w:t xml:space="preserve"> </w:t>
      </w:r>
      <w:r w:rsidRPr="00F62FFB">
        <w:t>2008</w:t>
      </w:r>
      <w:r>
        <w:t xml:space="preserve"> </w:t>
      </w:r>
      <w:r w:rsidRPr="00F62FFB">
        <w:t>to</w:t>
      </w:r>
      <w:r>
        <w:t xml:space="preserve"> </w:t>
      </w:r>
      <w:r w:rsidRPr="00F62FFB">
        <w:t>support</w:t>
      </w:r>
      <w:r>
        <w:t xml:space="preserve"> IIS </w:t>
      </w:r>
      <w:r w:rsidRPr="00F62FFB">
        <w:t>and</w:t>
      </w:r>
      <w:r>
        <w:t xml:space="preserve"> </w:t>
      </w:r>
      <w:r w:rsidRPr="00F62FFB">
        <w:t>the</w:t>
      </w:r>
      <w:r>
        <w:t xml:space="preserve"> </w:t>
      </w:r>
      <w:r w:rsidRPr="00F62FFB">
        <w:t>given</w:t>
      </w:r>
      <w:r>
        <w:t xml:space="preserve"> </w:t>
      </w:r>
      <w:r w:rsidRPr="00F62FFB">
        <w:t>application</w:t>
      </w:r>
      <w:r>
        <w:t xml:space="preserve"> </w:t>
      </w:r>
      <w:r w:rsidRPr="00F62FFB">
        <w:t>inventory.</w:t>
      </w:r>
      <w:r>
        <w:t xml:space="preserve"> </w:t>
      </w:r>
      <w:r w:rsidRPr="00F62FFB">
        <w:t>Windows</w:t>
      </w:r>
      <w:r>
        <w:t xml:space="preserve"> </w:t>
      </w:r>
      <w:r w:rsidRPr="00F62FFB">
        <w:t>Server</w:t>
      </w:r>
      <w:r>
        <w:t xml:space="preserve"> </w:t>
      </w:r>
      <w:r w:rsidRPr="00F62FFB">
        <w:t>2008</w:t>
      </w:r>
      <w:r>
        <w:t xml:space="preserve"> </w:t>
      </w:r>
      <w:r w:rsidRPr="00F62FFB">
        <w:t>supports</w:t>
      </w:r>
      <w:r>
        <w:t xml:space="preserve"> </w:t>
      </w:r>
      <w:r w:rsidRPr="00F62FFB">
        <w:t>two</w:t>
      </w:r>
      <w:r>
        <w:t xml:space="preserve"> </w:t>
      </w:r>
      <w:r w:rsidRPr="00F62FFB">
        <w:t>installation</w:t>
      </w:r>
      <w:r>
        <w:t xml:space="preserve"> </w:t>
      </w:r>
      <w:r w:rsidRPr="00F62FFB">
        <w:t>modes</w:t>
      </w:r>
      <w:r>
        <w:t xml:space="preserve"> </w:t>
      </w:r>
      <w:r w:rsidRPr="00F62FFB">
        <w:t>for</w:t>
      </w:r>
      <w:r>
        <w:t xml:space="preserve"> </w:t>
      </w:r>
      <w:r w:rsidRPr="00F62FFB">
        <w:t>each</w:t>
      </w:r>
      <w:r>
        <w:t xml:space="preserve"> </w:t>
      </w:r>
      <w:r w:rsidRPr="00F62FFB">
        <w:t>platform</w:t>
      </w:r>
      <w:r>
        <w:t xml:space="preserve"> edition</w:t>
      </w:r>
      <w:r w:rsidRPr="00F62FFB">
        <w:t>.</w:t>
      </w:r>
      <w:r>
        <w:t xml:space="preserve"> </w:t>
      </w:r>
      <w:r w:rsidRPr="00F62FFB">
        <w:t>The</w:t>
      </w:r>
      <w:r>
        <w:t xml:space="preserve"> </w:t>
      </w:r>
      <w:r w:rsidRPr="00F62FFB">
        <w:t>first</w:t>
      </w:r>
      <w:r>
        <w:t xml:space="preserve"> </w:t>
      </w:r>
      <w:r w:rsidRPr="00F62FFB">
        <w:t>is</w:t>
      </w:r>
      <w:r>
        <w:t xml:space="preserve"> </w:t>
      </w:r>
      <w:r w:rsidRPr="00F62FFB">
        <w:t>the</w:t>
      </w:r>
      <w:r>
        <w:t xml:space="preserve"> </w:t>
      </w:r>
      <w:r w:rsidRPr="00F62FFB">
        <w:t>traditional</w:t>
      </w:r>
      <w:r>
        <w:t xml:space="preserve"> </w:t>
      </w:r>
      <w:r w:rsidRPr="00F62FFB">
        <w:t>full</w:t>
      </w:r>
      <w:r>
        <w:t xml:space="preserve"> </w:t>
      </w:r>
      <w:r w:rsidRPr="00F62FFB">
        <w:t>installation</w:t>
      </w:r>
      <w:r>
        <w:t xml:space="preserve"> </w:t>
      </w:r>
      <w:r w:rsidRPr="00F62FFB">
        <w:t>of</w:t>
      </w:r>
      <w:r>
        <w:t xml:space="preserve"> </w:t>
      </w:r>
      <w:r w:rsidRPr="00F62FFB">
        <w:t>the</w:t>
      </w:r>
      <w:r>
        <w:t xml:space="preserve"> </w:t>
      </w:r>
      <w:r w:rsidRPr="00F62FFB">
        <w:t>Windows</w:t>
      </w:r>
      <w:r>
        <w:t xml:space="preserve"> </w:t>
      </w:r>
      <w:r w:rsidRPr="00F62FFB">
        <w:t>Server</w:t>
      </w:r>
      <w:r>
        <w:t xml:space="preserve"> </w:t>
      </w:r>
      <w:r w:rsidRPr="00F62FFB">
        <w:t>2008</w:t>
      </w:r>
      <w:r>
        <w:t xml:space="preserve"> </w:t>
      </w:r>
      <w:r w:rsidRPr="00F62FFB">
        <w:t>operating</w:t>
      </w:r>
      <w:r>
        <w:t xml:space="preserve"> </w:t>
      </w:r>
      <w:r w:rsidRPr="00F62FFB">
        <w:t>system,</w:t>
      </w:r>
      <w:r>
        <w:t xml:space="preserve"> </w:t>
      </w:r>
      <w:r w:rsidRPr="00F62FFB">
        <w:t>which</w:t>
      </w:r>
      <w:r>
        <w:t xml:space="preserve"> </w:t>
      </w:r>
      <w:r w:rsidRPr="00F62FFB">
        <w:t>offers</w:t>
      </w:r>
      <w:r>
        <w:t xml:space="preserve"> </w:t>
      </w:r>
      <w:r w:rsidRPr="00F62FFB">
        <w:t>the</w:t>
      </w:r>
      <w:r>
        <w:t xml:space="preserve"> </w:t>
      </w:r>
      <w:r w:rsidRPr="00F62FFB">
        <w:t>familiar</w:t>
      </w:r>
      <w:r>
        <w:t xml:space="preserve"> </w:t>
      </w:r>
      <w:r w:rsidRPr="00F62FFB">
        <w:t>look</w:t>
      </w:r>
      <w:r>
        <w:t xml:space="preserve"> </w:t>
      </w:r>
      <w:r w:rsidRPr="00F62FFB">
        <w:t>and</w:t>
      </w:r>
      <w:r>
        <w:t xml:space="preserve"> </w:t>
      </w:r>
      <w:r w:rsidRPr="00F62FFB">
        <w:t>feel</w:t>
      </w:r>
      <w:r>
        <w:t xml:space="preserve"> </w:t>
      </w:r>
      <w:r w:rsidRPr="00F62FFB">
        <w:t>of</w:t>
      </w:r>
      <w:r>
        <w:t xml:space="preserve"> </w:t>
      </w:r>
      <w:r w:rsidRPr="00F62FFB">
        <w:t>previous</w:t>
      </w:r>
      <w:r>
        <w:t xml:space="preserve"> versions </w:t>
      </w:r>
      <w:r w:rsidRPr="00F62FFB">
        <w:t>of</w:t>
      </w:r>
      <w:r>
        <w:t xml:space="preserve"> </w:t>
      </w:r>
      <w:r w:rsidRPr="00F62FFB">
        <w:t>Windows</w:t>
      </w:r>
      <w:r>
        <w:t xml:space="preserve"> </w:t>
      </w:r>
      <w:r w:rsidRPr="00F62FFB">
        <w:t>Server.</w:t>
      </w:r>
      <w:r>
        <w:t xml:space="preserve"> </w:t>
      </w:r>
      <w:r w:rsidRPr="00F62FFB">
        <w:t>The</w:t>
      </w:r>
      <w:r>
        <w:t xml:space="preserve"> </w:t>
      </w:r>
      <w:r w:rsidRPr="00F62FFB">
        <w:t>second</w:t>
      </w:r>
      <w:r>
        <w:t xml:space="preserve"> </w:t>
      </w:r>
      <w:r w:rsidRPr="00F62FFB">
        <w:t>is</w:t>
      </w:r>
      <w:r>
        <w:t xml:space="preserve"> </w:t>
      </w:r>
      <w:r w:rsidRPr="00F62FFB">
        <w:t>the</w:t>
      </w:r>
      <w:r>
        <w:t xml:space="preserve"> </w:t>
      </w:r>
      <w:r w:rsidRPr="00F62FFB">
        <w:t>Server</w:t>
      </w:r>
      <w:r>
        <w:t xml:space="preserve"> </w:t>
      </w:r>
      <w:r w:rsidRPr="00F62FFB">
        <w:t>Core</w:t>
      </w:r>
      <w:r>
        <w:t xml:space="preserve"> </w:t>
      </w:r>
      <w:r w:rsidRPr="00F62FFB">
        <w:t>installation</w:t>
      </w:r>
      <w:r>
        <w:t xml:space="preserve"> </w:t>
      </w:r>
      <w:r w:rsidRPr="00F62FFB">
        <w:t>option,</w:t>
      </w:r>
      <w:r>
        <w:t xml:space="preserve"> </w:t>
      </w:r>
      <w:r w:rsidRPr="00F62FFB">
        <w:t>a</w:t>
      </w:r>
      <w:r>
        <w:t xml:space="preserve"> </w:t>
      </w:r>
      <w:r w:rsidRPr="00F62FFB">
        <w:t>compact</w:t>
      </w:r>
      <w:r>
        <w:t xml:space="preserve"> </w:t>
      </w:r>
      <w:r w:rsidRPr="00F62FFB">
        <w:t>version</w:t>
      </w:r>
      <w:r>
        <w:t xml:space="preserve"> </w:t>
      </w:r>
      <w:r w:rsidRPr="00F62FFB">
        <w:t>that</w:t>
      </w:r>
      <w:r>
        <w:t xml:space="preserve"> </w:t>
      </w:r>
      <w:r w:rsidRPr="00F62FFB">
        <w:t>does</w:t>
      </w:r>
      <w:r>
        <w:t xml:space="preserve"> </w:t>
      </w:r>
      <w:r w:rsidRPr="00F62FFB">
        <w:t>not</w:t>
      </w:r>
      <w:r>
        <w:t xml:space="preserve"> </w:t>
      </w:r>
      <w:r w:rsidRPr="00F62FFB">
        <w:t>use</w:t>
      </w:r>
      <w:r>
        <w:t xml:space="preserve"> </w:t>
      </w:r>
      <w:r w:rsidRPr="00F62FFB">
        <w:t>a</w:t>
      </w:r>
      <w:r>
        <w:t xml:space="preserve"> </w:t>
      </w:r>
      <w:r w:rsidRPr="00F62FFB">
        <w:t>graphical</w:t>
      </w:r>
      <w:r>
        <w:t xml:space="preserve"> </w:t>
      </w:r>
      <w:r w:rsidRPr="00F62FFB">
        <w:t>user</w:t>
      </w:r>
      <w:r>
        <w:t xml:space="preserve"> </w:t>
      </w:r>
      <w:r w:rsidRPr="00F62FFB">
        <w:t>interface</w:t>
      </w:r>
      <w:r>
        <w:t xml:space="preserve"> </w:t>
      </w:r>
      <w:r w:rsidRPr="00F62FFB">
        <w:t>(GUI)</w:t>
      </w:r>
      <w:r>
        <w:t xml:space="preserve"> but </w:t>
      </w:r>
      <w:r w:rsidRPr="00F62FFB">
        <w:t>supports</w:t>
      </w:r>
      <w:r>
        <w:t xml:space="preserve"> </w:t>
      </w:r>
      <w:r w:rsidRPr="00F62FFB">
        <w:t>several</w:t>
      </w:r>
      <w:r>
        <w:t xml:space="preserve"> </w:t>
      </w:r>
      <w:r w:rsidRPr="00F62FFB">
        <w:t>server</w:t>
      </w:r>
      <w:r>
        <w:t xml:space="preserve"> </w:t>
      </w:r>
      <w:r w:rsidRPr="00F62FFB">
        <w:t>roles,</w:t>
      </w:r>
      <w:r>
        <w:t xml:space="preserve"> </w:t>
      </w:r>
      <w:r w:rsidRPr="00F62FFB">
        <w:t>including</w:t>
      </w:r>
      <w:r>
        <w:t xml:space="preserve"> IIS</w:t>
      </w:r>
      <w:r w:rsidRPr="00F62FFB">
        <w:t>.</w:t>
      </w:r>
    </w:p>
    <w:p w14:paraId="609011B0" w14:textId="77777777" w:rsidR="00A94C3E" w:rsidRPr="00931865" w:rsidRDefault="00A94C3E" w:rsidP="00A94C3E">
      <w:pPr>
        <w:pStyle w:val="Text"/>
      </w:pPr>
      <w:r>
        <w:rPr>
          <w:rStyle w:val="Bold"/>
          <w:b w:val="0"/>
        </w:rPr>
        <w:t xml:space="preserve">Use Table A-2 in Appendix A to record </w:t>
      </w:r>
      <w:r w:rsidRPr="00F66940">
        <w:rPr>
          <w:rStyle w:val="Bold"/>
          <w:b w:val="0"/>
        </w:rPr>
        <w:t>whether</w:t>
      </w:r>
      <w:r>
        <w:rPr>
          <w:rStyle w:val="Bold"/>
          <w:b w:val="0"/>
        </w:rPr>
        <w:t xml:space="preserve"> </w:t>
      </w:r>
      <w:r w:rsidRPr="00F66940">
        <w:rPr>
          <w:rStyle w:val="Bold"/>
          <w:b w:val="0"/>
        </w:rPr>
        <w:t>the</w:t>
      </w:r>
      <w:r>
        <w:rPr>
          <w:rStyle w:val="Bold"/>
          <w:b w:val="0"/>
        </w:rPr>
        <w:t xml:space="preserve"> </w:t>
      </w:r>
      <w:r w:rsidRPr="00F66940">
        <w:rPr>
          <w:rStyle w:val="Bold"/>
          <w:b w:val="0"/>
        </w:rPr>
        <w:t>organization</w:t>
      </w:r>
      <w:r>
        <w:rPr>
          <w:rStyle w:val="Bold"/>
          <w:b w:val="0"/>
        </w:rPr>
        <w:t xml:space="preserve"> </w:t>
      </w:r>
      <w:r w:rsidRPr="00F66940">
        <w:rPr>
          <w:rStyle w:val="Bold"/>
          <w:b w:val="0"/>
        </w:rPr>
        <w:t>will</w:t>
      </w:r>
      <w:r>
        <w:rPr>
          <w:rStyle w:val="Bold"/>
          <w:b w:val="0"/>
        </w:rPr>
        <w:t xml:space="preserve"> </w:t>
      </w:r>
      <w:r w:rsidRPr="00F66940">
        <w:rPr>
          <w:rStyle w:val="Bold"/>
          <w:b w:val="0"/>
        </w:rPr>
        <w:t>use</w:t>
      </w:r>
      <w:r>
        <w:rPr>
          <w:rStyle w:val="Bold"/>
          <w:b w:val="0"/>
        </w:rPr>
        <w:t xml:space="preserve"> </w:t>
      </w:r>
      <w:r w:rsidRPr="00F66940">
        <w:rPr>
          <w:rStyle w:val="Bold"/>
          <w:b w:val="0"/>
        </w:rPr>
        <w:t>the</w:t>
      </w:r>
      <w:r>
        <w:rPr>
          <w:rStyle w:val="Bold"/>
          <w:b w:val="0"/>
        </w:rPr>
        <w:t xml:space="preserve"> </w:t>
      </w:r>
      <w:r w:rsidRPr="00F66940">
        <w:rPr>
          <w:rStyle w:val="Bold"/>
          <w:b w:val="0"/>
        </w:rPr>
        <w:t>full</w:t>
      </w:r>
      <w:r>
        <w:rPr>
          <w:rStyle w:val="Bold"/>
          <w:b w:val="0"/>
        </w:rPr>
        <w:t xml:space="preserve"> </w:t>
      </w:r>
      <w:r w:rsidRPr="00F66940">
        <w:rPr>
          <w:rStyle w:val="Bold"/>
          <w:b w:val="0"/>
        </w:rPr>
        <w:t>installation</w:t>
      </w:r>
      <w:r>
        <w:rPr>
          <w:rStyle w:val="Bold"/>
          <w:b w:val="0"/>
        </w:rPr>
        <w:t xml:space="preserve"> </w:t>
      </w:r>
      <w:r w:rsidRPr="00F66940">
        <w:rPr>
          <w:rStyle w:val="Bold"/>
          <w:b w:val="0"/>
        </w:rPr>
        <w:t>or</w:t>
      </w:r>
      <w:r>
        <w:rPr>
          <w:rStyle w:val="Bold"/>
          <w:b w:val="0"/>
        </w:rPr>
        <w:t xml:space="preserve"> </w:t>
      </w:r>
      <w:r w:rsidRPr="00F66940">
        <w:rPr>
          <w:rStyle w:val="Bold"/>
          <w:b w:val="0"/>
        </w:rPr>
        <w:t>Server</w:t>
      </w:r>
      <w:r>
        <w:rPr>
          <w:rStyle w:val="Bold"/>
          <w:b w:val="0"/>
        </w:rPr>
        <w:t xml:space="preserve"> </w:t>
      </w:r>
      <w:r w:rsidRPr="00F66940">
        <w:rPr>
          <w:rStyle w:val="Bold"/>
          <w:b w:val="0"/>
        </w:rPr>
        <w:t>Core</w:t>
      </w:r>
      <w:r>
        <w:rPr>
          <w:rStyle w:val="Bold"/>
          <w:b w:val="0"/>
        </w:rPr>
        <w:t xml:space="preserve"> </w:t>
      </w:r>
      <w:r w:rsidRPr="00F66940">
        <w:rPr>
          <w:rStyle w:val="Bold"/>
          <w:b w:val="0"/>
        </w:rPr>
        <w:t>installation</w:t>
      </w:r>
      <w:r>
        <w:rPr>
          <w:rStyle w:val="Bold"/>
          <w:b w:val="0"/>
        </w:rPr>
        <w:t xml:space="preserve"> </w:t>
      </w:r>
      <w:r w:rsidRPr="00F66940">
        <w:rPr>
          <w:rStyle w:val="Bold"/>
          <w:b w:val="0"/>
        </w:rPr>
        <w:t>option</w:t>
      </w:r>
      <w:r>
        <w:rPr>
          <w:rStyle w:val="Bold"/>
          <w:b w:val="0"/>
        </w:rPr>
        <w:t xml:space="preserve"> </w:t>
      </w:r>
      <w:r w:rsidRPr="00F66940">
        <w:rPr>
          <w:rStyle w:val="Bold"/>
          <w:b w:val="0"/>
        </w:rPr>
        <w:t>of</w:t>
      </w:r>
      <w:r>
        <w:rPr>
          <w:rStyle w:val="Bold"/>
          <w:b w:val="0"/>
        </w:rPr>
        <w:t xml:space="preserve"> </w:t>
      </w:r>
      <w:r w:rsidRPr="00F66940">
        <w:rPr>
          <w:rStyle w:val="Bold"/>
          <w:b w:val="0"/>
        </w:rPr>
        <w:t>Windows</w:t>
      </w:r>
      <w:r>
        <w:rPr>
          <w:rStyle w:val="Bold"/>
          <w:b w:val="0"/>
        </w:rPr>
        <w:t xml:space="preserve"> </w:t>
      </w:r>
      <w:r w:rsidRPr="00F66940">
        <w:rPr>
          <w:rStyle w:val="Bold"/>
          <w:b w:val="0"/>
        </w:rPr>
        <w:t>Server</w:t>
      </w:r>
      <w:r>
        <w:rPr>
          <w:rStyle w:val="Bold"/>
          <w:b w:val="0"/>
        </w:rPr>
        <w:t xml:space="preserve"> </w:t>
      </w:r>
      <w:r w:rsidRPr="00F66940">
        <w:rPr>
          <w:rStyle w:val="Bold"/>
          <w:b w:val="0"/>
        </w:rPr>
        <w:t>2008</w:t>
      </w:r>
      <w:r>
        <w:rPr>
          <w:rStyle w:val="Bold"/>
          <w:b w:val="0"/>
        </w:rPr>
        <w:t xml:space="preserve"> </w:t>
      </w:r>
      <w:r w:rsidRPr="00F66940">
        <w:rPr>
          <w:rStyle w:val="Bold"/>
          <w:b w:val="0"/>
        </w:rPr>
        <w:t>in</w:t>
      </w:r>
      <w:r>
        <w:rPr>
          <w:rStyle w:val="Bold"/>
          <w:b w:val="0"/>
        </w:rPr>
        <w:t xml:space="preserve"> </w:t>
      </w:r>
      <w:r w:rsidRPr="00F66940">
        <w:rPr>
          <w:rStyle w:val="Bold"/>
          <w:b w:val="0"/>
        </w:rPr>
        <w:t>the</w:t>
      </w:r>
      <w:r>
        <w:rPr>
          <w:rStyle w:val="Bold"/>
          <w:b w:val="0"/>
        </w:rPr>
        <w:t xml:space="preserve"> </w:t>
      </w:r>
      <w:r w:rsidRPr="00F66940">
        <w:rPr>
          <w:rStyle w:val="Bold"/>
          <w:b w:val="0"/>
        </w:rPr>
        <w:t>infrastructure.</w:t>
      </w:r>
    </w:p>
    <w:p w14:paraId="12038966" w14:textId="77777777" w:rsidR="00A94C3E" w:rsidRPr="00931865" w:rsidRDefault="00A94C3E" w:rsidP="00A94C3E">
      <w:pPr>
        <w:pStyle w:val="Heading3"/>
      </w:pPr>
      <w:bookmarkStart w:id="43" w:name="_Toc234212798"/>
      <w:r w:rsidRPr="00F62FFB">
        <w:t>Option</w:t>
      </w:r>
      <w:r>
        <w:t xml:space="preserve"> </w:t>
      </w:r>
      <w:r w:rsidRPr="00F62FFB">
        <w:t>1:</w:t>
      </w:r>
      <w:r>
        <w:t xml:space="preserve"> </w:t>
      </w:r>
      <w:r w:rsidRPr="00F62FFB">
        <w:t>Full</w:t>
      </w:r>
      <w:r>
        <w:t xml:space="preserve"> </w:t>
      </w:r>
      <w:r w:rsidRPr="00F62FFB">
        <w:t>Installation</w:t>
      </w:r>
      <w:bookmarkEnd w:id="43"/>
    </w:p>
    <w:p w14:paraId="2CBAB638" w14:textId="77777777" w:rsidR="00A94C3E" w:rsidRPr="00931865" w:rsidRDefault="00A94C3E" w:rsidP="00A94C3E">
      <w:pPr>
        <w:pStyle w:val="Text"/>
      </w:pPr>
      <w:r w:rsidRPr="00931865">
        <w:t>The</w:t>
      </w:r>
      <w:r>
        <w:t xml:space="preserve"> </w:t>
      </w:r>
      <w:r w:rsidRPr="00931865">
        <w:t>full</w:t>
      </w:r>
      <w:r>
        <w:t xml:space="preserve">, traditional </w:t>
      </w:r>
      <w:r w:rsidRPr="00931865">
        <w:t>installation</w:t>
      </w:r>
      <w:r>
        <w:t xml:space="preserve"> </w:t>
      </w:r>
      <w:r w:rsidRPr="00931865">
        <w:t>of</w:t>
      </w:r>
      <w:r>
        <w:t xml:space="preserve"> </w:t>
      </w:r>
      <w:r w:rsidRPr="00931865">
        <w:t>Windows</w:t>
      </w:r>
      <w:r>
        <w:t xml:space="preserve"> </w:t>
      </w:r>
      <w:r w:rsidRPr="00931865">
        <w:t>Server</w:t>
      </w:r>
      <w:r>
        <w:t xml:space="preserve"> </w:t>
      </w:r>
      <w:r w:rsidRPr="00931865">
        <w:t>2008</w:t>
      </w:r>
      <w:r>
        <w:t xml:space="preserve"> </w:t>
      </w:r>
      <w:r w:rsidRPr="00931865">
        <w:t>offers</w:t>
      </w:r>
      <w:r>
        <w:t xml:space="preserve"> </w:t>
      </w:r>
      <w:r w:rsidRPr="00931865">
        <w:t>all</w:t>
      </w:r>
      <w:r>
        <w:t xml:space="preserve"> </w:t>
      </w:r>
      <w:r w:rsidRPr="00931865">
        <w:t>services</w:t>
      </w:r>
      <w:r>
        <w:t xml:space="preserve"> </w:t>
      </w:r>
      <w:r w:rsidRPr="00931865">
        <w:t>and</w:t>
      </w:r>
      <w:r>
        <w:t xml:space="preserve"> </w:t>
      </w:r>
      <w:r w:rsidRPr="00931865">
        <w:t>features</w:t>
      </w:r>
      <w:r>
        <w:t xml:space="preserve"> </w:t>
      </w:r>
      <w:r w:rsidRPr="00931865">
        <w:t>available</w:t>
      </w:r>
      <w:r>
        <w:t xml:space="preserve"> </w:t>
      </w:r>
      <w:r w:rsidRPr="00931865">
        <w:t>for</w:t>
      </w:r>
      <w:r>
        <w:t xml:space="preserve"> </w:t>
      </w:r>
      <w:r w:rsidRPr="00931865">
        <w:t>installation</w:t>
      </w:r>
      <w:r>
        <w:t xml:space="preserve"> </w:t>
      </w:r>
      <w:r w:rsidRPr="00931865">
        <w:t>and</w:t>
      </w:r>
      <w:r>
        <w:t xml:space="preserve"> </w:t>
      </w:r>
      <w:r w:rsidRPr="00931865">
        <w:t>configuration.</w:t>
      </w:r>
      <w:r>
        <w:t xml:space="preserve"> </w:t>
      </w:r>
      <w:r w:rsidRPr="00931865">
        <w:t>Points</w:t>
      </w:r>
      <w:r>
        <w:t xml:space="preserve"> </w:t>
      </w:r>
      <w:r w:rsidRPr="00931865">
        <w:t>to</w:t>
      </w:r>
      <w:r>
        <w:t xml:space="preserve"> </w:t>
      </w:r>
      <w:r w:rsidRPr="00931865">
        <w:t>consider</w:t>
      </w:r>
      <w:r>
        <w:t xml:space="preserve"> </w:t>
      </w:r>
      <w:r w:rsidRPr="00931865">
        <w:t>when</w:t>
      </w:r>
      <w:r>
        <w:t xml:space="preserve"> </w:t>
      </w:r>
      <w:r w:rsidRPr="00931865">
        <w:t>evaluating</w:t>
      </w:r>
      <w:r>
        <w:t xml:space="preserve"> </w:t>
      </w:r>
      <w:r w:rsidRPr="00931865">
        <w:t>applications</w:t>
      </w:r>
      <w:r>
        <w:t xml:space="preserve"> </w:t>
      </w:r>
      <w:r w:rsidRPr="00931865">
        <w:t>for</w:t>
      </w:r>
      <w:r>
        <w:t xml:space="preserve"> </w:t>
      </w:r>
      <w:r w:rsidRPr="00931865">
        <w:t>full</w:t>
      </w:r>
      <w:r>
        <w:t xml:space="preserve"> </w:t>
      </w:r>
      <w:r w:rsidRPr="00931865">
        <w:t>installation</w:t>
      </w:r>
      <w:r>
        <w:t xml:space="preserve"> </w:t>
      </w:r>
      <w:r w:rsidRPr="00931865">
        <w:t>are:</w:t>
      </w:r>
    </w:p>
    <w:p w14:paraId="11ED439C" w14:textId="77777777" w:rsidR="00A94C3E" w:rsidRPr="00931865" w:rsidRDefault="00A94C3E" w:rsidP="00A94C3E">
      <w:pPr>
        <w:pStyle w:val="BulletedList1"/>
      </w:pPr>
      <w:r w:rsidRPr="00931865">
        <w:rPr>
          <w:rStyle w:val="Bold"/>
        </w:rPr>
        <w:t>GUI</w:t>
      </w:r>
      <w:r>
        <w:rPr>
          <w:rStyle w:val="Bold"/>
        </w:rPr>
        <w:t xml:space="preserve"> </w:t>
      </w:r>
      <w:r w:rsidRPr="00931865">
        <w:rPr>
          <w:rStyle w:val="Bold"/>
        </w:rPr>
        <w:t>desktop.</w:t>
      </w:r>
      <w:r>
        <w:rPr>
          <w:rStyle w:val="Bold"/>
        </w:rPr>
        <w:t xml:space="preserve"> </w:t>
      </w:r>
      <w:r w:rsidRPr="00F62FFB">
        <w:t>The</w:t>
      </w:r>
      <w:r>
        <w:t xml:space="preserve"> </w:t>
      </w:r>
      <w:r w:rsidRPr="00F62FFB">
        <w:t>full</w:t>
      </w:r>
      <w:r>
        <w:t xml:space="preserve"> </w:t>
      </w:r>
      <w:r w:rsidRPr="00F62FFB">
        <w:t>installation</w:t>
      </w:r>
      <w:r>
        <w:t xml:space="preserve"> </w:t>
      </w:r>
      <w:r w:rsidRPr="00F62FFB">
        <w:t>of</w:t>
      </w:r>
      <w:r>
        <w:t xml:space="preserve"> </w:t>
      </w:r>
      <w:r w:rsidRPr="00F62FFB">
        <w:t>Windows</w:t>
      </w:r>
      <w:r>
        <w:t xml:space="preserve"> </w:t>
      </w:r>
      <w:r w:rsidRPr="00F62FFB">
        <w:t>Server</w:t>
      </w:r>
      <w:r>
        <w:t xml:space="preserve"> </w:t>
      </w:r>
      <w:r w:rsidRPr="00F62FFB">
        <w:t>2008</w:t>
      </w:r>
      <w:r>
        <w:t xml:space="preserve"> </w:t>
      </w:r>
      <w:r w:rsidRPr="00F62FFB">
        <w:t>includes</w:t>
      </w:r>
      <w:r>
        <w:t xml:space="preserve"> </w:t>
      </w:r>
      <w:r w:rsidRPr="00F62FFB">
        <w:t>the</w:t>
      </w:r>
      <w:r>
        <w:t xml:space="preserve"> </w:t>
      </w:r>
      <w:r w:rsidRPr="00F62FFB">
        <w:t>Windows</w:t>
      </w:r>
      <w:r w:rsidRPr="00C53761">
        <w:rPr>
          <w:vertAlign w:val="superscript"/>
        </w:rPr>
        <w:t>®</w:t>
      </w:r>
      <w:r>
        <w:t xml:space="preserve"> </w:t>
      </w:r>
      <w:r w:rsidRPr="00F62FFB">
        <w:t>GUI.</w:t>
      </w:r>
      <w:r>
        <w:t xml:space="preserve"> </w:t>
      </w:r>
      <w:r w:rsidRPr="00F62FFB">
        <w:t>Personnel</w:t>
      </w:r>
      <w:r>
        <w:t xml:space="preserve"> </w:t>
      </w:r>
      <w:r w:rsidRPr="00F62FFB">
        <w:t>administering</w:t>
      </w:r>
      <w:r>
        <w:t xml:space="preserve"> </w:t>
      </w:r>
      <w:r w:rsidRPr="00F62FFB">
        <w:t>the</w:t>
      </w:r>
      <w:r>
        <w:t xml:space="preserve"> </w:t>
      </w:r>
      <w:r w:rsidRPr="00F62FFB">
        <w:t>server</w:t>
      </w:r>
      <w:r>
        <w:t xml:space="preserve"> </w:t>
      </w:r>
      <w:r w:rsidRPr="00F62FFB">
        <w:t>locally</w:t>
      </w:r>
      <w:r>
        <w:t xml:space="preserve"> </w:t>
      </w:r>
      <w:r w:rsidRPr="00F62FFB">
        <w:t>may</w:t>
      </w:r>
      <w:r>
        <w:t xml:space="preserve"> </w:t>
      </w:r>
      <w:r w:rsidRPr="00F62FFB">
        <w:t>find</w:t>
      </w:r>
      <w:r>
        <w:t xml:space="preserve"> </w:t>
      </w:r>
      <w:r w:rsidRPr="00F62FFB">
        <w:t>the</w:t>
      </w:r>
      <w:r>
        <w:t xml:space="preserve"> </w:t>
      </w:r>
      <w:r w:rsidRPr="00F62FFB">
        <w:t>GUI</w:t>
      </w:r>
      <w:r>
        <w:t xml:space="preserve"> </w:t>
      </w:r>
      <w:r w:rsidRPr="00F62FFB">
        <w:t>easier</w:t>
      </w:r>
      <w:r>
        <w:t xml:space="preserve"> </w:t>
      </w:r>
      <w:r w:rsidRPr="00F62FFB">
        <w:t>to</w:t>
      </w:r>
      <w:r>
        <w:t xml:space="preserve"> </w:t>
      </w:r>
      <w:r w:rsidRPr="00F62FFB">
        <w:t>use</w:t>
      </w:r>
      <w:r>
        <w:t xml:space="preserve"> than non-GUI versions</w:t>
      </w:r>
      <w:r w:rsidRPr="00F62FFB">
        <w:t>.</w:t>
      </w:r>
    </w:p>
    <w:p w14:paraId="5647732A" w14:textId="77777777" w:rsidR="00A94C3E" w:rsidRPr="00931865" w:rsidRDefault="00A94C3E" w:rsidP="00A94C3E">
      <w:pPr>
        <w:pStyle w:val="BulletedList1"/>
      </w:pPr>
      <w:r w:rsidRPr="00931865">
        <w:rPr>
          <w:rStyle w:val="Bold"/>
        </w:rPr>
        <w:t>Upgrade</w:t>
      </w:r>
      <w:r>
        <w:rPr>
          <w:rStyle w:val="Bold"/>
        </w:rPr>
        <w:t xml:space="preserve"> </w:t>
      </w:r>
      <w:r w:rsidRPr="00931865">
        <w:rPr>
          <w:rStyle w:val="Bold"/>
        </w:rPr>
        <w:t>option</w:t>
      </w:r>
      <w:r>
        <w:rPr>
          <w:rStyle w:val="Bold"/>
        </w:rPr>
        <w:t xml:space="preserve"> </w:t>
      </w:r>
      <w:r w:rsidRPr="00931865">
        <w:rPr>
          <w:rStyle w:val="Bold"/>
        </w:rPr>
        <w:t>for</w:t>
      </w:r>
      <w:r>
        <w:rPr>
          <w:rStyle w:val="Bold"/>
        </w:rPr>
        <w:t xml:space="preserve"> </w:t>
      </w:r>
      <w:r w:rsidRPr="00931865">
        <w:rPr>
          <w:rStyle w:val="Bold"/>
        </w:rPr>
        <w:t>legacy</w:t>
      </w:r>
      <w:r>
        <w:rPr>
          <w:rStyle w:val="Bold"/>
        </w:rPr>
        <w:t xml:space="preserve"> </w:t>
      </w:r>
      <w:r w:rsidRPr="00931865">
        <w:rPr>
          <w:rStyle w:val="Bold"/>
        </w:rPr>
        <w:t>Windows</w:t>
      </w:r>
      <w:r>
        <w:rPr>
          <w:rStyle w:val="Bold"/>
        </w:rPr>
        <w:t xml:space="preserve"> </w:t>
      </w:r>
      <w:r w:rsidRPr="00931865">
        <w:rPr>
          <w:rStyle w:val="Bold"/>
        </w:rPr>
        <w:t>Server</w:t>
      </w:r>
      <w:r>
        <w:rPr>
          <w:rStyle w:val="Bold"/>
        </w:rPr>
        <w:t xml:space="preserve"> </w:t>
      </w:r>
      <w:r w:rsidRPr="00931865">
        <w:rPr>
          <w:rStyle w:val="Bold"/>
        </w:rPr>
        <w:t>installations.</w:t>
      </w:r>
      <w:r>
        <w:t xml:space="preserve"> Eligible l</w:t>
      </w:r>
      <w:r w:rsidRPr="00F62FFB">
        <w:t>egacy</w:t>
      </w:r>
      <w:r>
        <w:t xml:space="preserve"> </w:t>
      </w:r>
      <w:r w:rsidRPr="00F62FFB">
        <w:t>Windows</w:t>
      </w:r>
      <w:r>
        <w:t xml:space="preserve"> </w:t>
      </w:r>
      <w:r w:rsidRPr="00F62FFB">
        <w:t>Server</w:t>
      </w:r>
      <w:r>
        <w:t xml:space="preserve"> </w:t>
      </w:r>
      <w:r w:rsidRPr="00F62FFB">
        <w:t>installations</w:t>
      </w:r>
      <w:r>
        <w:t xml:space="preserve"> </w:t>
      </w:r>
      <w:r w:rsidRPr="00F62FFB">
        <w:t>can</w:t>
      </w:r>
      <w:r>
        <w:t xml:space="preserve"> </w:t>
      </w:r>
      <w:r w:rsidRPr="00F62FFB">
        <w:t>be</w:t>
      </w:r>
      <w:r>
        <w:t xml:space="preserve"> </w:t>
      </w:r>
      <w:r w:rsidRPr="00F62FFB">
        <w:t>upgraded</w:t>
      </w:r>
      <w:r>
        <w:t xml:space="preserve"> only </w:t>
      </w:r>
      <w:r w:rsidRPr="00F62FFB">
        <w:t>to</w:t>
      </w:r>
      <w:r>
        <w:t xml:space="preserve"> </w:t>
      </w:r>
      <w:r w:rsidRPr="00F62FFB">
        <w:t>the</w:t>
      </w:r>
      <w:r>
        <w:t xml:space="preserve"> </w:t>
      </w:r>
      <w:r w:rsidRPr="00F62FFB">
        <w:t>full</w:t>
      </w:r>
      <w:r>
        <w:t xml:space="preserve"> </w:t>
      </w:r>
      <w:r w:rsidRPr="00F62FFB">
        <w:t>installation</w:t>
      </w:r>
      <w:r>
        <w:t xml:space="preserve"> </w:t>
      </w:r>
      <w:r w:rsidRPr="00F62FFB">
        <w:t>of</w:t>
      </w:r>
      <w:r>
        <w:t xml:space="preserve"> </w:t>
      </w:r>
      <w:r w:rsidRPr="00F62FFB">
        <w:t>Windows</w:t>
      </w:r>
      <w:r>
        <w:t xml:space="preserve"> </w:t>
      </w:r>
      <w:r w:rsidRPr="00F62FFB">
        <w:t>Server</w:t>
      </w:r>
      <w:r>
        <w:t xml:space="preserve"> </w:t>
      </w:r>
      <w:r w:rsidRPr="00F62FFB">
        <w:t>2008.</w:t>
      </w:r>
    </w:p>
    <w:p w14:paraId="0E19F4A4" w14:textId="68CCA846" w:rsidR="00A94C3E" w:rsidRPr="00346AF2" w:rsidRDefault="00A94C3E" w:rsidP="00A94C3E">
      <w:pPr>
        <w:pStyle w:val="BulletedList1"/>
      </w:pPr>
      <w:r w:rsidRPr="00872D0E">
        <w:rPr>
          <w:rStyle w:val="Bold"/>
        </w:rPr>
        <w:t>Microsoft .NET support.</w:t>
      </w:r>
      <w:r w:rsidRPr="00872D0E">
        <w:t xml:space="preserve"> Windows Server 2008 and Windows Server 2008 R2 support Microsoft .NET in the full installation. Refer to the application inventory to determine which applications require Microsoft .NET.</w:t>
      </w:r>
    </w:p>
    <w:p w14:paraId="14CAFE04" w14:textId="77777777" w:rsidR="00A94C3E" w:rsidRPr="00346AF2" w:rsidRDefault="00A94C3E" w:rsidP="00A94C3E">
      <w:pPr>
        <w:pStyle w:val="Label"/>
      </w:pPr>
      <w:proofErr w:type="gramStart"/>
      <w:r w:rsidRPr="00872D0E">
        <w:t xml:space="preserve">Table </w:t>
      </w:r>
      <w:r>
        <w:t>2</w:t>
      </w:r>
      <w:r w:rsidRPr="00872D0E">
        <w:t>.</w:t>
      </w:r>
      <w:proofErr w:type="gramEnd"/>
      <w:r w:rsidRPr="00872D0E">
        <w:t xml:space="preserve"> .NET Supported Architecture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490"/>
        <w:gridCol w:w="2712"/>
      </w:tblGrid>
      <w:tr w:rsidR="00A94C3E" w:rsidRPr="00346AF2" w14:paraId="0445AF7D" w14:textId="77777777" w:rsidTr="00184F5B">
        <w:tc>
          <w:tcPr>
            <w:tcW w:w="2610" w:type="dxa"/>
            <w:shd w:val="clear" w:color="auto" w:fill="D9D9D9"/>
          </w:tcPr>
          <w:p w14:paraId="4A7F890A" w14:textId="77777777" w:rsidR="00A94C3E" w:rsidRPr="00346AF2" w:rsidRDefault="00A94C3E" w:rsidP="00184F5B">
            <w:pPr>
              <w:pStyle w:val="Label"/>
              <w:spacing w:line="220" w:lineRule="exact"/>
              <w:rPr>
                <w:sz w:val="16"/>
              </w:rPr>
            </w:pPr>
            <w:r>
              <w:t>Server Version</w:t>
            </w:r>
          </w:p>
        </w:tc>
        <w:tc>
          <w:tcPr>
            <w:tcW w:w="2490" w:type="dxa"/>
            <w:shd w:val="clear" w:color="auto" w:fill="D9D9D9"/>
          </w:tcPr>
          <w:p w14:paraId="19B91735" w14:textId="77777777" w:rsidR="00A94C3E" w:rsidRPr="00346AF2" w:rsidRDefault="00A94C3E" w:rsidP="00184F5B">
            <w:pPr>
              <w:pStyle w:val="Label"/>
              <w:spacing w:line="220" w:lineRule="exact"/>
              <w:rPr>
                <w:sz w:val="16"/>
              </w:rPr>
            </w:pPr>
            <w:r w:rsidRPr="00872D0E">
              <w:t>Server Core</w:t>
            </w:r>
          </w:p>
        </w:tc>
        <w:tc>
          <w:tcPr>
            <w:tcW w:w="2712" w:type="dxa"/>
            <w:shd w:val="clear" w:color="auto" w:fill="D9D9D9"/>
          </w:tcPr>
          <w:p w14:paraId="6CBC062C" w14:textId="77777777" w:rsidR="00A94C3E" w:rsidRPr="00346AF2" w:rsidRDefault="00A94C3E" w:rsidP="00184F5B">
            <w:pPr>
              <w:pStyle w:val="Label"/>
              <w:spacing w:line="220" w:lineRule="exact"/>
              <w:rPr>
                <w:sz w:val="16"/>
              </w:rPr>
            </w:pPr>
            <w:r w:rsidRPr="00872D0E">
              <w:t>Full Core</w:t>
            </w:r>
          </w:p>
        </w:tc>
      </w:tr>
      <w:tr w:rsidR="00A94C3E" w:rsidRPr="00346AF2" w14:paraId="35A9918B" w14:textId="77777777" w:rsidTr="00184F5B">
        <w:tc>
          <w:tcPr>
            <w:tcW w:w="2610" w:type="dxa"/>
          </w:tcPr>
          <w:p w14:paraId="0069F84D" w14:textId="77777777" w:rsidR="00A94C3E" w:rsidRPr="00346AF2" w:rsidRDefault="00A94C3E" w:rsidP="00184F5B">
            <w:pPr>
              <w:pStyle w:val="Text"/>
              <w:spacing w:line="220" w:lineRule="exact"/>
            </w:pPr>
            <w:r w:rsidRPr="00872D0E">
              <w:t>Windows Server 2008</w:t>
            </w:r>
          </w:p>
        </w:tc>
        <w:tc>
          <w:tcPr>
            <w:tcW w:w="2490" w:type="dxa"/>
          </w:tcPr>
          <w:p w14:paraId="7C6743B0" w14:textId="77777777" w:rsidR="00A94C3E" w:rsidRPr="00346AF2" w:rsidRDefault="00A94C3E" w:rsidP="00184F5B">
            <w:pPr>
              <w:pStyle w:val="Text"/>
              <w:spacing w:line="220" w:lineRule="exact"/>
            </w:pPr>
            <w:r>
              <w:t>.NET n</w:t>
            </w:r>
            <w:r w:rsidRPr="00872D0E">
              <w:t>ot available</w:t>
            </w:r>
          </w:p>
        </w:tc>
        <w:tc>
          <w:tcPr>
            <w:tcW w:w="2712" w:type="dxa"/>
          </w:tcPr>
          <w:p w14:paraId="209CAD1A" w14:textId="77777777" w:rsidR="00A94C3E" w:rsidRPr="00346AF2" w:rsidRDefault="00A94C3E" w:rsidP="00184F5B">
            <w:pPr>
              <w:pStyle w:val="Text"/>
              <w:spacing w:line="220" w:lineRule="exact"/>
              <w:rPr>
                <w:b/>
                <w:sz w:val="16"/>
              </w:rPr>
            </w:pPr>
            <w:r>
              <w:t>.NET a</w:t>
            </w:r>
            <w:r w:rsidRPr="00872D0E">
              <w:t>vailable only in 64-bit architecture</w:t>
            </w:r>
          </w:p>
        </w:tc>
      </w:tr>
      <w:tr w:rsidR="00A94C3E" w:rsidRPr="00C44EBC" w14:paraId="5D234A3C" w14:textId="77777777" w:rsidTr="00184F5B">
        <w:tc>
          <w:tcPr>
            <w:tcW w:w="2610" w:type="dxa"/>
          </w:tcPr>
          <w:p w14:paraId="454145D5" w14:textId="77777777" w:rsidR="00A94C3E" w:rsidRPr="00346AF2" w:rsidRDefault="00A94C3E" w:rsidP="00184F5B">
            <w:pPr>
              <w:pStyle w:val="Text"/>
              <w:spacing w:line="220" w:lineRule="exact"/>
            </w:pPr>
            <w:r w:rsidRPr="00872D0E">
              <w:t>Windows Server 2008 R2</w:t>
            </w:r>
          </w:p>
        </w:tc>
        <w:tc>
          <w:tcPr>
            <w:tcW w:w="2490" w:type="dxa"/>
          </w:tcPr>
          <w:p w14:paraId="7420C907" w14:textId="77777777" w:rsidR="00A94C3E" w:rsidRPr="00346AF2" w:rsidRDefault="00A94C3E" w:rsidP="00184F5B">
            <w:pPr>
              <w:pStyle w:val="Text"/>
              <w:spacing w:line="220" w:lineRule="exact"/>
            </w:pPr>
            <w:r>
              <w:t>.NET a</w:t>
            </w:r>
            <w:r w:rsidRPr="00872D0E">
              <w:t>vailable only in 64-bit architecture</w:t>
            </w:r>
          </w:p>
        </w:tc>
        <w:tc>
          <w:tcPr>
            <w:tcW w:w="2712" w:type="dxa"/>
          </w:tcPr>
          <w:p w14:paraId="28CD0AC7" w14:textId="77777777" w:rsidR="00A94C3E" w:rsidRDefault="00A94C3E" w:rsidP="00184F5B">
            <w:pPr>
              <w:pStyle w:val="Text"/>
              <w:rPr>
                <w:rFonts w:cs="Arial"/>
                <w:b/>
                <w:noProof/>
                <w:kern w:val="24"/>
                <w:sz w:val="18"/>
                <w:szCs w:val="18"/>
              </w:rPr>
            </w:pPr>
            <w:r>
              <w:t>.NET a</w:t>
            </w:r>
            <w:r w:rsidRPr="00872D0E">
              <w:t>vailable only in 64-bit architecture</w:t>
            </w:r>
          </w:p>
        </w:tc>
      </w:tr>
    </w:tbl>
    <w:p w14:paraId="3B6C9432" w14:textId="77777777" w:rsidR="00124C08" w:rsidRDefault="00124C08">
      <w:pPr>
        <w:spacing w:before="0" w:after="0" w:line="240" w:lineRule="auto"/>
        <w:rPr>
          <w:rFonts w:ascii="Arial" w:hAnsi="Arial"/>
          <w:color w:val="000000"/>
          <w:kern w:val="24"/>
          <w:sz w:val="28"/>
          <w:szCs w:val="36"/>
        </w:rPr>
      </w:pPr>
      <w:r>
        <w:br w:type="page"/>
      </w:r>
    </w:p>
    <w:p w14:paraId="2DE3C6C0" w14:textId="37AB230E" w:rsidR="00A94C3E" w:rsidRPr="00931865" w:rsidRDefault="00A94C3E" w:rsidP="00A94C3E">
      <w:pPr>
        <w:pStyle w:val="Heading3"/>
      </w:pPr>
      <w:r w:rsidRPr="00F62FFB">
        <w:lastRenderedPageBreak/>
        <w:t>Option</w:t>
      </w:r>
      <w:r>
        <w:t xml:space="preserve"> </w:t>
      </w:r>
      <w:r w:rsidRPr="00F62FFB">
        <w:t>2:</w:t>
      </w:r>
      <w:r>
        <w:t xml:space="preserve"> </w:t>
      </w:r>
      <w:r w:rsidRPr="00F62FFB">
        <w:t>Server</w:t>
      </w:r>
      <w:r>
        <w:t xml:space="preserve"> </w:t>
      </w:r>
      <w:r w:rsidRPr="00F62FFB">
        <w:t>Core</w:t>
      </w:r>
      <w:r>
        <w:t xml:space="preserve"> </w:t>
      </w:r>
      <w:r w:rsidRPr="00F62FFB">
        <w:t>Installation</w:t>
      </w:r>
    </w:p>
    <w:p w14:paraId="164C7D42" w14:textId="77777777" w:rsidR="00A94C3E" w:rsidRPr="00931865" w:rsidRDefault="00A94C3E" w:rsidP="00A94C3E">
      <w:pPr>
        <w:pStyle w:val="Text"/>
      </w:pPr>
      <w:r w:rsidRPr="00931865">
        <w:t>The</w:t>
      </w:r>
      <w:r>
        <w:t xml:space="preserve"> </w:t>
      </w:r>
      <w:r w:rsidRPr="00931865">
        <w:t>other</w:t>
      </w:r>
      <w:r>
        <w:t xml:space="preserve"> Windows Server 2008 </w:t>
      </w:r>
      <w:r w:rsidRPr="00931865">
        <w:t>installation</w:t>
      </w:r>
      <w:r>
        <w:t xml:space="preserve"> </w:t>
      </w:r>
      <w:r w:rsidRPr="00931865">
        <w:t>option</w:t>
      </w:r>
      <w:r>
        <w:t xml:space="preserve"> </w:t>
      </w:r>
      <w:r w:rsidRPr="00931865">
        <w:t>is</w:t>
      </w:r>
      <w:r>
        <w:t xml:space="preserve"> </w:t>
      </w:r>
      <w:r w:rsidRPr="00931865">
        <w:t>the</w:t>
      </w:r>
      <w:r>
        <w:t xml:space="preserve"> </w:t>
      </w:r>
      <w:r w:rsidRPr="00931865">
        <w:t>Server</w:t>
      </w:r>
      <w:r>
        <w:t xml:space="preserve"> </w:t>
      </w:r>
      <w:r w:rsidRPr="00931865">
        <w:t>Core</w:t>
      </w:r>
      <w:r>
        <w:t xml:space="preserve"> </w:t>
      </w:r>
      <w:r w:rsidRPr="00931865">
        <w:t>installation</w:t>
      </w:r>
      <w:r>
        <w:t xml:space="preserve">, which </w:t>
      </w:r>
      <w:r w:rsidRPr="00931865">
        <w:t>gives</w:t>
      </w:r>
      <w:r>
        <w:t xml:space="preserve"> </w:t>
      </w:r>
      <w:r w:rsidRPr="00931865">
        <w:t>organization</w:t>
      </w:r>
      <w:r>
        <w:t xml:space="preserve">s </w:t>
      </w:r>
      <w:r w:rsidRPr="00931865">
        <w:t>a</w:t>
      </w:r>
      <w:r>
        <w:t xml:space="preserve"> </w:t>
      </w:r>
      <w:r w:rsidRPr="00931865">
        <w:t>new</w:t>
      </w:r>
      <w:r>
        <w:t xml:space="preserve"> </w:t>
      </w:r>
      <w:r w:rsidRPr="00931865">
        <w:t>choice</w:t>
      </w:r>
      <w:r>
        <w:t xml:space="preserve"> </w:t>
      </w:r>
      <w:r w:rsidRPr="00931865">
        <w:t>for</w:t>
      </w:r>
      <w:r>
        <w:t xml:space="preserve"> </w:t>
      </w:r>
      <w:r w:rsidRPr="00931865">
        <w:t>running</w:t>
      </w:r>
      <w:r>
        <w:t xml:space="preserve"> </w:t>
      </w:r>
      <w:r w:rsidRPr="00931865">
        <w:t>compact</w:t>
      </w:r>
      <w:r>
        <w:t xml:space="preserve"> </w:t>
      </w:r>
      <w:r w:rsidRPr="00931865">
        <w:t>and</w:t>
      </w:r>
      <w:r>
        <w:t xml:space="preserve"> </w:t>
      </w:r>
      <w:r w:rsidRPr="00931865">
        <w:t>specialized</w:t>
      </w:r>
      <w:r>
        <w:t xml:space="preserve"> </w:t>
      </w:r>
      <w:r w:rsidRPr="00931865">
        <w:t>Windows</w:t>
      </w:r>
      <w:r>
        <w:t xml:space="preserve"> </w:t>
      </w:r>
      <w:r w:rsidRPr="00931865">
        <w:t>Server</w:t>
      </w:r>
      <w:r>
        <w:t xml:space="preserve"> </w:t>
      </w:r>
      <w:r w:rsidRPr="00931865">
        <w:t>2008</w:t>
      </w:r>
      <w:r>
        <w:t xml:space="preserve"> </w:t>
      </w:r>
      <w:r w:rsidRPr="00931865">
        <w:t>installations:</w:t>
      </w:r>
    </w:p>
    <w:p w14:paraId="0F6E07B9" w14:textId="77777777" w:rsidR="00A94C3E" w:rsidRPr="00931865" w:rsidRDefault="00A94C3E" w:rsidP="00A94C3E">
      <w:pPr>
        <w:pStyle w:val="BulletedList1"/>
      </w:pPr>
      <w:r w:rsidRPr="00931865">
        <w:rPr>
          <w:rStyle w:val="Bold"/>
        </w:rPr>
        <w:t>Compact</w:t>
      </w:r>
      <w:r>
        <w:rPr>
          <w:rStyle w:val="Bold"/>
        </w:rPr>
        <w:t xml:space="preserve"> </w:t>
      </w:r>
      <w:r w:rsidRPr="00931865">
        <w:rPr>
          <w:rStyle w:val="Bold"/>
        </w:rPr>
        <w:t>environment.</w:t>
      </w:r>
      <w:r>
        <w:t xml:space="preserve"> </w:t>
      </w:r>
      <w:r w:rsidRPr="00F62FFB">
        <w:t>The</w:t>
      </w:r>
      <w:r>
        <w:t xml:space="preserve"> </w:t>
      </w:r>
      <w:r w:rsidRPr="00F62FFB">
        <w:t>Server</w:t>
      </w:r>
      <w:r>
        <w:t xml:space="preserve"> </w:t>
      </w:r>
      <w:r w:rsidRPr="00F62FFB">
        <w:t>Core</w:t>
      </w:r>
      <w:r>
        <w:t xml:space="preserve"> </w:t>
      </w:r>
      <w:r w:rsidRPr="00F62FFB">
        <w:t>installation</w:t>
      </w:r>
      <w:r>
        <w:t xml:space="preserve"> </w:t>
      </w:r>
      <w:r w:rsidRPr="00F62FFB">
        <w:t>option</w:t>
      </w:r>
      <w:r>
        <w:t xml:space="preserve"> </w:t>
      </w:r>
      <w:r w:rsidRPr="00F62FFB">
        <w:t>installs</w:t>
      </w:r>
      <w:r>
        <w:t xml:space="preserve"> </w:t>
      </w:r>
      <w:r w:rsidRPr="00F62FFB">
        <w:t>only</w:t>
      </w:r>
      <w:r>
        <w:t xml:space="preserve"> </w:t>
      </w:r>
      <w:r w:rsidRPr="00F62FFB">
        <w:t>those</w:t>
      </w:r>
      <w:r>
        <w:t xml:space="preserve"> </w:t>
      </w:r>
      <w:r w:rsidRPr="00F62FFB">
        <w:t>features</w:t>
      </w:r>
      <w:r>
        <w:t xml:space="preserve"> </w:t>
      </w:r>
      <w:r w:rsidRPr="00F62FFB">
        <w:t>that</w:t>
      </w:r>
      <w:r>
        <w:t xml:space="preserve"> </w:t>
      </w:r>
      <w:r w:rsidRPr="00F62FFB">
        <w:t>a</w:t>
      </w:r>
      <w:r>
        <w:t xml:space="preserve"> </w:t>
      </w:r>
      <w:r w:rsidRPr="00F62FFB">
        <w:t>particular</w:t>
      </w:r>
      <w:r>
        <w:t xml:space="preserve"> </w:t>
      </w:r>
      <w:r w:rsidRPr="00F62FFB">
        <w:t>role</w:t>
      </w:r>
      <w:r>
        <w:t xml:space="preserve"> </w:t>
      </w:r>
      <w:r w:rsidRPr="00F62FFB">
        <w:t>requires</w:t>
      </w:r>
      <w:r>
        <w:t xml:space="preserve"> </w:t>
      </w:r>
      <w:r w:rsidRPr="00F62FFB">
        <w:t>(for</w:t>
      </w:r>
      <w:r>
        <w:t xml:space="preserve"> </w:t>
      </w:r>
      <w:r w:rsidRPr="00F62FFB">
        <w:t>example,</w:t>
      </w:r>
      <w:r>
        <w:t xml:space="preserve"> a </w:t>
      </w:r>
      <w:r w:rsidRPr="00F62FFB">
        <w:t>domain</w:t>
      </w:r>
      <w:r>
        <w:t xml:space="preserve"> </w:t>
      </w:r>
      <w:r w:rsidRPr="00F62FFB">
        <w:t>controller</w:t>
      </w:r>
      <w:r>
        <w:t xml:space="preserve"> or web </w:t>
      </w:r>
      <w:r w:rsidRPr="00F62FFB">
        <w:t>server).</w:t>
      </w:r>
      <w:r>
        <w:t xml:space="preserve"> </w:t>
      </w:r>
      <w:r w:rsidRPr="00F62FFB">
        <w:t>Installing</w:t>
      </w:r>
      <w:r>
        <w:t xml:space="preserve"> </w:t>
      </w:r>
      <w:r w:rsidRPr="00F62FFB">
        <w:t>only</w:t>
      </w:r>
      <w:r>
        <w:t xml:space="preserve"> necessary </w:t>
      </w:r>
      <w:r w:rsidRPr="00F62FFB">
        <w:t>features</w:t>
      </w:r>
      <w:r>
        <w:t xml:space="preserve"> </w:t>
      </w:r>
      <w:r w:rsidRPr="00F62FFB">
        <w:t>and</w:t>
      </w:r>
      <w:r>
        <w:t xml:space="preserve"> </w:t>
      </w:r>
      <w:r w:rsidRPr="00F62FFB">
        <w:t>files</w:t>
      </w:r>
      <w:r>
        <w:t xml:space="preserve"> </w:t>
      </w:r>
      <w:r w:rsidRPr="00F62FFB">
        <w:t>needed</w:t>
      </w:r>
      <w:r>
        <w:t xml:space="preserve"> </w:t>
      </w:r>
      <w:r w:rsidRPr="00F62FFB">
        <w:t>to</w:t>
      </w:r>
      <w:r>
        <w:t xml:space="preserve"> </w:t>
      </w:r>
      <w:r w:rsidRPr="00F62FFB">
        <w:t>support</w:t>
      </w:r>
      <w:r>
        <w:t xml:space="preserve"> </w:t>
      </w:r>
      <w:r w:rsidRPr="00F62FFB">
        <w:t>a</w:t>
      </w:r>
      <w:r>
        <w:t xml:space="preserve"> </w:t>
      </w:r>
      <w:r w:rsidRPr="00F62FFB">
        <w:t>specific</w:t>
      </w:r>
      <w:r>
        <w:t xml:space="preserve"> </w:t>
      </w:r>
      <w:r w:rsidRPr="00F62FFB">
        <w:t>role</w:t>
      </w:r>
      <w:r>
        <w:t xml:space="preserve">, </w:t>
      </w:r>
      <w:r w:rsidRPr="00872D0E">
        <w:t>and the necessary components for that role,</w:t>
      </w:r>
      <w:r>
        <w:t xml:space="preserve"> </w:t>
      </w:r>
      <w:r w:rsidRPr="00F62FFB">
        <w:t>creates</w:t>
      </w:r>
      <w:r>
        <w:t xml:space="preserve"> </w:t>
      </w:r>
      <w:r w:rsidRPr="00F62FFB">
        <w:t>a</w:t>
      </w:r>
      <w:r>
        <w:t xml:space="preserve"> </w:t>
      </w:r>
      <w:r w:rsidRPr="00F62FFB">
        <w:t>smaller</w:t>
      </w:r>
      <w:r>
        <w:t xml:space="preserve"> </w:t>
      </w:r>
      <w:r w:rsidRPr="00F62FFB">
        <w:t>attack</w:t>
      </w:r>
      <w:r>
        <w:t xml:space="preserve"> </w:t>
      </w:r>
      <w:r w:rsidRPr="00F62FFB">
        <w:t>surface</w:t>
      </w:r>
      <w:r>
        <w:t xml:space="preserve">, and fewer features to patch results in </w:t>
      </w:r>
      <w:r w:rsidRPr="00F62FFB">
        <w:t>reduce</w:t>
      </w:r>
      <w:r>
        <w:t xml:space="preserve">d </w:t>
      </w:r>
      <w:r w:rsidRPr="00F62FFB">
        <w:t>maintenance.</w:t>
      </w:r>
    </w:p>
    <w:p w14:paraId="0B2B0745" w14:textId="77777777" w:rsidR="00A94C3E" w:rsidRPr="00931865" w:rsidRDefault="00A94C3E" w:rsidP="00A94C3E">
      <w:pPr>
        <w:pStyle w:val="BulletedList1"/>
      </w:pPr>
      <w:r w:rsidRPr="00931865">
        <w:rPr>
          <w:rStyle w:val="Bold"/>
        </w:rPr>
        <w:t>No</w:t>
      </w:r>
      <w:r>
        <w:rPr>
          <w:rStyle w:val="Bold"/>
        </w:rPr>
        <w:t xml:space="preserve"> </w:t>
      </w:r>
      <w:r w:rsidRPr="00931865">
        <w:rPr>
          <w:rStyle w:val="Bold"/>
        </w:rPr>
        <w:t>GUI.</w:t>
      </w:r>
      <w:r>
        <w:rPr>
          <w:rStyle w:val="Bold"/>
        </w:rPr>
        <w:t xml:space="preserve"> </w:t>
      </w:r>
      <w:r w:rsidRPr="00F62FFB">
        <w:t>This</w:t>
      </w:r>
      <w:r>
        <w:t xml:space="preserve"> </w:t>
      </w:r>
      <w:r w:rsidRPr="00F62FFB">
        <w:t>option</w:t>
      </w:r>
      <w:r>
        <w:t xml:space="preserve"> </w:t>
      </w:r>
      <w:r w:rsidRPr="00F62FFB">
        <w:t>does</w:t>
      </w:r>
      <w:r>
        <w:t xml:space="preserve"> </w:t>
      </w:r>
      <w:r w:rsidRPr="00F62FFB">
        <w:t>not</w:t>
      </w:r>
      <w:r>
        <w:t xml:space="preserve"> </w:t>
      </w:r>
      <w:r w:rsidRPr="00F62FFB">
        <w:t>provide</w:t>
      </w:r>
      <w:r>
        <w:t xml:space="preserve"> </w:t>
      </w:r>
      <w:r w:rsidRPr="00F62FFB">
        <w:t>a</w:t>
      </w:r>
      <w:r>
        <w:t xml:space="preserve"> </w:t>
      </w:r>
      <w:r w:rsidRPr="00F62FFB">
        <w:t>GUI</w:t>
      </w:r>
      <w:r>
        <w:t xml:space="preserve"> </w:t>
      </w:r>
      <w:r w:rsidRPr="00F62FFB">
        <w:t>on</w:t>
      </w:r>
      <w:r>
        <w:t xml:space="preserve"> </w:t>
      </w:r>
      <w:r w:rsidRPr="00F62FFB">
        <w:t>the</w:t>
      </w:r>
      <w:r>
        <w:t xml:space="preserve"> </w:t>
      </w:r>
      <w:r w:rsidRPr="00F62FFB">
        <w:t>local</w:t>
      </w:r>
      <w:r>
        <w:t xml:space="preserve"> </w:t>
      </w:r>
      <w:r w:rsidRPr="00F62FFB">
        <w:t>servers.</w:t>
      </w:r>
      <w:r>
        <w:t xml:space="preserve"> </w:t>
      </w:r>
      <w:r w:rsidRPr="00F62FFB">
        <w:t>All</w:t>
      </w:r>
      <w:r>
        <w:t xml:space="preserve"> </w:t>
      </w:r>
      <w:r w:rsidRPr="00F62FFB">
        <w:t>local</w:t>
      </w:r>
      <w:r>
        <w:t xml:space="preserve"> </w:t>
      </w:r>
      <w:r w:rsidRPr="00F62FFB">
        <w:t>management</w:t>
      </w:r>
      <w:r>
        <w:t xml:space="preserve"> </w:t>
      </w:r>
      <w:r w:rsidRPr="00F62FFB">
        <w:t>is</w:t>
      </w:r>
      <w:r>
        <w:t xml:space="preserve"> </w:t>
      </w:r>
      <w:r w:rsidRPr="00F62FFB">
        <w:t>performed</w:t>
      </w:r>
      <w:r>
        <w:t xml:space="preserve"> </w:t>
      </w:r>
      <w:r w:rsidRPr="00F62FFB">
        <w:t>in</w:t>
      </w:r>
      <w:r>
        <w:t xml:space="preserve"> </w:t>
      </w:r>
      <w:r w:rsidRPr="00F62FFB">
        <w:t>a</w:t>
      </w:r>
      <w:r>
        <w:t xml:space="preserve"> c</w:t>
      </w:r>
      <w:r w:rsidRPr="00F62FFB">
        <w:t>ommand</w:t>
      </w:r>
      <w:r>
        <w:t xml:space="preserve"> p</w:t>
      </w:r>
      <w:r w:rsidRPr="00F62FFB">
        <w:t>rompt</w:t>
      </w:r>
      <w:r>
        <w:t xml:space="preserve"> </w:t>
      </w:r>
      <w:r w:rsidRPr="00F62FFB">
        <w:t>window.</w:t>
      </w:r>
    </w:p>
    <w:p w14:paraId="0CC2AB5A" w14:textId="42927424" w:rsidR="00A94C3E" w:rsidRPr="00346AF2" w:rsidRDefault="00A94C3E" w:rsidP="00A94C3E">
      <w:pPr>
        <w:pStyle w:val="BulletedList1"/>
      </w:pPr>
      <w:r w:rsidRPr="00931865">
        <w:rPr>
          <w:rStyle w:val="Bold"/>
        </w:rPr>
        <w:t>No</w:t>
      </w:r>
      <w:r>
        <w:rPr>
          <w:rStyle w:val="Bold"/>
        </w:rPr>
        <w:t xml:space="preserve"> </w:t>
      </w:r>
      <w:r w:rsidRPr="00931865">
        <w:rPr>
          <w:rStyle w:val="Bold"/>
        </w:rPr>
        <w:t>Microsoft</w:t>
      </w:r>
      <w:r>
        <w:rPr>
          <w:rStyle w:val="Bold"/>
        </w:rPr>
        <w:t xml:space="preserve"> </w:t>
      </w:r>
      <w:r w:rsidRPr="00931865">
        <w:rPr>
          <w:rStyle w:val="Bold"/>
        </w:rPr>
        <w:t>.NET</w:t>
      </w:r>
      <w:r>
        <w:rPr>
          <w:rStyle w:val="Bold"/>
        </w:rPr>
        <w:t xml:space="preserve"> </w:t>
      </w:r>
      <w:r w:rsidRPr="00931865">
        <w:rPr>
          <w:rStyle w:val="Bold"/>
        </w:rPr>
        <w:t>support</w:t>
      </w:r>
      <w:r>
        <w:rPr>
          <w:rStyle w:val="Bold"/>
        </w:rPr>
        <w:t xml:space="preserve"> </w:t>
      </w:r>
      <w:r w:rsidRPr="00872D0E">
        <w:rPr>
          <w:rStyle w:val="Bold"/>
        </w:rPr>
        <w:t>on Windows Server 2008 (non R2).</w:t>
      </w:r>
      <w:r>
        <w:rPr>
          <w:rStyle w:val="Bold"/>
        </w:rPr>
        <w:t xml:space="preserve"> </w:t>
      </w:r>
      <w:r w:rsidRPr="00F62FFB">
        <w:t>This</w:t>
      </w:r>
      <w:r>
        <w:t xml:space="preserve"> </w:t>
      </w:r>
      <w:r w:rsidRPr="00F62FFB">
        <w:t>option</w:t>
      </w:r>
      <w:r>
        <w:t xml:space="preserve"> </w:t>
      </w:r>
      <w:r w:rsidRPr="00F62FFB">
        <w:t>does</w:t>
      </w:r>
      <w:r>
        <w:t xml:space="preserve"> </w:t>
      </w:r>
      <w:r w:rsidRPr="00F62FFB">
        <w:t>not</w:t>
      </w:r>
      <w:r>
        <w:t xml:space="preserve"> </w:t>
      </w:r>
      <w:r w:rsidRPr="00F62FFB">
        <w:t>support</w:t>
      </w:r>
      <w:r>
        <w:t xml:space="preserve"> </w:t>
      </w:r>
      <w:r w:rsidRPr="00F62FFB">
        <w:t>Microsoft</w:t>
      </w:r>
      <w:r>
        <w:t xml:space="preserve"> </w:t>
      </w:r>
      <w:r w:rsidRPr="00F62FFB">
        <w:t>.NET</w:t>
      </w:r>
      <w:r>
        <w:t xml:space="preserve"> </w:t>
      </w:r>
      <w:r w:rsidRPr="00F62FFB">
        <w:t>technology,</w:t>
      </w:r>
      <w:r>
        <w:t xml:space="preserve"> </w:t>
      </w:r>
      <w:r w:rsidRPr="00F62FFB">
        <w:t>which</w:t>
      </w:r>
      <w:r>
        <w:t xml:space="preserve"> </w:t>
      </w:r>
      <w:r w:rsidRPr="00F62FFB">
        <w:t>directly</w:t>
      </w:r>
      <w:r>
        <w:t xml:space="preserve"> </w:t>
      </w:r>
      <w:r w:rsidRPr="00F62FFB">
        <w:t>affects</w:t>
      </w:r>
      <w:r>
        <w:t xml:space="preserve"> </w:t>
      </w:r>
      <w:r w:rsidRPr="00F62FFB">
        <w:t>any</w:t>
      </w:r>
      <w:r>
        <w:t xml:space="preserve"> </w:t>
      </w:r>
      <w:r w:rsidRPr="00F62FFB">
        <w:t>applications</w:t>
      </w:r>
      <w:r>
        <w:t xml:space="preserve"> </w:t>
      </w:r>
      <w:r w:rsidRPr="00F62FFB">
        <w:t>that</w:t>
      </w:r>
      <w:r>
        <w:t xml:space="preserve"> </w:t>
      </w:r>
      <w:r w:rsidRPr="00F62FFB">
        <w:t>require</w:t>
      </w:r>
      <w:r>
        <w:t xml:space="preserve"> </w:t>
      </w:r>
      <w:r w:rsidRPr="00F62FFB">
        <w:t>the</w:t>
      </w:r>
      <w:r>
        <w:t xml:space="preserve"> </w:t>
      </w:r>
      <w:r w:rsidRPr="00F62FFB">
        <w:t>Microsoft</w:t>
      </w:r>
      <w:r>
        <w:t xml:space="preserve"> </w:t>
      </w:r>
      <w:r w:rsidRPr="00F62FFB">
        <w:t>.NET</w:t>
      </w:r>
      <w:r>
        <w:t xml:space="preserve"> </w:t>
      </w:r>
      <w:r w:rsidRPr="00F62FFB">
        <w:t>Framework.</w:t>
      </w:r>
      <w:r>
        <w:t xml:space="preserve"> </w:t>
      </w:r>
      <w:r w:rsidRPr="00F62FFB">
        <w:t>Generally,</w:t>
      </w:r>
      <w:r>
        <w:t xml:space="preserve"> </w:t>
      </w:r>
      <w:r w:rsidRPr="00F62FFB">
        <w:t>the</w:t>
      </w:r>
      <w:r>
        <w:t xml:space="preserve"> </w:t>
      </w:r>
      <w:r w:rsidRPr="00F62FFB">
        <w:t>lack</w:t>
      </w:r>
      <w:r>
        <w:t xml:space="preserve"> </w:t>
      </w:r>
      <w:r w:rsidRPr="00F62FFB">
        <w:t>of</w:t>
      </w:r>
      <w:r>
        <w:t xml:space="preserve"> </w:t>
      </w:r>
      <w:r w:rsidRPr="00F62FFB">
        <w:t>Microsoft</w:t>
      </w:r>
      <w:r>
        <w:t xml:space="preserve"> </w:t>
      </w:r>
      <w:r w:rsidRPr="00F62FFB">
        <w:t>.NET</w:t>
      </w:r>
      <w:r>
        <w:t xml:space="preserve"> </w:t>
      </w:r>
      <w:r w:rsidRPr="00F62FFB">
        <w:t>support</w:t>
      </w:r>
      <w:r>
        <w:t xml:space="preserve"> </w:t>
      </w:r>
      <w:r w:rsidRPr="00F62FFB">
        <w:t>means</w:t>
      </w:r>
      <w:r>
        <w:t xml:space="preserve"> </w:t>
      </w:r>
      <w:r w:rsidRPr="00F62FFB">
        <w:t>that</w:t>
      </w:r>
      <w:r>
        <w:t xml:space="preserve"> </w:t>
      </w:r>
      <w:r w:rsidRPr="00F62FFB">
        <w:t>the</w:t>
      </w:r>
      <w:r>
        <w:t xml:space="preserve"> </w:t>
      </w:r>
      <w:r w:rsidRPr="00F62FFB">
        <w:t>Server</w:t>
      </w:r>
      <w:r>
        <w:t xml:space="preserve"> </w:t>
      </w:r>
      <w:r w:rsidRPr="00F62FFB">
        <w:t>Core</w:t>
      </w:r>
      <w:r>
        <w:t xml:space="preserve"> </w:t>
      </w:r>
      <w:r w:rsidRPr="00F62FFB">
        <w:t>installation</w:t>
      </w:r>
      <w:r>
        <w:t xml:space="preserve"> </w:t>
      </w:r>
      <w:r w:rsidRPr="00F62FFB">
        <w:t>option</w:t>
      </w:r>
      <w:r>
        <w:t xml:space="preserve"> </w:t>
      </w:r>
      <w:r w:rsidRPr="00F62FFB">
        <w:t>of</w:t>
      </w:r>
      <w:r>
        <w:t xml:space="preserve"> </w:t>
      </w:r>
      <w:r w:rsidRPr="00F62FFB">
        <w:t>Windows</w:t>
      </w:r>
      <w:r>
        <w:t xml:space="preserve"> </w:t>
      </w:r>
      <w:r w:rsidRPr="00F62FFB">
        <w:t>Server</w:t>
      </w:r>
      <w:r>
        <w:t xml:space="preserve"> </w:t>
      </w:r>
      <w:r w:rsidRPr="00F62FFB">
        <w:t>2008</w:t>
      </w:r>
      <w:r>
        <w:t xml:space="preserve"> </w:t>
      </w:r>
      <w:r w:rsidRPr="00F62FFB">
        <w:t>can</w:t>
      </w:r>
      <w:r>
        <w:t xml:space="preserve"> </w:t>
      </w:r>
      <w:r w:rsidRPr="00F62FFB">
        <w:t>only</w:t>
      </w:r>
      <w:r>
        <w:t xml:space="preserve"> </w:t>
      </w:r>
      <w:r w:rsidRPr="00F62FFB">
        <w:t>host</w:t>
      </w:r>
      <w:r>
        <w:t xml:space="preserve"> </w:t>
      </w:r>
      <w:r w:rsidRPr="00931865">
        <w:t>static</w:t>
      </w:r>
      <w:r>
        <w:t xml:space="preserve"> </w:t>
      </w:r>
      <w:r w:rsidRPr="00931865">
        <w:t>HTML</w:t>
      </w:r>
      <w:r>
        <w:t xml:space="preserve"> </w:t>
      </w:r>
      <w:r w:rsidRPr="00931865">
        <w:t>and</w:t>
      </w:r>
      <w:r>
        <w:t xml:space="preserve"> </w:t>
      </w:r>
      <w:r w:rsidRPr="00F62FFB">
        <w:t>classic</w:t>
      </w:r>
      <w:r>
        <w:t xml:space="preserve"> </w:t>
      </w:r>
      <w:r w:rsidRPr="00F62FFB">
        <w:t>Microsoft</w:t>
      </w:r>
      <w:r>
        <w:t xml:space="preserve"> </w:t>
      </w:r>
      <w:r w:rsidRPr="00F62FFB">
        <w:t>Active</w:t>
      </w:r>
      <w:r>
        <w:t xml:space="preserve"> </w:t>
      </w:r>
      <w:r w:rsidRPr="00F62FFB">
        <w:t>Server</w:t>
      </w:r>
      <w:r>
        <w:t xml:space="preserve"> </w:t>
      </w:r>
      <w:r w:rsidRPr="00F62FFB">
        <w:t>Pages</w:t>
      </w:r>
      <w:r>
        <w:t xml:space="preserve"> </w:t>
      </w:r>
      <w:r w:rsidRPr="00F62FFB">
        <w:t>(ASP)</w:t>
      </w:r>
      <w:r>
        <w:t xml:space="preserve"> </w:t>
      </w:r>
      <w:r w:rsidRPr="00F62FFB">
        <w:t>content</w:t>
      </w:r>
      <w:r w:rsidRPr="00346AF2">
        <w:t xml:space="preserve">. </w:t>
      </w:r>
      <w:r w:rsidRPr="00872D0E">
        <w:rPr>
          <w:rStyle w:val="Bold"/>
          <w:b w:val="0"/>
        </w:rPr>
        <w:t>Windows Server 2008 R2 Server Core installation option does support Microsoft .</w:t>
      </w:r>
      <w:r w:rsidRPr="00872D0E">
        <w:t xml:space="preserve">NET technology. See Table </w:t>
      </w:r>
      <w:r>
        <w:t>2</w:t>
      </w:r>
      <w:r w:rsidRPr="00872D0E">
        <w:t xml:space="preserve"> above for an at-a-glance view of .NET support.</w:t>
      </w:r>
    </w:p>
    <w:p w14:paraId="23344189" w14:textId="77777777" w:rsidR="00A94C3E" w:rsidRPr="00931865" w:rsidRDefault="00A94C3E" w:rsidP="00A94C3E">
      <w:pPr>
        <w:pStyle w:val="BulletedList1"/>
      </w:pPr>
      <w:r w:rsidRPr="00931865">
        <w:rPr>
          <w:rStyle w:val="Bold"/>
        </w:rPr>
        <w:t>Not</w:t>
      </w:r>
      <w:r>
        <w:rPr>
          <w:rStyle w:val="Bold"/>
        </w:rPr>
        <w:t xml:space="preserve"> </w:t>
      </w:r>
      <w:r w:rsidRPr="00931865">
        <w:rPr>
          <w:rStyle w:val="Bold"/>
        </w:rPr>
        <w:t>an</w:t>
      </w:r>
      <w:r>
        <w:rPr>
          <w:rStyle w:val="Bold"/>
        </w:rPr>
        <w:t xml:space="preserve"> </w:t>
      </w:r>
      <w:r w:rsidRPr="00931865">
        <w:rPr>
          <w:rStyle w:val="Bold"/>
        </w:rPr>
        <w:t>upgrade</w:t>
      </w:r>
      <w:r>
        <w:rPr>
          <w:rStyle w:val="Bold"/>
        </w:rPr>
        <w:t xml:space="preserve"> </w:t>
      </w:r>
      <w:r w:rsidRPr="00931865">
        <w:rPr>
          <w:rStyle w:val="Bold"/>
        </w:rPr>
        <w:t>option</w:t>
      </w:r>
      <w:r>
        <w:rPr>
          <w:rStyle w:val="Bold"/>
        </w:rPr>
        <w:t xml:space="preserve"> </w:t>
      </w:r>
      <w:r w:rsidRPr="00931865">
        <w:rPr>
          <w:rStyle w:val="Bold"/>
        </w:rPr>
        <w:t>for</w:t>
      </w:r>
      <w:r>
        <w:rPr>
          <w:rStyle w:val="Bold"/>
        </w:rPr>
        <w:t xml:space="preserve"> </w:t>
      </w:r>
      <w:r w:rsidRPr="00931865">
        <w:rPr>
          <w:rStyle w:val="Bold"/>
        </w:rPr>
        <w:t>legacy</w:t>
      </w:r>
      <w:r>
        <w:rPr>
          <w:rStyle w:val="Bold"/>
        </w:rPr>
        <w:t xml:space="preserve"> </w:t>
      </w:r>
      <w:r w:rsidRPr="00931865">
        <w:rPr>
          <w:rStyle w:val="Bold"/>
        </w:rPr>
        <w:t>Windows</w:t>
      </w:r>
      <w:r>
        <w:rPr>
          <w:rStyle w:val="Bold"/>
        </w:rPr>
        <w:t xml:space="preserve"> </w:t>
      </w:r>
      <w:r w:rsidRPr="00931865">
        <w:rPr>
          <w:rStyle w:val="Bold"/>
        </w:rPr>
        <w:t>Server</w:t>
      </w:r>
      <w:r>
        <w:rPr>
          <w:rStyle w:val="Bold"/>
        </w:rPr>
        <w:t xml:space="preserve"> </w:t>
      </w:r>
      <w:r w:rsidRPr="00931865">
        <w:rPr>
          <w:rStyle w:val="Bold"/>
        </w:rPr>
        <w:t>installations.</w:t>
      </w:r>
      <w:r>
        <w:t xml:space="preserve"> Organizations </w:t>
      </w:r>
      <w:r w:rsidRPr="00F62FFB">
        <w:t>cannot</w:t>
      </w:r>
      <w:r>
        <w:t xml:space="preserve"> </w:t>
      </w:r>
      <w:r w:rsidRPr="00F62FFB">
        <w:t>upgrade</w:t>
      </w:r>
      <w:r>
        <w:t xml:space="preserve"> </w:t>
      </w:r>
      <w:r w:rsidRPr="00F62FFB">
        <w:t>existing</w:t>
      </w:r>
      <w:r>
        <w:t xml:space="preserve"> </w:t>
      </w:r>
      <w:r w:rsidRPr="00F62FFB">
        <w:t>Windows</w:t>
      </w:r>
      <w:r>
        <w:t xml:space="preserve"> </w:t>
      </w:r>
      <w:r w:rsidRPr="00F62FFB">
        <w:t>Server</w:t>
      </w:r>
      <w:r>
        <w:t xml:space="preserve"> </w:t>
      </w:r>
      <w:r w:rsidRPr="00F62FFB">
        <w:t>2003</w:t>
      </w:r>
      <w:r>
        <w:t xml:space="preserve"> </w:t>
      </w:r>
      <w:r w:rsidRPr="00F62FFB">
        <w:t>installations</w:t>
      </w:r>
      <w:r>
        <w:t xml:space="preserve"> </w:t>
      </w:r>
      <w:r w:rsidRPr="00F62FFB">
        <w:t>to</w:t>
      </w:r>
      <w:r>
        <w:t xml:space="preserve"> </w:t>
      </w:r>
      <w:r w:rsidRPr="00F62FFB">
        <w:t>a</w:t>
      </w:r>
      <w:r>
        <w:t xml:space="preserve"> </w:t>
      </w:r>
      <w:r w:rsidRPr="00F62FFB">
        <w:t>Server</w:t>
      </w:r>
      <w:r>
        <w:t xml:space="preserve"> </w:t>
      </w:r>
      <w:r w:rsidRPr="00F62FFB">
        <w:t>Core</w:t>
      </w:r>
      <w:r>
        <w:t xml:space="preserve"> </w:t>
      </w:r>
      <w:r w:rsidRPr="00F62FFB">
        <w:t>installation</w:t>
      </w:r>
      <w:r>
        <w:t xml:space="preserve"> </w:t>
      </w:r>
      <w:r w:rsidRPr="00F62FFB">
        <w:t>option</w:t>
      </w:r>
      <w:r>
        <w:t xml:space="preserve"> </w:t>
      </w:r>
      <w:r w:rsidRPr="00F62FFB">
        <w:t>of</w:t>
      </w:r>
      <w:r>
        <w:t xml:space="preserve"> </w:t>
      </w:r>
      <w:r w:rsidRPr="00F62FFB">
        <w:t>Windows</w:t>
      </w:r>
      <w:r>
        <w:t xml:space="preserve"> </w:t>
      </w:r>
      <w:r w:rsidRPr="00F62FFB">
        <w:t>Server</w:t>
      </w:r>
      <w:r>
        <w:t xml:space="preserve"> </w:t>
      </w:r>
      <w:r w:rsidRPr="00F62FFB">
        <w:t>2008</w:t>
      </w:r>
      <w:r>
        <w:t>—this option requires a new installation</w:t>
      </w:r>
      <w:r w:rsidRPr="00F62FFB">
        <w:t>.</w:t>
      </w:r>
    </w:p>
    <w:p w14:paraId="26C2F432" w14:textId="77777777" w:rsidR="00A94C3E" w:rsidRPr="00931865" w:rsidRDefault="00A94C3E" w:rsidP="00A94C3E">
      <w:pPr>
        <w:pStyle w:val="Text"/>
      </w:pPr>
      <w:r w:rsidRPr="00931865">
        <w:t>Before</w:t>
      </w:r>
      <w:r>
        <w:t xml:space="preserve"> </w:t>
      </w:r>
      <w:r w:rsidRPr="00931865">
        <w:t>considering</w:t>
      </w:r>
      <w:r>
        <w:t xml:space="preserve"> </w:t>
      </w:r>
      <w:r w:rsidRPr="00931865">
        <w:t>this</w:t>
      </w:r>
      <w:r>
        <w:t xml:space="preserve"> </w:t>
      </w:r>
      <w:r w:rsidRPr="00931865">
        <w:t>installation</w:t>
      </w:r>
      <w:r>
        <w:t xml:space="preserve"> </w:t>
      </w:r>
      <w:r w:rsidRPr="00931865">
        <w:t>option,</w:t>
      </w:r>
      <w:r>
        <w:t xml:space="preserve"> </w:t>
      </w:r>
      <w:r w:rsidRPr="00931865">
        <w:t>the</w:t>
      </w:r>
      <w:r>
        <w:t xml:space="preserve"> </w:t>
      </w:r>
      <w:r w:rsidRPr="00931865">
        <w:t>organization</w:t>
      </w:r>
      <w:r>
        <w:t xml:space="preserve"> </w:t>
      </w:r>
      <w:r w:rsidRPr="00931865">
        <w:t>must</w:t>
      </w:r>
      <w:r>
        <w:t xml:space="preserve"> </w:t>
      </w:r>
      <w:r w:rsidRPr="00931865">
        <w:t>carefully</w:t>
      </w:r>
      <w:r>
        <w:t xml:space="preserve"> </w:t>
      </w:r>
      <w:r w:rsidRPr="00931865">
        <w:t>examine</w:t>
      </w:r>
      <w:r>
        <w:t xml:space="preserve"> </w:t>
      </w:r>
      <w:r w:rsidRPr="00931865">
        <w:t>where</w:t>
      </w:r>
      <w:r>
        <w:t xml:space="preserve"> </w:t>
      </w:r>
      <w:r w:rsidRPr="00931865">
        <w:t>it</w:t>
      </w:r>
      <w:r>
        <w:t xml:space="preserve"> </w:t>
      </w:r>
      <w:r w:rsidRPr="00931865">
        <w:t>will</w:t>
      </w:r>
      <w:r>
        <w:t xml:space="preserve"> </w:t>
      </w:r>
      <w:r w:rsidRPr="00931865">
        <w:t>place</w:t>
      </w:r>
      <w:r>
        <w:t xml:space="preserve"> </w:t>
      </w:r>
      <w:r w:rsidRPr="00931865">
        <w:t>the</w:t>
      </w:r>
      <w:r>
        <w:t xml:space="preserve"> </w:t>
      </w:r>
      <w:r w:rsidRPr="00931865">
        <w:t>installation</w:t>
      </w:r>
      <w:r>
        <w:t xml:space="preserve"> </w:t>
      </w:r>
      <w:r w:rsidRPr="00931865">
        <w:t>and</w:t>
      </w:r>
      <w:r>
        <w:t xml:space="preserve"> </w:t>
      </w:r>
      <w:r w:rsidRPr="00931865">
        <w:t>consider</w:t>
      </w:r>
      <w:r>
        <w:t xml:space="preserve"> </w:t>
      </w:r>
      <w:r w:rsidRPr="00931865">
        <w:t>each</w:t>
      </w:r>
      <w:r>
        <w:t xml:space="preserve"> </w:t>
      </w:r>
      <w:r w:rsidRPr="00931865">
        <w:t>application’s</w:t>
      </w:r>
      <w:r>
        <w:t xml:space="preserve"> </w:t>
      </w:r>
      <w:r w:rsidRPr="00931865">
        <w:t>specific</w:t>
      </w:r>
      <w:r>
        <w:t xml:space="preserve"> </w:t>
      </w:r>
      <w:r w:rsidRPr="00931865">
        <w:t>requirements</w:t>
      </w:r>
      <w:r w:rsidRPr="00346AF2">
        <w:t xml:space="preserve">. </w:t>
      </w:r>
      <w:r w:rsidRPr="00872D0E">
        <w:t xml:space="preserve">For example, applications that require ASP.NET, or another form of Microsoft .NET </w:t>
      </w:r>
      <w:proofErr w:type="gramStart"/>
      <w:r w:rsidRPr="00872D0E">
        <w:t>support,</w:t>
      </w:r>
      <w:proofErr w:type="gramEnd"/>
      <w:r w:rsidRPr="00872D0E">
        <w:t xml:space="preserve"> are supported on the core </w:t>
      </w:r>
      <w:r>
        <w:t>i</w:t>
      </w:r>
      <w:r w:rsidRPr="00872D0E">
        <w:t>nstallation of Windows Server 2008 R2, and the full installation of either product</w:t>
      </w:r>
      <w:r>
        <w:t>.</w:t>
      </w:r>
      <w:r w:rsidRPr="00872D0E">
        <w:t xml:space="preserve"> </w:t>
      </w:r>
      <w:r>
        <w:t>However, they</w:t>
      </w:r>
      <w:r w:rsidRPr="00872D0E">
        <w:t xml:space="preserve"> are not supported on the server core installation of Windows Server 2008.</w:t>
      </w:r>
    </w:p>
    <w:p w14:paraId="201EEA53" w14:textId="77777777" w:rsidR="00A94C3E" w:rsidRDefault="00A94C3E" w:rsidP="00A94C3E">
      <w:pPr>
        <w:pStyle w:val="Heading3"/>
      </w:pPr>
      <w:bookmarkStart w:id="44" w:name="_Toc234212800"/>
      <w:r w:rsidRPr="00F62FFB">
        <w:t>Evaluating</w:t>
      </w:r>
      <w:r>
        <w:t xml:space="preserve"> </w:t>
      </w:r>
      <w:r w:rsidRPr="00F62FFB">
        <w:t>the</w:t>
      </w:r>
      <w:r>
        <w:t xml:space="preserve"> </w:t>
      </w:r>
      <w:r w:rsidRPr="00F62FFB">
        <w:t>Characteristics</w:t>
      </w:r>
      <w:bookmarkEnd w:id="44"/>
    </w:p>
    <w:p w14:paraId="5D10228E" w14:textId="77777777" w:rsidR="00A94C3E" w:rsidRDefault="00A94C3E" w:rsidP="00A94C3E">
      <w:pPr>
        <w:pStyle w:val="Text"/>
      </w:pPr>
      <w:r>
        <w:t>The table below evaluates the impact to security of the server operating system installation choice.</w:t>
      </w:r>
    </w:p>
    <w:p w14:paraId="4F0A8876" w14:textId="77777777" w:rsidR="00A94C3E" w:rsidRDefault="00A94C3E" w:rsidP="00A94C3E">
      <w:pPr>
        <w:pStyle w:val="Label"/>
        <w:rPr>
          <w:szCs w:val="20"/>
        </w:rPr>
      </w:pPr>
      <w:proofErr w:type="gramStart"/>
      <w:r>
        <w:t>Table 3.</w:t>
      </w:r>
      <w:proofErr w:type="gramEnd"/>
      <w:r>
        <w:t xml:space="preserve"> Evaluating Characteristics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5130"/>
        <w:gridCol w:w="990"/>
      </w:tblGrid>
      <w:tr w:rsidR="00A94C3E" w:rsidRPr="00C44EBC" w14:paraId="3CFE4FE4" w14:textId="77777777" w:rsidTr="00184F5B">
        <w:tc>
          <w:tcPr>
            <w:tcW w:w="1800" w:type="dxa"/>
            <w:shd w:val="clear" w:color="auto" w:fill="D9D9D9"/>
          </w:tcPr>
          <w:p w14:paraId="6221FFC4" w14:textId="77777777" w:rsidR="00A94C3E" w:rsidRPr="00931865" w:rsidRDefault="00A94C3E" w:rsidP="00184F5B">
            <w:pPr>
              <w:pStyle w:val="Label"/>
            </w:pPr>
            <w:r>
              <w:t>Installation Option</w:t>
            </w:r>
          </w:p>
        </w:tc>
        <w:tc>
          <w:tcPr>
            <w:tcW w:w="5130" w:type="dxa"/>
            <w:shd w:val="clear" w:color="auto" w:fill="D9D9D9"/>
          </w:tcPr>
          <w:p w14:paraId="4D5DE76E" w14:textId="77777777" w:rsidR="00A94C3E" w:rsidRDefault="00A94C3E" w:rsidP="00184F5B">
            <w:pPr>
              <w:pStyle w:val="Label"/>
            </w:pPr>
            <w:r>
              <w:t>Justification</w:t>
            </w:r>
          </w:p>
        </w:tc>
        <w:tc>
          <w:tcPr>
            <w:tcW w:w="990" w:type="dxa"/>
            <w:shd w:val="clear" w:color="auto" w:fill="D9D9D9"/>
          </w:tcPr>
          <w:p w14:paraId="26845003" w14:textId="77777777" w:rsidR="00A94C3E" w:rsidRPr="00931865" w:rsidRDefault="00A94C3E" w:rsidP="00184F5B">
            <w:pPr>
              <w:pStyle w:val="Label"/>
            </w:pPr>
            <w:r>
              <w:t>Rating</w:t>
            </w:r>
          </w:p>
        </w:tc>
      </w:tr>
      <w:tr w:rsidR="00A94C3E" w:rsidRPr="00C44EBC" w14:paraId="26CFA3CB" w14:textId="77777777" w:rsidTr="00184F5B">
        <w:tc>
          <w:tcPr>
            <w:tcW w:w="1800" w:type="dxa"/>
          </w:tcPr>
          <w:p w14:paraId="034BBEA4" w14:textId="77777777" w:rsidR="00A94C3E" w:rsidRPr="00931865" w:rsidRDefault="00A94C3E" w:rsidP="00184F5B">
            <w:pPr>
              <w:pStyle w:val="Text"/>
              <w:rPr>
                <w:b/>
              </w:rPr>
            </w:pPr>
            <w:r w:rsidRPr="00931865">
              <w:t>Full</w:t>
            </w:r>
            <w:r>
              <w:t xml:space="preserve"> </w:t>
            </w:r>
            <w:r w:rsidRPr="00931865">
              <w:t>installation</w:t>
            </w:r>
            <w:r>
              <w:t xml:space="preserve"> </w:t>
            </w:r>
            <w:r w:rsidRPr="00931865">
              <w:t>option</w:t>
            </w:r>
          </w:p>
        </w:tc>
        <w:tc>
          <w:tcPr>
            <w:tcW w:w="5130" w:type="dxa"/>
          </w:tcPr>
          <w:p w14:paraId="0BDD40C5" w14:textId="77777777" w:rsidR="00A94C3E" w:rsidRPr="00931865" w:rsidRDefault="00A94C3E" w:rsidP="00184F5B">
            <w:pPr>
              <w:pStyle w:val="Text"/>
              <w:rPr>
                <w:b/>
              </w:rPr>
            </w:pPr>
            <w:r w:rsidRPr="00931865">
              <w:t>Default</w:t>
            </w:r>
            <w:r>
              <w:t xml:space="preserve"> </w:t>
            </w:r>
            <w:r w:rsidRPr="00931865">
              <w:t>installation</w:t>
            </w:r>
            <w:r>
              <w:t xml:space="preserve"> </w:t>
            </w:r>
            <w:r w:rsidRPr="00931865">
              <w:t>includes</w:t>
            </w:r>
            <w:r>
              <w:t xml:space="preserve"> </w:t>
            </w:r>
            <w:r w:rsidRPr="00931865">
              <w:t>a</w:t>
            </w:r>
            <w:r>
              <w:t xml:space="preserve"> </w:t>
            </w:r>
            <w:r w:rsidRPr="00931865">
              <w:t>variety</w:t>
            </w:r>
            <w:r>
              <w:t xml:space="preserve"> </w:t>
            </w:r>
            <w:r w:rsidRPr="00931865">
              <w:t>of</w:t>
            </w:r>
            <w:r>
              <w:t xml:space="preserve"> </w:t>
            </w:r>
            <w:r w:rsidRPr="00931865">
              <w:t>services,</w:t>
            </w:r>
            <w:r>
              <w:t xml:space="preserve"> </w:t>
            </w:r>
            <w:r w:rsidRPr="00931865">
              <w:t>applications,</w:t>
            </w:r>
            <w:r>
              <w:t xml:space="preserve"> </w:t>
            </w:r>
            <w:r w:rsidRPr="00931865">
              <w:t>and</w:t>
            </w:r>
            <w:r>
              <w:t xml:space="preserve"> </w:t>
            </w:r>
            <w:r w:rsidRPr="00931865">
              <w:t>other</w:t>
            </w:r>
            <w:r>
              <w:t xml:space="preserve"> </w:t>
            </w:r>
            <w:r w:rsidRPr="00931865">
              <w:t>features</w:t>
            </w:r>
            <w:r>
              <w:t xml:space="preserve"> </w:t>
            </w:r>
            <w:r w:rsidRPr="00931865">
              <w:t>that</w:t>
            </w:r>
            <w:r>
              <w:t xml:space="preserve"> </w:t>
            </w:r>
            <w:r w:rsidRPr="00931865">
              <w:t>increase</w:t>
            </w:r>
            <w:r>
              <w:t xml:space="preserve"> </w:t>
            </w:r>
            <w:r w:rsidRPr="00931865">
              <w:t>the</w:t>
            </w:r>
            <w:r>
              <w:t xml:space="preserve"> </w:t>
            </w:r>
            <w:r w:rsidRPr="00931865">
              <w:t>server’s</w:t>
            </w:r>
            <w:r>
              <w:t xml:space="preserve"> </w:t>
            </w:r>
            <w:r w:rsidRPr="00931865">
              <w:t>attack</w:t>
            </w:r>
            <w:r>
              <w:t xml:space="preserve"> </w:t>
            </w:r>
            <w:r w:rsidRPr="00931865">
              <w:t>surface.</w:t>
            </w:r>
          </w:p>
        </w:tc>
        <w:tc>
          <w:tcPr>
            <w:tcW w:w="990" w:type="dxa"/>
          </w:tcPr>
          <w:p w14:paraId="420A78F8" w14:textId="77777777" w:rsidR="00A94C3E" w:rsidRPr="00931865" w:rsidRDefault="00A94C3E" w:rsidP="00184F5B">
            <w:pPr>
              <w:pStyle w:val="Text"/>
            </w:pPr>
            <w:r>
              <w:rPr>
                <w:color w:val="0070C0"/>
              </w:rPr>
              <w:t>→</w:t>
            </w:r>
          </w:p>
        </w:tc>
      </w:tr>
      <w:tr w:rsidR="00A94C3E" w:rsidRPr="00C44EBC" w14:paraId="1AD76292" w14:textId="77777777" w:rsidTr="00184F5B">
        <w:tc>
          <w:tcPr>
            <w:tcW w:w="1800" w:type="dxa"/>
          </w:tcPr>
          <w:p w14:paraId="06CB67E9" w14:textId="77777777" w:rsidR="00A94C3E" w:rsidRPr="00931865" w:rsidRDefault="00A94C3E" w:rsidP="00184F5B">
            <w:pPr>
              <w:pStyle w:val="Text"/>
            </w:pPr>
            <w:r w:rsidRPr="00931865">
              <w:t>Server</w:t>
            </w:r>
            <w:r>
              <w:t xml:space="preserve"> </w:t>
            </w:r>
            <w:r w:rsidRPr="00931865">
              <w:t>Core</w:t>
            </w:r>
            <w:r>
              <w:t xml:space="preserve"> </w:t>
            </w:r>
            <w:r w:rsidRPr="00931865">
              <w:t>installation</w:t>
            </w:r>
            <w:r>
              <w:t xml:space="preserve"> </w:t>
            </w:r>
            <w:r w:rsidRPr="00931865">
              <w:t>option</w:t>
            </w:r>
          </w:p>
        </w:tc>
        <w:tc>
          <w:tcPr>
            <w:tcW w:w="5130" w:type="dxa"/>
          </w:tcPr>
          <w:p w14:paraId="445DFBDC" w14:textId="77777777" w:rsidR="00A94C3E" w:rsidRPr="00931865" w:rsidRDefault="00A94C3E" w:rsidP="00184F5B">
            <w:pPr>
              <w:pStyle w:val="Text"/>
            </w:pPr>
            <w:r w:rsidRPr="00931865">
              <w:t>Default</w:t>
            </w:r>
            <w:r>
              <w:t xml:space="preserve"> </w:t>
            </w:r>
            <w:r w:rsidRPr="00931865">
              <w:t>installation</w:t>
            </w:r>
            <w:r>
              <w:t xml:space="preserve"> </w:t>
            </w:r>
            <w:r w:rsidRPr="00931865">
              <w:t>does</w:t>
            </w:r>
            <w:r>
              <w:t xml:space="preserve"> </w:t>
            </w:r>
            <w:r w:rsidRPr="00931865">
              <w:t>not</w:t>
            </w:r>
            <w:r>
              <w:t xml:space="preserve"> </w:t>
            </w:r>
            <w:r w:rsidRPr="00931865">
              <w:t>include</w:t>
            </w:r>
            <w:r>
              <w:t xml:space="preserve"> </w:t>
            </w:r>
            <w:r w:rsidRPr="00931865">
              <w:t>non</w:t>
            </w:r>
            <w:r>
              <w:t>-</w:t>
            </w:r>
            <w:r w:rsidRPr="00931865">
              <w:t>essential</w:t>
            </w:r>
            <w:r>
              <w:t xml:space="preserve"> </w:t>
            </w:r>
            <w:r w:rsidRPr="00931865">
              <w:t>services,</w:t>
            </w:r>
            <w:r>
              <w:t xml:space="preserve"> </w:t>
            </w:r>
            <w:r w:rsidRPr="00931865">
              <w:t>applications,</w:t>
            </w:r>
            <w:r>
              <w:t xml:space="preserve"> </w:t>
            </w:r>
            <w:r w:rsidRPr="00931865">
              <w:t>or</w:t>
            </w:r>
            <w:r>
              <w:t xml:space="preserve"> </w:t>
            </w:r>
            <w:r w:rsidRPr="00931865">
              <w:t>features</w:t>
            </w:r>
            <w:r>
              <w:t xml:space="preserve"> </w:t>
            </w:r>
            <w:r w:rsidRPr="00931865">
              <w:t>and</w:t>
            </w:r>
            <w:r>
              <w:t xml:space="preserve"> </w:t>
            </w:r>
            <w:r w:rsidRPr="00931865">
              <w:t>therefore</w:t>
            </w:r>
            <w:r>
              <w:t xml:space="preserve"> </w:t>
            </w:r>
            <w:r w:rsidRPr="00931865">
              <w:t>reduces</w:t>
            </w:r>
            <w:r>
              <w:t xml:space="preserve"> </w:t>
            </w:r>
            <w:r w:rsidRPr="00931865">
              <w:t>the</w:t>
            </w:r>
            <w:r>
              <w:t xml:space="preserve"> </w:t>
            </w:r>
            <w:r w:rsidRPr="00931865">
              <w:t>server’s</w:t>
            </w:r>
            <w:r>
              <w:t xml:space="preserve"> </w:t>
            </w:r>
            <w:r w:rsidRPr="00931865">
              <w:t>attack</w:t>
            </w:r>
            <w:r>
              <w:t xml:space="preserve"> </w:t>
            </w:r>
            <w:r w:rsidRPr="00931865">
              <w:t>surface.</w:t>
            </w:r>
          </w:p>
        </w:tc>
        <w:tc>
          <w:tcPr>
            <w:tcW w:w="990" w:type="dxa"/>
          </w:tcPr>
          <w:p w14:paraId="6493F2D3" w14:textId="77777777" w:rsidR="00A94C3E" w:rsidRPr="00931865" w:rsidRDefault="00A94C3E" w:rsidP="00184F5B">
            <w:pPr>
              <w:pStyle w:val="Text"/>
            </w:pPr>
            <w:r w:rsidRPr="00931865">
              <w:t>↑</w:t>
            </w:r>
          </w:p>
        </w:tc>
      </w:tr>
    </w:tbl>
    <w:p w14:paraId="53ED2D51" w14:textId="0A9A7298" w:rsidR="00A94C3E" w:rsidRPr="00931865" w:rsidRDefault="00A94C3E" w:rsidP="00A94C3E">
      <w:pPr>
        <w:pStyle w:val="Heading2"/>
      </w:pPr>
      <w:bookmarkStart w:id="45" w:name="_Toc234212801"/>
      <w:r w:rsidRPr="00F62FFB">
        <w:t>Validating</w:t>
      </w:r>
      <w:r>
        <w:t xml:space="preserve"> </w:t>
      </w:r>
      <w:r w:rsidRPr="00F62FFB">
        <w:t>with</w:t>
      </w:r>
      <w:r>
        <w:t xml:space="preserve"> </w:t>
      </w:r>
      <w:r w:rsidRPr="00F62FFB">
        <w:t>the</w:t>
      </w:r>
      <w:r>
        <w:t xml:space="preserve"> </w:t>
      </w:r>
      <w:r w:rsidRPr="00F62FFB">
        <w:t>Business</w:t>
      </w:r>
      <w:bookmarkEnd w:id="45"/>
    </w:p>
    <w:p w14:paraId="4CF051B2" w14:textId="77777777" w:rsidR="00A94C3E" w:rsidRDefault="00A94C3E" w:rsidP="00A94C3E">
      <w:pPr>
        <w:pStyle w:val="Text"/>
      </w:pPr>
      <w:r w:rsidRPr="00931865">
        <w:t>When</w:t>
      </w:r>
      <w:r>
        <w:t xml:space="preserve"> </w:t>
      </w:r>
      <w:r w:rsidRPr="00931865">
        <w:t>choosing</w:t>
      </w:r>
      <w:r>
        <w:t xml:space="preserve"> </w:t>
      </w:r>
      <w:r w:rsidRPr="00931865">
        <w:t>the</w:t>
      </w:r>
      <w:r>
        <w:t xml:space="preserve"> </w:t>
      </w:r>
      <w:r w:rsidRPr="00931865">
        <w:t>platform</w:t>
      </w:r>
      <w:r>
        <w:t xml:space="preserve"> edition </w:t>
      </w:r>
      <w:r w:rsidRPr="00931865">
        <w:t>of</w:t>
      </w:r>
      <w:r>
        <w:t xml:space="preserve"> </w:t>
      </w:r>
      <w:r w:rsidRPr="00931865">
        <w:t>Windows</w:t>
      </w:r>
      <w:r>
        <w:t xml:space="preserve"> </w:t>
      </w:r>
      <w:r w:rsidRPr="00931865">
        <w:t>Server</w:t>
      </w:r>
      <w:r>
        <w:t xml:space="preserve"> </w:t>
      </w:r>
      <w:r w:rsidRPr="00931865">
        <w:t>2008</w:t>
      </w:r>
      <w:r>
        <w:t xml:space="preserve"> </w:t>
      </w:r>
      <w:r w:rsidRPr="00931865">
        <w:t>and</w:t>
      </w:r>
      <w:r>
        <w:t xml:space="preserve"> </w:t>
      </w:r>
      <w:r w:rsidRPr="00931865">
        <w:t>how</w:t>
      </w:r>
      <w:r>
        <w:t xml:space="preserve"> </w:t>
      </w:r>
      <w:r w:rsidRPr="00931865">
        <w:t>the</w:t>
      </w:r>
      <w:r>
        <w:t xml:space="preserve"> </w:t>
      </w:r>
      <w:r w:rsidRPr="00931865">
        <w:t>organization</w:t>
      </w:r>
      <w:r>
        <w:t xml:space="preserve"> </w:t>
      </w:r>
      <w:r w:rsidRPr="00931865">
        <w:t>will</w:t>
      </w:r>
      <w:r>
        <w:t xml:space="preserve"> </w:t>
      </w:r>
      <w:r w:rsidRPr="00931865">
        <w:t>install</w:t>
      </w:r>
      <w:r>
        <w:t xml:space="preserve"> </w:t>
      </w:r>
      <w:r w:rsidRPr="00931865">
        <w:t>it,</w:t>
      </w:r>
      <w:r>
        <w:t xml:space="preserve"> be sure to review the platform and installation decisions with the business units that will be affected by them. </w:t>
      </w:r>
    </w:p>
    <w:p w14:paraId="3A7AE844" w14:textId="77777777" w:rsidR="00A94C3E" w:rsidRPr="000770B5" w:rsidRDefault="00A94C3E" w:rsidP="00FF2A11">
      <w:pPr>
        <w:pStyle w:val="Text"/>
      </w:pPr>
      <w:r>
        <w:t xml:space="preserve">Does the decision inappropriately limit the future application strategy plans? </w:t>
      </w:r>
    </w:p>
    <w:p w14:paraId="34A8FCAA" w14:textId="77777777" w:rsidR="00124C08" w:rsidRDefault="00124C08">
      <w:pPr>
        <w:spacing w:before="0" w:after="0" w:line="240" w:lineRule="auto"/>
        <w:rPr>
          <w:rFonts w:ascii="Arial Black" w:hAnsi="Arial Black"/>
          <w:b w:val="0"/>
          <w:i/>
          <w:color w:val="000000"/>
          <w:kern w:val="24"/>
          <w:sz w:val="32"/>
          <w:szCs w:val="32"/>
        </w:rPr>
      </w:pPr>
      <w:bookmarkStart w:id="46" w:name="_Toc234212802"/>
      <w:r>
        <w:br w:type="page"/>
      </w:r>
    </w:p>
    <w:p w14:paraId="182D40F0" w14:textId="4F7E2046" w:rsidR="00A94C3E" w:rsidRPr="00931865" w:rsidRDefault="00A94C3E" w:rsidP="00A94C3E">
      <w:pPr>
        <w:pStyle w:val="Heading2"/>
      </w:pPr>
      <w:r>
        <w:lastRenderedPageBreak/>
        <w:t xml:space="preserve">Step </w:t>
      </w:r>
      <w:r w:rsidRPr="00F62FFB">
        <w:t>Summary</w:t>
      </w:r>
      <w:bookmarkEnd w:id="46"/>
    </w:p>
    <w:p w14:paraId="596CC6B4" w14:textId="24B679C4" w:rsidR="00A94C3E" w:rsidRPr="003D2980" w:rsidRDefault="00A94C3E" w:rsidP="00A94C3E">
      <w:pPr>
        <w:pStyle w:val="Text"/>
      </w:pPr>
      <w:r w:rsidRPr="00931865">
        <w:t>In</w:t>
      </w:r>
      <w:r>
        <w:t xml:space="preserve"> </w:t>
      </w:r>
      <w:r w:rsidRPr="00931865">
        <w:t>this</w:t>
      </w:r>
      <w:r>
        <w:t xml:space="preserve"> </w:t>
      </w:r>
      <w:r w:rsidRPr="00931865">
        <w:t>s</w:t>
      </w:r>
      <w:r>
        <w:t>tep, the organization decided w</w:t>
      </w:r>
      <w:r w:rsidRPr="00931865">
        <w:t>hether</w:t>
      </w:r>
      <w:r>
        <w:t xml:space="preserve"> </w:t>
      </w:r>
      <w:r w:rsidRPr="00931865">
        <w:t>to</w:t>
      </w:r>
      <w:r>
        <w:t xml:space="preserve"> </w:t>
      </w:r>
      <w:r w:rsidRPr="00931865">
        <w:t>move</w:t>
      </w:r>
      <w:r>
        <w:t xml:space="preserve"> </w:t>
      </w:r>
      <w:r w:rsidRPr="00931865">
        <w:t>to</w:t>
      </w:r>
      <w:r>
        <w:t xml:space="preserve"> </w:t>
      </w:r>
      <w:r w:rsidRPr="00931865">
        <w:t>a</w:t>
      </w:r>
      <w:r>
        <w:t xml:space="preserve"> </w:t>
      </w:r>
      <w:r w:rsidRPr="00931865">
        <w:t>64</w:t>
      </w:r>
      <w:r>
        <w:t>-</w:t>
      </w:r>
      <w:r w:rsidRPr="00931865">
        <w:t>bit</w:t>
      </w:r>
      <w:r>
        <w:t xml:space="preserve"> edition </w:t>
      </w:r>
      <w:r w:rsidRPr="00931865">
        <w:t>of</w:t>
      </w:r>
      <w:r>
        <w:t xml:space="preserve"> </w:t>
      </w:r>
      <w:r w:rsidRPr="00931865">
        <w:t>Windows</w:t>
      </w:r>
      <w:r>
        <w:t xml:space="preserve"> </w:t>
      </w:r>
      <w:r w:rsidRPr="00931865">
        <w:t>Server</w:t>
      </w:r>
      <w:r>
        <w:t xml:space="preserve"> </w:t>
      </w:r>
      <w:r w:rsidRPr="00931865">
        <w:t>2008</w:t>
      </w:r>
      <w:r>
        <w:t xml:space="preserve"> </w:t>
      </w:r>
      <w:r w:rsidRPr="00931865">
        <w:t>or</w:t>
      </w:r>
      <w:r>
        <w:t xml:space="preserve"> </w:t>
      </w:r>
      <w:r w:rsidRPr="00931865">
        <w:t>use</w:t>
      </w:r>
      <w:r>
        <w:t xml:space="preserve"> </w:t>
      </w:r>
      <w:r w:rsidRPr="00931865">
        <w:t>a</w:t>
      </w:r>
      <w:r>
        <w:t xml:space="preserve"> </w:t>
      </w:r>
      <w:r w:rsidRPr="00931865">
        <w:t>32</w:t>
      </w:r>
      <w:r>
        <w:t>-</w:t>
      </w:r>
      <w:r w:rsidRPr="00931865">
        <w:t>bit</w:t>
      </w:r>
      <w:r>
        <w:t xml:space="preserve"> edition </w:t>
      </w:r>
      <w:r w:rsidRPr="00931865">
        <w:t>for</w:t>
      </w:r>
      <w:r>
        <w:t xml:space="preserve"> </w:t>
      </w:r>
      <w:r w:rsidRPr="00931865">
        <w:t>each</w:t>
      </w:r>
      <w:r>
        <w:t xml:space="preserve"> </w:t>
      </w:r>
      <w:r w:rsidRPr="00931865">
        <w:t>server</w:t>
      </w:r>
      <w:r>
        <w:t>. Also, it was decided w</w:t>
      </w:r>
      <w:r w:rsidRPr="00931865">
        <w:t>hether</w:t>
      </w:r>
      <w:r>
        <w:t xml:space="preserve"> </w:t>
      </w:r>
      <w:r w:rsidRPr="00931865">
        <w:t>to</w:t>
      </w:r>
      <w:r>
        <w:t xml:space="preserve"> </w:t>
      </w:r>
      <w:r w:rsidRPr="00931865">
        <w:t>use</w:t>
      </w:r>
      <w:r>
        <w:t xml:space="preserve"> </w:t>
      </w:r>
      <w:r w:rsidRPr="00931865">
        <w:t>the</w:t>
      </w:r>
      <w:r>
        <w:t xml:space="preserve"> </w:t>
      </w:r>
      <w:r w:rsidRPr="00931865">
        <w:t>full</w:t>
      </w:r>
      <w:r>
        <w:t xml:space="preserve"> </w:t>
      </w:r>
      <w:r w:rsidRPr="00931865">
        <w:t>installation</w:t>
      </w:r>
      <w:r>
        <w:t xml:space="preserve"> </w:t>
      </w:r>
      <w:r w:rsidRPr="00931865">
        <w:t>or</w:t>
      </w:r>
      <w:r>
        <w:t xml:space="preserve"> </w:t>
      </w:r>
      <w:r w:rsidRPr="00931865">
        <w:t>Server</w:t>
      </w:r>
      <w:r>
        <w:t xml:space="preserve"> </w:t>
      </w:r>
      <w:r w:rsidRPr="00931865">
        <w:t>Core</w:t>
      </w:r>
      <w:r>
        <w:t xml:space="preserve"> </w:t>
      </w:r>
      <w:r w:rsidRPr="00931865">
        <w:t>installation</w:t>
      </w:r>
      <w:r>
        <w:t xml:space="preserve"> </w:t>
      </w:r>
      <w:r w:rsidRPr="00931865">
        <w:t>option</w:t>
      </w:r>
      <w:r>
        <w:t xml:space="preserve"> </w:t>
      </w:r>
      <w:r w:rsidRPr="00931865">
        <w:t>of</w:t>
      </w:r>
      <w:r>
        <w:t xml:space="preserve"> </w:t>
      </w:r>
      <w:r w:rsidRPr="00931865">
        <w:t>Windows</w:t>
      </w:r>
      <w:r>
        <w:t xml:space="preserve"> </w:t>
      </w:r>
      <w:r w:rsidRPr="00931865">
        <w:t>Server</w:t>
      </w:r>
      <w:r>
        <w:t xml:space="preserve"> </w:t>
      </w:r>
      <w:r w:rsidRPr="00931865">
        <w:t>2008</w:t>
      </w:r>
      <w:r>
        <w:t xml:space="preserve"> </w:t>
      </w:r>
      <w:r w:rsidRPr="00931865">
        <w:t>for</w:t>
      </w:r>
      <w:r>
        <w:t xml:space="preserve"> </w:t>
      </w:r>
      <w:r w:rsidRPr="00931865">
        <w:t>each</w:t>
      </w:r>
      <w:r>
        <w:t xml:space="preserve"> </w:t>
      </w:r>
      <w:r w:rsidRPr="00931865">
        <w:t>server</w:t>
      </w:r>
      <w:r>
        <w:t>. These decisions were recorded in Table A-2 in Appendix A.</w:t>
      </w:r>
    </w:p>
    <w:p w14:paraId="7416F3B7" w14:textId="77777777" w:rsidR="00B23869" w:rsidRDefault="00B23869">
      <w:pPr>
        <w:spacing w:before="0" w:after="0" w:line="240" w:lineRule="auto"/>
        <w:rPr>
          <w:rFonts w:ascii="Arial Black" w:hAnsi="Arial Black"/>
          <w:b w:val="0"/>
          <w:color w:val="000000"/>
          <w:kern w:val="24"/>
          <w:sz w:val="36"/>
          <w:szCs w:val="36"/>
        </w:rPr>
      </w:pPr>
      <w:bookmarkStart w:id="47" w:name="_Toc234212803"/>
      <w:bookmarkStart w:id="48" w:name="_Toc303074341"/>
      <w:bookmarkStart w:id="49" w:name="_Toc303335472"/>
      <w:r>
        <w:br w:type="page"/>
      </w:r>
    </w:p>
    <w:p w14:paraId="3D0FD0AA" w14:textId="7942006B" w:rsidR="00A94C3E" w:rsidRDefault="00A94C3E" w:rsidP="00A94C3E">
      <w:pPr>
        <w:pStyle w:val="Heading1"/>
      </w:pPr>
      <w:bookmarkStart w:id="50" w:name="_Toc303665957"/>
      <w:r w:rsidRPr="00F62FFB">
        <w:lastRenderedPageBreak/>
        <w:t>Step</w:t>
      </w:r>
      <w:r>
        <w:t xml:space="preserve"> 4</w:t>
      </w:r>
      <w:r w:rsidRPr="00F62FFB">
        <w:t>:</w:t>
      </w:r>
      <w:r>
        <w:t xml:space="preserve"> Determine the Location for </w:t>
      </w:r>
      <w:r w:rsidRPr="00F62FFB">
        <w:t>Configuration</w:t>
      </w:r>
      <w:r>
        <w:t xml:space="preserve"> </w:t>
      </w:r>
      <w:r w:rsidRPr="00F62FFB">
        <w:t>and</w:t>
      </w:r>
      <w:r>
        <w:t xml:space="preserve"> </w:t>
      </w:r>
      <w:r w:rsidRPr="00F62FFB">
        <w:t>Content</w:t>
      </w:r>
      <w:r>
        <w:t xml:space="preserve"> Storage</w:t>
      </w:r>
      <w:bookmarkEnd w:id="47"/>
      <w:bookmarkEnd w:id="48"/>
      <w:bookmarkEnd w:id="49"/>
      <w:bookmarkEnd w:id="50"/>
    </w:p>
    <w:p w14:paraId="22C4EB77" w14:textId="77777777" w:rsidR="00A94C3E" w:rsidRDefault="00A94C3E" w:rsidP="00A94C3E">
      <w:pPr>
        <w:pStyle w:val="Text"/>
      </w:pPr>
      <w:r>
        <w:t xml:space="preserve">IIS enables the central storage of site configuration settings </w:t>
      </w:r>
      <w:r w:rsidRPr="00872D0E">
        <w:t>in a schematized XML file</w:t>
      </w:r>
      <w:r w:rsidRPr="00AA3D04">
        <w:t>.</w:t>
      </w:r>
      <w:r>
        <w:t xml:space="preserve"> Instead of a metabase located on each individual system </w:t>
      </w:r>
      <w:r w:rsidRPr="00872D0E">
        <w:t>as existed in IIS 6.0,</w:t>
      </w:r>
      <w:r>
        <w:t xml:space="preserve"> configuration can be stored in </w:t>
      </w:r>
      <w:r w:rsidRPr="00346AF2">
        <w:t xml:space="preserve">a </w:t>
      </w:r>
      <w:r w:rsidRPr="00872D0E">
        <w:t>flat file located at a</w:t>
      </w:r>
      <w:r>
        <w:t xml:space="preserve"> remote, central location, </w:t>
      </w:r>
      <w:r w:rsidRPr="00872D0E">
        <w:t>and applied</w:t>
      </w:r>
      <w:r>
        <w:t xml:space="preserve"> to all servers in the infrastructure. This option offers much better consistency in configuration settings; however, it also adds the risk that one poor configuration might apply to all servers, which could take the entire farm offline.</w:t>
      </w:r>
    </w:p>
    <w:p w14:paraId="778A08AC" w14:textId="77777777" w:rsidR="00A94C3E" w:rsidRPr="00931865" w:rsidRDefault="00A94C3E" w:rsidP="00A94C3E">
      <w:pPr>
        <w:pStyle w:val="Text"/>
      </w:pPr>
      <w:r>
        <w:t>In this step, location and fault tolerance of configuration and content is explored. Use these tasks to plan this aspect of the IIS infrastructure.</w:t>
      </w:r>
    </w:p>
    <w:p w14:paraId="057BA387" w14:textId="77777777" w:rsidR="00A94C3E" w:rsidRPr="00931865" w:rsidRDefault="00A94C3E" w:rsidP="00A94C3E">
      <w:pPr>
        <w:pStyle w:val="Heading2"/>
      </w:pPr>
      <w:bookmarkStart w:id="51" w:name="_Toc234212804"/>
      <w:r w:rsidRPr="00F62FFB">
        <w:t>Task</w:t>
      </w:r>
      <w:r>
        <w:t xml:space="preserve"> 1</w:t>
      </w:r>
      <w:r w:rsidRPr="00F62FFB">
        <w:t>:</w:t>
      </w:r>
      <w:r>
        <w:t xml:space="preserve"> </w:t>
      </w:r>
      <w:r w:rsidRPr="00F62FFB">
        <w:t>Determine</w:t>
      </w:r>
      <w:r>
        <w:t xml:space="preserve"> </w:t>
      </w:r>
      <w:r w:rsidRPr="00F62FFB">
        <w:t>the</w:t>
      </w:r>
      <w:r>
        <w:t xml:space="preserve"> </w:t>
      </w:r>
      <w:r w:rsidRPr="00F62FFB">
        <w:t>Configuration</w:t>
      </w:r>
      <w:r>
        <w:t xml:space="preserve"> </w:t>
      </w:r>
      <w:r w:rsidRPr="00F62FFB">
        <w:t>and</w:t>
      </w:r>
      <w:r>
        <w:t xml:space="preserve"> </w:t>
      </w:r>
      <w:r w:rsidRPr="00F62FFB">
        <w:t>Content</w:t>
      </w:r>
      <w:r>
        <w:t xml:space="preserve"> </w:t>
      </w:r>
      <w:r w:rsidRPr="00F62FFB">
        <w:t>Location</w:t>
      </w:r>
      <w:bookmarkEnd w:id="51"/>
    </w:p>
    <w:p w14:paraId="733D1B07" w14:textId="77777777" w:rsidR="00A94C3E" w:rsidRPr="00931865" w:rsidRDefault="00A94C3E" w:rsidP="00A94C3E">
      <w:pPr>
        <w:pStyle w:val="Text"/>
      </w:pPr>
      <w:r>
        <w:t xml:space="preserve">IIS </w:t>
      </w:r>
      <w:r w:rsidRPr="00931865">
        <w:t>content</w:t>
      </w:r>
      <w:r>
        <w:t xml:space="preserve"> </w:t>
      </w:r>
      <w:r w:rsidRPr="00931865">
        <w:t>and</w:t>
      </w:r>
      <w:r>
        <w:t xml:space="preserve"> </w:t>
      </w:r>
      <w:r w:rsidRPr="00931865">
        <w:t>application</w:t>
      </w:r>
      <w:r>
        <w:t xml:space="preserve"> </w:t>
      </w:r>
      <w:r w:rsidRPr="00931865">
        <w:t>configuration</w:t>
      </w:r>
      <w:r>
        <w:t xml:space="preserve"> </w:t>
      </w:r>
      <w:r w:rsidRPr="00931865">
        <w:t>can</w:t>
      </w:r>
      <w:r>
        <w:t xml:space="preserve"> </w:t>
      </w:r>
      <w:r w:rsidRPr="00931865">
        <w:t>be</w:t>
      </w:r>
      <w:r>
        <w:t xml:space="preserve"> </w:t>
      </w:r>
      <w:r w:rsidRPr="00931865">
        <w:t>stored</w:t>
      </w:r>
      <w:r>
        <w:t xml:space="preserve"> </w:t>
      </w:r>
      <w:r w:rsidRPr="00931865">
        <w:t>locally</w:t>
      </w:r>
      <w:r>
        <w:t xml:space="preserve"> </w:t>
      </w:r>
      <w:r w:rsidRPr="00931865">
        <w:t>on</w:t>
      </w:r>
      <w:r>
        <w:t xml:space="preserve"> </w:t>
      </w:r>
      <w:r w:rsidRPr="00931865">
        <w:t>each</w:t>
      </w:r>
      <w:r>
        <w:t xml:space="preserve"> </w:t>
      </w:r>
      <w:r w:rsidRPr="00931865">
        <w:t>server</w:t>
      </w:r>
      <w:r>
        <w:t xml:space="preserve"> </w:t>
      </w:r>
      <w:r w:rsidRPr="00931865">
        <w:t>or</w:t>
      </w:r>
      <w:r>
        <w:t xml:space="preserve"> </w:t>
      </w:r>
      <w:r w:rsidRPr="00931865">
        <w:t>remotely</w:t>
      </w:r>
      <w:r>
        <w:t xml:space="preserve"> </w:t>
      </w:r>
      <w:r w:rsidRPr="00931865">
        <w:t>in</w:t>
      </w:r>
      <w:r>
        <w:t xml:space="preserve"> </w:t>
      </w:r>
      <w:r w:rsidRPr="00931865">
        <w:t>a</w:t>
      </w:r>
      <w:r>
        <w:t xml:space="preserve"> </w:t>
      </w:r>
      <w:r w:rsidRPr="00931865">
        <w:t>central</w:t>
      </w:r>
      <w:r>
        <w:t xml:space="preserve"> </w:t>
      </w:r>
      <w:r w:rsidRPr="00931865">
        <w:t>data</w:t>
      </w:r>
      <w:r>
        <w:t xml:space="preserve"> </w:t>
      </w:r>
      <w:r w:rsidRPr="00931865">
        <w:t>store,</w:t>
      </w:r>
      <w:r>
        <w:t xml:space="preserve"> </w:t>
      </w:r>
      <w:r w:rsidRPr="00931865">
        <w:t>with</w:t>
      </w:r>
      <w:r>
        <w:t xml:space="preserve"> </w:t>
      </w:r>
      <w:r w:rsidRPr="00931865">
        <w:t>multiple</w:t>
      </w:r>
      <w:r>
        <w:t xml:space="preserve"> </w:t>
      </w:r>
      <w:r w:rsidRPr="00931865">
        <w:t>servers</w:t>
      </w:r>
      <w:r>
        <w:t xml:space="preserve"> </w:t>
      </w:r>
      <w:r w:rsidRPr="00931865">
        <w:t>accessing</w:t>
      </w:r>
      <w:r>
        <w:t xml:space="preserve"> </w:t>
      </w:r>
      <w:r w:rsidRPr="00931865">
        <w:t>the</w:t>
      </w:r>
      <w:r>
        <w:t xml:space="preserve"> </w:t>
      </w:r>
      <w:r w:rsidRPr="00931865">
        <w:t>configuration</w:t>
      </w:r>
      <w:r>
        <w:t xml:space="preserve"> </w:t>
      </w:r>
      <w:r w:rsidRPr="00931865">
        <w:t>information</w:t>
      </w:r>
      <w:r>
        <w:t xml:space="preserve"> </w:t>
      </w:r>
      <w:r w:rsidRPr="00931865">
        <w:t>from</w:t>
      </w:r>
      <w:r>
        <w:t xml:space="preserve"> </w:t>
      </w:r>
      <w:r w:rsidRPr="00931865">
        <w:t>a</w:t>
      </w:r>
      <w:r>
        <w:t xml:space="preserve"> </w:t>
      </w:r>
      <w:r w:rsidRPr="00931865">
        <w:t>single</w:t>
      </w:r>
      <w:r>
        <w:t xml:space="preserve"> </w:t>
      </w:r>
      <w:r w:rsidRPr="00931865">
        <w:t>shared</w:t>
      </w:r>
      <w:r>
        <w:t xml:space="preserve"> </w:t>
      </w:r>
      <w:r w:rsidRPr="00931865">
        <w:t>location.</w:t>
      </w:r>
      <w:r>
        <w:t xml:space="preserve"> </w:t>
      </w:r>
      <w:r w:rsidRPr="00931865">
        <w:t>Likewise,</w:t>
      </w:r>
      <w:r>
        <w:t xml:space="preserve"> </w:t>
      </w:r>
      <w:r w:rsidRPr="00931865">
        <w:t>application</w:t>
      </w:r>
      <w:r>
        <w:t xml:space="preserve"> </w:t>
      </w:r>
      <w:r w:rsidRPr="00931865">
        <w:t>content</w:t>
      </w:r>
      <w:r>
        <w:t xml:space="preserve"> </w:t>
      </w:r>
      <w:r w:rsidRPr="00931865">
        <w:t>can</w:t>
      </w:r>
      <w:r>
        <w:t xml:space="preserve"> </w:t>
      </w:r>
      <w:r w:rsidRPr="00931865">
        <w:t>be</w:t>
      </w:r>
      <w:r>
        <w:t xml:space="preserve"> </w:t>
      </w:r>
      <w:r w:rsidRPr="00931865">
        <w:t>stored</w:t>
      </w:r>
      <w:r>
        <w:t xml:space="preserve"> </w:t>
      </w:r>
      <w:r w:rsidRPr="00931865">
        <w:t>either</w:t>
      </w:r>
      <w:r>
        <w:t xml:space="preserve"> </w:t>
      </w:r>
      <w:r w:rsidRPr="00931865">
        <w:t>locally</w:t>
      </w:r>
      <w:r>
        <w:t xml:space="preserve"> </w:t>
      </w:r>
      <w:r w:rsidRPr="00931865">
        <w:t>or</w:t>
      </w:r>
      <w:r>
        <w:t xml:space="preserve"> </w:t>
      </w:r>
      <w:r w:rsidRPr="00931865">
        <w:t>remotely.</w:t>
      </w:r>
      <w:r>
        <w:t xml:space="preserve"> </w:t>
      </w:r>
      <w:r w:rsidRPr="00931865">
        <w:t>The</w:t>
      </w:r>
      <w:r>
        <w:t xml:space="preserve"> </w:t>
      </w:r>
      <w:r w:rsidRPr="00931865">
        <w:t>organization</w:t>
      </w:r>
      <w:r>
        <w:t xml:space="preserve"> </w:t>
      </w:r>
      <w:r w:rsidRPr="00931865">
        <w:t>must</w:t>
      </w:r>
      <w:r>
        <w:t xml:space="preserve"> </w:t>
      </w:r>
      <w:r w:rsidRPr="00931865">
        <w:t>determine</w:t>
      </w:r>
      <w:r>
        <w:t xml:space="preserve"> </w:t>
      </w:r>
      <w:r w:rsidRPr="00931865">
        <w:t>where</w:t>
      </w:r>
      <w:r>
        <w:t xml:space="preserve"> </w:t>
      </w:r>
      <w:r w:rsidRPr="00931865">
        <w:t>to</w:t>
      </w:r>
      <w:r>
        <w:t xml:space="preserve"> </w:t>
      </w:r>
      <w:r w:rsidRPr="00931865">
        <w:t>store</w:t>
      </w:r>
      <w:r>
        <w:t xml:space="preserve"> </w:t>
      </w:r>
      <w:r w:rsidRPr="00931865">
        <w:t>the</w:t>
      </w:r>
      <w:r>
        <w:t xml:space="preserve"> </w:t>
      </w:r>
      <w:r w:rsidRPr="00931865">
        <w:t>configuration</w:t>
      </w:r>
      <w:r>
        <w:t xml:space="preserve"> </w:t>
      </w:r>
      <w:r w:rsidRPr="00931865">
        <w:t>for</w:t>
      </w:r>
      <w:r>
        <w:t xml:space="preserve"> </w:t>
      </w:r>
      <w:r w:rsidRPr="00931865">
        <w:t>each</w:t>
      </w:r>
      <w:r>
        <w:t xml:space="preserve"> server and the content for each application</w:t>
      </w:r>
      <w:r w:rsidRPr="00931865">
        <w:t>.</w:t>
      </w:r>
      <w:r>
        <w:t xml:space="preserve"> </w:t>
      </w:r>
      <w:r w:rsidRPr="00931865">
        <w:t>Centralized</w:t>
      </w:r>
      <w:r>
        <w:t xml:space="preserve"> </w:t>
      </w:r>
      <w:r w:rsidRPr="00931865">
        <w:t>configuration</w:t>
      </w:r>
      <w:r>
        <w:t xml:space="preserve"> </w:t>
      </w:r>
      <w:r w:rsidRPr="00931865">
        <w:t>and</w:t>
      </w:r>
      <w:r>
        <w:t xml:space="preserve"> </w:t>
      </w:r>
      <w:r w:rsidRPr="00931865">
        <w:t>data</w:t>
      </w:r>
      <w:r>
        <w:t xml:space="preserve"> </w:t>
      </w:r>
      <w:r w:rsidRPr="00931865">
        <w:t>storage</w:t>
      </w:r>
      <w:r>
        <w:t xml:space="preserve"> </w:t>
      </w:r>
      <w:r w:rsidRPr="00931865">
        <w:t>offers</w:t>
      </w:r>
      <w:r>
        <w:t xml:space="preserve"> </w:t>
      </w:r>
      <w:r w:rsidRPr="00931865">
        <w:t>benefits</w:t>
      </w:r>
      <w:r>
        <w:t xml:space="preserve"> </w:t>
      </w:r>
      <w:r w:rsidRPr="00931865">
        <w:t>for</w:t>
      </w:r>
      <w:r>
        <w:t xml:space="preserve"> </w:t>
      </w:r>
      <w:r w:rsidRPr="00931865">
        <w:t>fault</w:t>
      </w:r>
      <w:r>
        <w:t xml:space="preserve"> </w:t>
      </w:r>
      <w:r w:rsidRPr="00931865">
        <w:t>tolerance</w:t>
      </w:r>
      <w:r>
        <w:t xml:space="preserve"> </w:t>
      </w:r>
      <w:r w:rsidRPr="00931865">
        <w:t>and</w:t>
      </w:r>
      <w:r>
        <w:t xml:space="preserve"> </w:t>
      </w:r>
      <w:r w:rsidRPr="00931865">
        <w:t>data</w:t>
      </w:r>
      <w:r>
        <w:t xml:space="preserve"> </w:t>
      </w:r>
      <w:r w:rsidRPr="00931865">
        <w:t>consistency</w:t>
      </w:r>
      <w:r>
        <w:t xml:space="preserve"> </w:t>
      </w:r>
      <w:r w:rsidRPr="00931865">
        <w:t>but</w:t>
      </w:r>
      <w:r>
        <w:t xml:space="preserve"> </w:t>
      </w:r>
      <w:r w:rsidRPr="00931865">
        <w:t>can</w:t>
      </w:r>
      <w:r>
        <w:t xml:space="preserve"> </w:t>
      </w:r>
      <w:r w:rsidRPr="00931865">
        <w:t>suffer</w:t>
      </w:r>
      <w:r>
        <w:t xml:space="preserve"> </w:t>
      </w:r>
      <w:r w:rsidRPr="00931865">
        <w:t>total</w:t>
      </w:r>
      <w:r>
        <w:t xml:space="preserve"> </w:t>
      </w:r>
      <w:r w:rsidRPr="00931865">
        <w:t>failure</w:t>
      </w:r>
      <w:r>
        <w:t xml:space="preserve"> </w:t>
      </w:r>
      <w:r w:rsidRPr="00931865">
        <w:t>if</w:t>
      </w:r>
      <w:r>
        <w:t xml:space="preserve"> </w:t>
      </w:r>
      <w:r w:rsidRPr="00931865">
        <w:t>the</w:t>
      </w:r>
      <w:r>
        <w:t xml:space="preserve"> </w:t>
      </w:r>
      <w:r w:rsidRPr="00931865">
        <w:t>central</w:t>
      </w:r>
      <w:r>
        <w:t xml:space="preserve"> </w:t>
      </w:r>
      <w:r w:rsidRPr="00931865">
        <w:t>data</w:t>
      </w:r>
      <w:r>
        <w:t xml:space="preserve"> </w:t>
      </w:r>
      <w:r w:rsidRPr="00931865">
        <w:t>store</w:t>
      </w:r>
      <w:r>
        <w:t xml:space="preserve"> </w:t>
      </w:r>
      <w:r w:rsidRPr="00931865">
        <w:t>is</w:t>
      </w:r>
      <w:r>
        <w:t xml:space="preserve"> </w:t>
      </w:r>
      <w:r w:rsidRPr="00931865">
        <w:t>corrupted</w:t>
      </w:r>
      <w:r>
        <w:t xml:space="preserve"> </w:t>
      </w:r>
      <w:r w:rsidRPr="00931865">
        <w:t>or</w:t>
      </w:r>
      <w:r>
        <w:t xml:space="preserve"> </w:t>
      </w:r>
      <w:r w:rsidRPr="00931865">
        <w:t>lost.</w:t>
      </w:r>
      <w:r>
        <w:t xml:space="preserve"> </w:t>
      </w:r>
      <w:r w:rsidRPr="00931865">
        <w:t>Take</w:t>
      </w:r>
      <w:r>
        <w:t xml:space="preserve"> </w:t>
      </w:r>
      <w:r w:rsidRPr="00931865">
        <w:t>this</w:t>
      </w:r>
      <w:r>
        <w:t xml:space="preserve"> </w:t>
      </w:r>
      <w:r w:rsidRPr="00931865">
        <w:t>into</w:t>
      </w:r>
      <w:r>
        <w:t xml:space="preserve"> </w:t>
      </w:r>
      <w:r w:rsidRPr="00931865">
        <w:t>account</w:t>
      </w:r>
      <w:r>
        <w:t xml:space="preserve"> </w:t>
      </w:r>
      <w:r w:rsidRPr="00931865">
        <w:t>as</w:t>
      </w:r>
      <w:r>
        <w:t xml:space="preserve"> </w:t>
      </w:r>
      <w:r w:rsidRPr="00931865">
        <w:t>storage</w:t>
      </w:r>
      <w:r>
        <w:t xml:space="preserve"> </w:t>
      </w:r>
      <w:r w:rsidRPr="00931865">
        <w:t>configuration</w:t>
      </w:r>
      <w:r>
        <w:t xml:space="preserve"> </w:t>
      </w:r>
      <w:r w:rsidRPr="00931865">
        <w:t>is</w:t>
      </w:r>
      <w:r>
        <w:t xml:space="preserve"> </w:t>
      </w:r>
      <w:r w:rsidRPr="00931865">
        <w:t>chosen.</w:t>
      </w:r>
      <w:r>
        <w:t xml:space="preserve"> Use Table A-3 in Appendix A</w:t>
      </w:r>
      <w:r>
        <w:rPr>
          <w:rStyle w:val="Italic"/>
        </w:rPr>
        <w:t xml:space="preserve"> </w:t>
      </w:r>
      <w:r>
        <w:t xml:space="preserve">to record the location where </w:t>
      </w:r>
      <w:r w:rsidRPr="00931865">
        <w:t>configuration</w:t>
      </w:r>
      <w:r>
        <w:t xml:space="preserve"> </w:t>
      </w:r>
      <w:r w:rsidRPr="00931865">
        <w:t>and</w:t>
      </w:r>
      <w:r>
        <w:t xml:space="preserve"> </w:t>
      </w:r>
      <w:r w:rsidRPr="00931865">
        <w:t>content</w:t>
      </w:r>
      <w:r>
        <w:t xml:space="preserve"> will be stored</w:t>
      </w:r>
      <w:r w:rsidRPr="00931865">
        <w:t>.</w:t>
      </w:r>
    </w:p>
    <w:p w14:paraId="0A42C319" w14:textId="77777777" w:rsidR="00A94C3E" w:rsidRPr="00931865" w:rsidRDefault="00A94C3E" w:rsidP="00A94C3E">
      <w:pPr>
        <w:pStyle w:val="AlertText"/>
      </w:pPr>
      <w:r w:rsidRPr="00440809">
        <w:rPr>
          <w:rStyle w:val="LabelEmbedded"/>
        </w:rPr>
        <w:t>Note</w:t>
      </w:r>
      <w:r>
        <w:rPr>
          <w:rStyle w:val="LabelEmbedded"/>
        </w:rPr>
        <w:t>   </w:t>
      </w:r>
      <w:r w:rsidRPr="00931865">
        <w:t>Although</w:t>
      </w:r>
      <w:r>
        <w:t xml:space="preserve"> </w:t>
      </w:r>
      <w:r w:rsidRPr="00931865">
        <w:t>it</w:t>
      </w:r>
      <w:r>
        <w:t xml:space="preserve"> </w:t>
      </w:r>
      <w:r w:rsidRPr="00931865">
        <w:t>is</w:t>
      </w:r>
      <w:r>
        <w:t xml:space="preserve"> </w:t>
      </w:r>
      <w:r w:rsidRPr="00931865">
        <w:t>possible</w:t>
      </w:r>
      <w:r>
        <w:t xml:space="preserve"> </w:t>
      </w:r>
      <w:r w:rsidRPr="00931865">
        <w:t>to</w:t>
      </w:r>
      <w:r>
        <w:t xml:space="preserve"> </w:t>
      </w:r>
      <w:r w:rsidRPr="00931865">
        <w:t>make</w:t>
      </w:r>
      <w:r>
        <w:t xml:space="preserve"> </w:t>
      </w:r>
      <w:r w:rsidRPr="00931865">
        <w:t>this</w:t>
      </w:r>
      <w:r>
        <w:t xml:space="preserve"> </w:t>
      </w:r>
      <w:r w:rsidRPr="00931865">
        <w:t>determination</w:t>
      </w:r>
      <w:r>
        <w:t xml:space="preserve"> </w:t>
      </w:r>
      <w:r w:rsidRPr="00931865">
        <w:t>on</w:t>
      </w:r>
      <w:r>
        <w:t xml:space="preserve"> </w:t>
      </w:r>
      <w:r w:rsidRPr="00931865">
        <w:t>an</w:t>
      </w:r>
      <w:r>
        <w:t xml:space="preserve"> </w:t>
      </w:r>
      <w:r w:rsidRPr="00931865">
        <w:t>application</w:t>
      </w:r>
      <w:r>
        <w:t>-</w:t>
      </w:r>
      <w:r w:rsidRPr="00931865">
        <w:t>by</w:t>
      </w:r>
      <w:r>
        <w:t>-</w:t>
      </w:r>
      <w:r w:rsidRPr="00931865">
        <w:t>application</w:t>
      </w:r>
      <w:r>
        <w:t xml:space="preserve"> </w:t>
      </w:r>
      <w:r w:rsidRPr="00931865">
        <w:t>basis,</w:t>
      </w:r>
      <w:r>
        <w:t xml:space="preserve"> </w:t>
      </w:r>
      <w:r w:rsidRPr="00931865">
        <w:t>from</w:t>
      </w:r>
      <w:r>
        <w:t xml:space="preserve"> </w:t>
      </w:r>
      <w:r w:rsidRPr="00931865">
        <w:t>a</w:t>
      </w:r>
      <w:r>
        <w:t xml:space="preserve"> </w:t>
      </w:r>
      <w:r w:rsidRPr="00931865">
        <w:t>complexity</w:t>
      </w:r>
      <w:r>
        <w:t xml:space="preserve"> </w:t>
      </w:r>
      <w:r w:rsidRPr="00931865">
        <w:t>and</w:t>
      </w:r>
      <w:r>
        <w:t xml:space="preserve"> </w:t>
      </w:r>
      <w:r w:rsidRPr="00931865">
        <w:t>manageability</w:t>
      </w:r>
      <w:r>
        <w:t xml:space="preserve"> </w:t>
      </w:r>
      <w:r w:rsidRPr="00931865">
        <w:t>standpoint,</w:t>
      </w:r>
      <w:r>
        <w:t xml:space="preserve"> </w:t>
      </w:r>
      <w:r w:rsidRPr="00931865">
        <w:t>this</w:t>
      </w:r>
      <w:r>
        <w:t xml:space="preserve"> </w:t>
      </w:r>
      <w:r w:rsidRPr="00931865">
        <w:t>guide</w:t>
      </w:r>
      <w:r>
        <w:t xml:space="preserve"> </w:t>
      </w:r>
      <w:r w:rsidRPr="00931865">
        <w:t>recommends</w:t>
      </w:r>
      <w:r>
        <w:t xml:space="preserve"> </w:t>
      </w:r>
      <w:r w:rsidRPr="00931865">
        <w:t>making</w:t>
      </w:r>
      <w:r>
        <w:t xml:space="preserve"> </w:t>
      </w:r>
      <w:r w:rsidRPr="00931865">
        <w:t>a</w:t>
      </w:r>
      <w:r>
        <w:t xml:space="preserve"> </w:t>
      </w:r>
      <w:r w:rsidRPr="00931865">
        <w:t>decision</w:t>
      </w:r>
      <w:r>
        <w:t xml:space="preserve"> </w:t>
      </w:r>
      <w:r w:rsidRPr="00931865">
        <w:t>for</w:t>
      </w:r>
      <w:r>
        <w:t xml:space="preserve"> </w:t>
      </w:r>
      <w:r w:rsidRPr="00931865">
        <w:t>all</w:t>
      </w:r>
      <w:r>
        <w:t xml:space="preserve"> </w:t>
      </w:r>
      <w:r w:rsidRPr="00931865">
        <w:t>application</w:t>
      </w:r>
      <w:r>
        <w:t xml:space="preserve"> </w:t>
      </w:r>
      <w:r w:rsidRPr="00931865">
        <w:t>data</w:t>
      </w:r>
      <w:r>
        <w:t xml:space="preserve"> </w:t>
      </w:r>
      <w:r w:rsidRPr="00931865">
        <w:t>and</w:t>
      </w:r>
      <w:r>
        <w:t xml:space="preserve"> </w:t>
      </w:r>
      <w:r w:rsidRPr="00931865">
        <w:t>all</w:t>
      </w:r>
      <w:r>
        <w:t xml:space="preserve"> </w:t>
      </w:r>
      <w:r w:rsidRPr="00931865">
        <w:t>configuration</w:t>
      </w:r>
      <w:r>
        <w:t xml:space="preserve"> </w:t>
      </w:r>
      <w:r w:rsidRPr="00931865">
        <w:t>data</w:t>
      </w:r>
      <w:r>
        <w:t xml:space="preserve"> </w:t>
      </w:r>
      <w:r w:rsidRPr="00931865">
        <w:t>for</w:t>
      </w:r>
      <w:r>
        <w:t xml:space="preserve"> </w:t>
      </w:r>
      <w:r w:rsidRPr="00931865">
        <w:t>each</w:t>
      </w:r>
      <w:r>
        <w:t xml:space="preserve"> </w:t>
      </w:r>
      <w:r w:rsidRPr="00931865">
        <w:t>instance</w:t>
      </w:r>
      <w:r>
        <w:t xml:space="preserve"> of IIS deployed</w:t>
      </w:r>
      <w:r w:rsidRPr="00931865">
        <w:t>.</w:t>
      </w:r>
    </w:p>
    <w:p w14:paraId="3E434AC2" w14:textId="77777777" w:rsidR="00A94C3E" w:rsidRPr="00931865" w:rsidRDefault="00A94C3E" w:rsidP="00A94C3E">
      <w:pPr>
        <w:pStyle w:val="Heading3"/>
      </w:pPr>
      <w:bookmarkStart w:id="52" w:name="_Toc234212805"/>
      <w:r w:rsidRPr="00F62FFB">
        <w:t>Option</w:t>
      </w:r>
      <w:r>
        <w:t xml:space="preserve"> </w:t>
      </w:r>
      <w:r w:rsidRPr="00F62FFB">
        <w:t>1:</w:t>
      </w:r>
      <w:r>
        <w:t xml:space="preserve"> </w:t>
      </w:r>
      <w:r w:rsidRPr="00F62FFB">
        <w:t>Local</w:t>
      </w:r>
      <w:r>
        <w:t xml:space="preserve"> </w:t>
      </w:r>
      <w:r w:rsidRPr="00F62FFB">
        <w:t>Storage</w:t>
      </w:r>
      <w:bookmarkEnd w:id="52"/>
    </w:p>
    <w:p w14:paraId="3697C28E" w14:textId="77777777" w:rsidR="00A94C3E" w:rsidRPr="00931865" w:rsidRDefault="00A94C3E" w:rsidP="00A94C3E">
      <w:pPr>
        <w:pStyle w:val="Text"/>
      </w:pPr>
      <w:r>
        <w:t xml:space="preserve">With </w:t>
      </w:r>
      <w:r w:rsidRPr="00931865">
        <w:t>this</w:t>
      </w:r>
      <w:r>
        <w:t xml:space="preserve"> </w:t>
      </w:r>
      <w:r w:rsidRPr="00931865">
        <w:t>option,</w:t>
      </w:r>
      <w:r>
        <w:t xml:space="preserve"> </w:t>
      </w:r>
      <w:r w:rsidRPr="00931865">
        <w:t>configuration</w:t>
      </w:r>
      <w:r>
        <w:t xml:space="preserve"> </w:t>
      </w:r>
      <w:r w:rsidRPr="00931865">
        <w:t>or</w:t>
      </w:r>
      <w:r>
        <w:t xml:space="preserve"> </w:t>
      </w:r>
      <w:r w:rsidRPr="00931865">
        <w:t>content</w:t>
      </w:r>
      <w:r>
        <w:t xml:space="preserve"> </w:t>
      </w:r>
      <w:r w:rsidRPr="00931865">
        <w:t>data</w:t>
      </w:r>
      <w:r>
        <w:t xml:space="preserve"> </w:t>
      </w:r>
      <w:r w:rsidRPr="00931865">
        <w:t>is</w:t>
      </w:r>
      <w:r>
        <w:t xml:space="preserve"> </w:t>
      </w:r>
      <w:r w:rsidRPr="00931865">
        <w:t>stored</w:t>
      </w:r>
      <w:r>
        <w:t xml:space="preserve"> </w:t>
      </w:r>
      <w:r w:rsidRPr="00931865">
        <w:t>locally</w:t>
      </w:r>
      <w:r>
        <w:t xml:space="preserve"> </w:t>
      </w:r>
      <w:r w:rsidRPr="00931865">
        <w:t>on</w:t>
      </w:r>
      <w:r>
        <w:t xml:space="preserve"> </w:t>
      </w:r>
      <w:r w:rsidRPr="00931865">
        <w:t>the</w:t>
      </w:r>
      <w:r>
        <w:t xml:space="preserve"> </w:t>
      </w:r>
      <w:r w:rsidRPr="00931865">
        <w:t>same</w:t>
      </w:r>
      <w:r>
        <w:t xml:space="preserve"> </w:t>
      </w:r>
      <w:r w:rsidRPr="00931865">
        <w:t>machine</w:t>
      </w:r>
      <w:r>
        <w:t xml:space="preserve"> </w:t>
      </w:r>
      <w:r w:rsidRPr="00931865">
        <w:t>as</w:t>
      </w:r>
      <w:r>
        <w:t xml:space="preserve"> IIS</w:t>
      </w:r>
      <w:r w:rsidRPr="00931865">
        <w:t>.</w:t>
      </w:r>
      <w:r>
        <w:t xml:space="preserve"> </w:t>
      </w:r>
      <w:r w:rsidRPr="00931865">
        <w:t>A</w:t>
      </w:r>
      <w:r>
        <w:t xml:space="preserve"> </w:t>
      </w:r>
      <w:r w:rsidRPr="00931865">
        <w:t>local</w:t>
      </w:r>
      <w:r>
        <w:t xml:space="preserve"> </w:t>
      </w:r>
      <w:r w:rsidRPr="00931865">
        <w:t>disk</w:t>
      </w:r>
      <w:r>
        <w:t xml:space="preserve"> </w:t>
      </w:r>
      <w:r w:rsidRPr="00931865">
        <w:t>or</w:t>
      </w:r>
      <w:r>
        <w:t xml:space="preserve"> </w:t>
      </w:r>
      <w:r w:rsidRPr="00931865">
        <w:t>a</w:t>
      </w:r>
      <w:r>
        <w:t xml:space="preserve"> </w:t>
      </w:r>
      <w:r w:rsidRPr="00931865">
        <w:t>storage</w:t>
      </w:r>
      <w:r>
        <w:t xml:space="preserve"> </w:t>
      </w:r>
      <w:r w:rsidRPr="00931865">
        <w:t>area</w:t>
      </w:r>
      <w:r>
        <w:t xml:space="preserve"> </w:t>
      </w:r>
      <w:r w:rsidRPr="00931865">
        <w:t>network</w:t>
      </w:r>
      <w:r>
        <w:t xml:space="preserve"> </w:t>
      </w:r>
      <w:r w:rsidRPr="00931865">
        <w:t>(SAN)</w:t>
      </w:r>
      <w:r>
        <w:t xml:space="preserve"> </w:t>
      </w:r>
      <w:r w:rsidRPr="00931865">
        <w:t>can</w:t>
      </w:r>
      <w:r>
        <w:t xml:space="preserve"> </w:t>
      </w:r>
      <w:r w:rsidRPr="00931865">
        <w:t>provide</w:t>
      </w:r>
      <w:r>
        <w:t xml:space="preserve"> </w:t>
      </w:r>
      <w:r w:rsidRPr="00931865">
        <w:t>the</w:t>
      </w:r>
      <w:r>
        <w:t xml:space="preserve"> </w:t>
      </w:r>
      <w:r w:rsidRPr="00931865">
        <w:t>disk</w:t>
      </w:r>
      <w:r>
        <w:t xml:space="preserve"> </w:t>
      </w:r>
      <w:r w:rsidRPr="00931865">
        <w:t>storage.</w:t>
      </w:r>
      <w:r>
        <w:t xml:space="preserve"> </w:t>
      </w:r>
      <w:r w:rsidRPr="00931865">
        <w:t>Using</w:t>
      </w:r>
      <w:r>
        <w:t xml:space="preserve"> </w:t>
      </w:r>
      <w:r w:rsidRPr="00931865">
        <w:t>local</w:t>
      </w:r>
      <w:r>
        <w:t xml:space="preserve"> </w:t>
      </w:r>
      <w:r w:rsidRPr="00931865">
        <w:t>storage</w:t>
      </w:r>
      <w:r>
        <w:t xml:space="preserve"> </w:t>
      </w:r>
      <w:r w:rsidRPr="00931865">
        <w:t>provides</w:t>
      </w:r>
      <w:r>
        <w:t xml:space="preserve"> </w:t>
      </w:r>
      <w:r w:rsidRPr="00931865">
        <w:t>the</w:t>
      </w:r>
      <w:r>
        <w:t xml:space="preserve"> </w:t>
      </w:r>
      <w:r w:rsidRPr="00931865">
        <w:t>following</w:t>
      </w:r>
      <w:r>
        <w:t xml:space="preserve"> </w:t>
      </w:r>
      <w:r w:rsidRPr="00931865">
        <w:t>advantages</w:t>
      </w:r>
      <w:r>
        <w:t xml:space="preserve"> </w:t>
      </w:r>
      <w:r w:rsidRPr="00931865">
        <w:t>for</w:t>
      </w:r>
      <w:r>
        <w:t xml:space="preserve"> </w:t>
      </w:r>
      <w:r w:rsidRPr="00931865">
        <w:t>both</w:t>
      </w:r>
      <w:r>
        <w:t xml:space="preserve"> </w:t>
      </w:r>
      <w:r w:rsidRPr="00931865">
        <w:t>configuration</w:t>
      </w:r>
      <w:r>
        <w:t xml:space="preserve"> </w:t>
      </w:r>
      <w:r w:rsidRPr="00931865">
        <w:t>and</w:t>
      </w:r>
      <w:r>
        <w:t xml:space="preserve"> </w:t>
      </w:r>
      <w:r w:rsidRPr="00931865">
        <w:t>content:</w:t>
      </w:r>
    </w:p>
    <w:p w14:paraId="770F7F66" w14:textId="77777777" w:rsidR="00A94C3E" w:rsidRPr="00931865" w:rsidRDefault="00A94C3E" w:rsidP="00A94C3E">
      <w:pPr>
        <w:pStyle w:val="BulletedList1"/>
      </w:pPr>
      <w:r w:rsidRPr="00931865">
        <w:rPr>
          <w:rStyle w:val="Bold"/>
        </w:rPr>
        <w:t>Availability.</w:t>
      </w:r>
      <w:r>
        <w:t xml:space="preserve"> </w:t>
      </w:r>
      <w:r w:rsidRPr="00F62FFB">
        <w:t>Locally</w:t>
      </w:r>
      <w:r>
        <w:t xml:space="preserve"> </w:t>
      </w:r>
      <w:r w:rsidRPr="00F62FFB">
        <w:t>stored</w:t>
      </w:r>
      <w:r>
        <w:t xml:space="preserve"> </w:t>
      </w:r>
      <w:r w:rsidRPr="00F62FFB">
        <w:t>data</w:t>
      </w:r>
      <w:r>
        <w:t xml:space="preserve"> </w:t>
      </w:r>
      <w:r w:rsidRPr="00F62FFB">
        <w:t>does</w:t>
      </w:r>
      <w:r>
        <w:t xml:space="preserve"> </w:t>
      </w:r>
      <w:r w:rsidRPr="00F62FFB">
        <w:t>not</w:t>
      </w:r>
      <w:r>
        <w:t xml:space="preserve"> </w:t>
      </w:r>
      <w:r w:rsidRPr="00F62FFB">
        <w:t>depend</w:t>
      </w:r>
      <w:r>
        <w:t xml:space="preserve"> </w:t>
      </w:r>
      <w:r w:rsidRPr="00F62FFB">
        <w:t>upon</w:t>
      </w:r>
      <w:r>
        <w:t xml:space="preserve"> </w:t>
      </w:r>
      <w:r w:rsidRPr="00F62FFB">
        <w:t>the</w:t>
      </w:r>
      <w:r>
        <w:t xml:space="preserve"> </w:t>
      </w:r>
      <w:r w:rsidRPr="00F62FFB">
        <w:t>availability</w:t>
      </w:r>
      <w:r>
        <w:t xml:space="preserve"> </w:t>
      </w:r>
      <w:r w:rsidRPr="00F62FFB">
        <w:t>of</w:t>
      </w:r>
      <w:r>
        <w:t xml:space="preserve"> </w:t>
      </w:r>
      <w:r w:rsidRPr="00F62FFB">
        <w:t>the</w:t>
      </w:r>
      <w:r>
        <w:t xml:space="preserve"> </w:t>
      </w:r>
      <w:r w:rsidRPr="00F62FFB">
        <w:t>remote</w:t>
      </w:r>
      <w:r>
        <w:t xml:space="preserve"> </w:t>
      </w:r>
      <w:r w:rsidRPr="00F62FFB">
        <w:t>file</w:t>
      </w:r>
      <w:r>
        <w:t xml:space="preserve"> </w:t>
      </w:r>
      <w:r w:rsidRPr="00F62FFB">
        <w:t>share.</w:t>
      </w:r>
      <w:r>
        <w:t xml:space="preserve"> Thus</w:t>
      </w:r>
      <w:r w:rsidRPr="00F62FFB">
        <w:t>,</w:t>
      </w:r>
      <w:r>
        <w:t xml:space="preserve"> </w:t>
      </w:r>
      <w:r w:rsidRPr="00F62FFB">
        <w:t>if</w:t>
      </w:r>
      <w:r>
        <w:t xml:space="preserve"> </w:t>
      </w:r>
      <w:r w:rsidRPr="00F62FFB">
        <w:t>one</w:t>
      </w:r>
      <w:r>
        <w:t xml:space="preserve"> </w:t>
      </w:r>
      <w:r w:rsidRPr="00F62FFB">
        <w:t>server’s</w:t>
      </w:r>
      <w:r>
        <w:t xml:space="preserve"> </w:t>
      </w:r>
      <w:r w:rsidRPr="00F62FFB">
        <w:t>data</w:t>
      </w:r>
      <w:r>
        <w:t xml:space="preserve"> </w:t>
      </w:r>
      <w:r w:rsidRPr="00F62FFB">
        <w:t>goes</w:t>
      </w:r>
      <w:r>
        <w:t xml:space="preserve"> </w:t>
      </w:r>
      <w:r w:rsidRPr="00F62FFB">
        <w:t>down,</w:t>
      </w:r>
      <w:r>
        <w:t xml:space="preserve"> </w:t>
      </w:r>
      <w:r w:rsidRPr="00F62FFB">
        <w:t>the</w:t>
      </w:r>
      <w:r>
        <w:t xml:space="preserve"> </w:t>
      </w:r>
      <w:r w:rsidRPr="00F62FFB">
        <w:t>entire</w:t>
      </w:r>
      <w:r>
        <w:t xml:space="preserve"> IIS </w:t>
      </w:r>
      <w:r w:rsidRPr="00F62FFB">
        <w:t>instance</w:t>
      </w:r>
      <w:r>
        <w:t xml:space="preserve"> </w:t>
      </w:r>
      <w:r w:rsidRPr="00F62FFB">
        <w:t>is</w:t>
      </w:r>
      <w:r>
        <w:t xml:space="preserve"> </w:t>
      </w:r>
      <w:r w:rsidRPr="00F62FFB">
        <w:t>not</w:t>
      </w:r>
      <w:r>
        <w:t xml:space="preserve"> </w:t>
      </w:r>
      <w:r w:rsidRPr="00F62FFB">
        <w:t>taken</w:t>
      </w:r>
      <w:r>
        <w:t xml:space="preserve"> </w:t>
      </w:r>
      <w:r w:rsidRPr="00F62FFB">
        <w:t>offline.</w:t>
      </w:r>
      <w:r>
        <w:t xml:space="preserve"> </w:t>
      </w:r>
      <w:r w:rsidRPr="00F62FFB">
        <w:t>However,</w:t>
      </w:r>
      <w:r>
        <w:t xml:space="preserve"> </w:t>
      </w:r>
      <w:r w:rsidRPr="00F62FFB">
        <w:t>the</w:t>
      </w:r>
      <w:r>
        <w:t xml:space="preserve"> </w:t>
      </w:r>
      <w:r w:rsidRPr="00F62FFB">
        <w:t>risk</w:t>
      </w:r>
      <w:r>
        <w:t xml:space="preserve"> </w:t>
      </w:r>
      <w:r w:rsidRPr="00F62FFB">
        <w:t>of</w:t>
      </w:r>
      <w:r>
        <w:t xml:space="preserve"> </w:t>
      </w:r>
      <w:r w:rsidRPr="00F62FFB">
        <w:t>locally</w:t>
      </w:r>
      <w:r>
        <w:t xml:space="preserve"> </w:t>
      </w:r>
      <w:r w:rsidRPr="00F62FFB">
        <w:t>stored</w:t>
      </w:r>
      <w:r>
        <w:t xml:space="preserve"> </w:t>
      </w:r>
      <w:r w:rsidRPr="00F62FFB">
        <w:t>content</w:t>
      </w:r>
      <w:r>
        <w:t xml:space="preserve"> </w:t>
      </w:r>
      <w:r w:rsidRPr="00F62FFB">
        <w:t>becoming</w:t>
      </w:r>
      <w:r>
        <w:t xml:space="preserve"> </w:t>
      </w:r>
      <w:r w:rsidRPr="00F62FFB">
        <w:t>corrupted</w:t>
      </w:r>
      <w:r>
        <w:t xml:space="preserve"> </w:t>
      </w:r>
      <w:r w:rsidRPr="00F62FFB">
        <w:t>may</w:t>
      </w:r>
      <w:r>
        <w:t xml:space="preserve"> </w:t>
      </w:r>
      <w:r w:rsidRPr="00F62FFB">
        <w:t>warrant</w:t>
      </w:r>
      <w:r>
        <w:t xml:space="preserve"> </w:t>
      </w:r>
      <w:r w:rsidRPr="00F62FFB">
        <w:t>a</w:t>
      </w:r>
      <w:r>
        <w:t xml:space="preserve"> </w:t>
      </w:r>
      <w:r w:rsidRPr="00F62FFB">
        <w:t>standby</w:t>
      </w:r>
      <w:r>
        <w:t xml:space="preserve"> </w:t>
      </w:r>
      <w:r w:rsidRPr="00F62FFB">
        <w:t>server</w:t>
      </w:r>
      <w:r>
        <w:t xml:space="preserve"> </w:t>
      </w:r>
      <w:r w:rsidRPr="00F62FFB">
        <w:t>or</w:t>
      </w:r>
      <w:r>
        <w:t xml:space="preserve"> </w:t>
      </w:r>
      <w:r w:rsidRPr="00F62FFB">
        <w:t>other</w:t>
      </w:r>
      <w:r>
        <w:t xml:space="preserve"> </w:t>
      </w:r>
      <w:r w:rsidRPr="00F62FFB">
        <w:t>backup</w:t>
      </w:r>
      <w:r>
        <w:t xml:space="preserve"> </w:t>
      </w:r>
      <w:r w:rsidRPr="00F62FFB">
        <w:t>configuration</w:t>
      </w:r>
      <w:r>
        <w:t>.</w:t>
      </w:r>
    </w:p>
    <w:p w14:paraId="289766A4" w14:textId="77777777" w:rsidR="00A94C3E" w:rsidRPr="00931865" w:rsidRDefault="00A94C3E" w:rsidP="00A94C3E">
      <w:pPr>
        <w:pStyle w:val="BulletedList1"/>
      </w:pPr>
      <w:r w:rsidRPr="00931865">
        <w:rPr>
          <w:rStyle w:val="Bold"/>
        </w:rPr>
        <w:t>Performance.</w:t>
      </w:r>
      <w:r>
        <w:t xml:space="preserve"> Because </w:t>
      </w:r>
      <w:r w:rsidRPr="00440809">
        <w:t>the</w:t>
      </w:r>
      <w:r>
        <w:t xml:space="preserve"> </w:t>
      </w:r>
      <w:r w:rsidRPr="00440809">
        <w:t>network</w:t>
      </w:r>
      <w:r>
        <w:t xml:space="preserve"> is eliminated </w:t>
      </w:r>
      <w:r w:rsidRPr="00440809">
        <w:t>as</w:t>
      </w:r>
      <w:r>
        <w:t xml:space="preserve"> </w:t>
      </w:r>
      <w:r w:rsidRPr="00440809">
        <w:t>a</w:t>
      </w:r>
      <w:r>
        <w:t xml:space="preserve"> </w:t>
      </w:r>
      <w:r w:rsidRPr="00440809">
        <w:t>potential</w:t>
      </w:r>
      <w:r>
        <w:t xml:space="preserve"> </w:t>
      </w:r>
      <w:r w:rsidRPr="00440809">
        <w:t>bottleneck,</w:t>
      </w:r>
      <w:r>
        <w:t xml:space="preserve"> </w:t>
      </w:r>
      <w:r w:rsidRPr="00440809">
        <w:t>locally</w:t>
      </w:r>
      <w:r>
        <w:t xml:space="preserve"> </w:t>
      </w:r>
      <w:r w:rsidRPr="00440809">
        <w:t>stored</w:t>
      </w:r>
      <w:r>
        <w:t xml:space="preserve"> </w:t>
      </w:r>
      <w:r w:rsidRPr="00440809">
        <w:t>data</w:t>
      </w:r>
      <w:r>
        <w:t xml:space="preserve"> </w:t>
      </w:r>
      <w:r w:rsidRPr="00440809">
        <w:t>generally</w:t>
      </w:r>
      <w:r>
        <w:t xml:space="preserve"> </w:t>
      </w:r>
      <w:r w:rsidRPr="00440809">
        <w:t>sees</w:t>
      </w:r>
      <w:r>
        <w:t xml:space="preserve"> </w:t>
      </w:r>
      <w:r w:rsidRPr="00440809">
        <w:t>improved</w:t>
      </w:r>
      <w:r>
        <w:t xml:space="preserve"> </w:t>
      </w:r>
      <w:r w:rsidRPr="00440809">
        <w:t>performance</w:t>
      </w:r>
      <w:r>
        <w:t xml:space="preserve"> </w:t>
      </w:r>
      <w:r w:rsidRPr="00440809">
        <w:t>over</w:t>
      </w:r>
      <w:r>
        <w:t xml:space="preserve"> </w:t>
      </w:r>
      <w:r w:rsidRPr="00440809">
        <w:t>content</w:t>
      </w:r>
      <w:r>
        <w:t xml:space="preserve"> </w:t>
      </w:r>
      <w:r w:rsidRPr="00440809">
        <w:t>stored</w:t>
      </w:r>
      <w:r>
        <w:t xml:space="preserve"> </w:t>
      </w:r>
      <w:r w:rsidRPr="00F62FFB">
        <w:t>remotely.</w:t>
      </w:r>
    </w:p>
    <w:p w14:paraId="53495B59" w14:textId="77777777" w:rsidR="00A94C3E" w:rsidRPr="00931865" w:rsidRDefault="00A94C3E" w:rsidP="00A94C3E">
      <w:pPr>
        <w:pStyle w:val="BulletedList1"/>
      </w:pPr>
      <w:r>
        <w:rPr>
          <w:rStyle w:val="Bold"/>
        </w:rPr>
        <w:t>Autonomy</w:t>
      </w:r>
      <w:r w:rsidRPr="00931865">
        <w:rPr>
          <w:rStyle w:val="Bold"/>
        </w:rPr>
        <w:t>.</w:t>
      </w:r>
      <w:r>
        <w:t xml:space="preserve"> By storing everything locally, the administrator can independently manage the data.</w:t>
      </w:r>
    </w:p>
    <w:p w14:paraId="46556B2D" w14:textId="77777777" w:rsidR="00124C08" w:rsidRDefault="00124C08">
      <w:pPr>
        <w:spacing w:before="0" w:after="0" w:line="240" w:lineRule="auto"/>
        <w:rPr>
          <w:rFonts w:ascii="Arial" w:hAnsi="Arial"/>
          <w:color w:val="000000"/>
          <w:kern w:val="24"/>
          <w:sz w:val="28"/>
          <w:szCs w:val="36"/>
        </w:rPr>
      </w:pPr>
      <w:bookmarkStart w:id="53" w:name="_Toc234212806"/>
      <w:r>
        <w:br w:type="page"/>
      </w:r>
    </w:p>
    <w:p w14:paraId="404240E5" w14:textId="51F1DA6D" w:rsidR="00A94C3E" w:rsidRPr="00931865" w:rsidRDefault="00A94C3E" w:rsidP="00A94C3E">
      <w:pPr>
        <w:pStyle w:val="Heading3"/>
      </w:pPr>
      <w:r w:rsidRPr="00F62FFB">
        <w:lastRenderedPageBreak/>
        <w:t>Option</w:t>
      </w:r>
      <w:r>
        <w:t xml:space="preserve"> </w:t>
      </w:r>
      <w:r w:rsidRPr="00F62FFB">
        <w:t>2:</w:t>
      </w:r>
      <w:r>
        <w:t xml:space="preserve"> </w:t>
      </w:r>
      <w:r w:rsidRPr="00F62FFB">
        <w:t>Remote</w:t>
      </w:r>
      <w:r>
        <w:t xml:space="preserve"> </w:t>
      </w:r>
      <w:r w:rsidRPr="00F62FFB">
        <w:t>File</w:t>
      </w:r>
      <w:r>
        <w:t xml:space="preserve"> </w:t>
      </w:r>
      <w:r w:rsidRPr="00F62FFB">
        <w:t>Shares</w:t>
      </w:r>
      <w:bookmarkEnd w:id="53"/>
    </w:p>
    <w:p w14:paraId="48C069AE" w14:textId="77777777" w:rsidR="00A94C3E" w:rsidRPr="00931865" w:rsidRDefault="00A94C3E" w:rsidP="00A94C3E">
      <w:pPr>
        <w:pStyle w:val="Text"/>
        <w:rPr>
          <w:lang w:val="en-CA"/>
        </w:rPr>
      </w:pPr>
      <w:r>
        <w:rPr>
          <w:lang w:val="en-CA"/>
        </w:rPr>
        <w:t xml:space="preserve">With </w:t>
      </w:r>
      <w:r w:rsidRPr="00931865">
        <w:rPr>
          <w:lang w:val="en-CA"/>
        </w:rPr>
        <w:t>this</w:t>
      </w:r>
      <w:r>
        <w:rPr>
          <w:lang w:val="en-CA"/>
        </w:rPr>
        <w:t xml:space="preserve"> </w:t>
      </w:r>
      <w:r w:rsidRPr="00931865">
        <w:rPr>
          <w:lang w:val="en-CA"/>
        </w:rPr>
        <w:t>option,</w:t>
      </w:r>
      <w:r>
        <w:rPr>
          <w:lang w:val="en-CA"/>
        </w:rPr>
        <w:t xml:space="preserve"> </w:t>
      </w:r>
      <w:r w:rsidRPr="00931865">
        <w:rPr>
          <w:lang w:val="en-CA"/>
        </w:rPr>
        <w:t>configuration</w:t>
      </w:r>
      <w:r>
        <w:rPr>
          <w:lang w:val="en-CA"/>
        </w:rPr>
        <w:t xml:space="preserve"> </w:t>
      </w:r>
      <w:r w:rsidRPr="00931865">
        <w:rPr>
          <w:lang w:val="en-CA"/>
        </w:rPr>
        <w:t>or</w:t>
      </w:r>
      <w:r>
        <w:rPr>
          <w:lang w:val="en-CA"/>
        </w:rPr>
        <w:t xml:space="preserve"> </w:t>
      </w:r>
      <w:r w:rsidRPr="00931865">
        <w:rPr>
          <w:lang w:val="en-CA"/>
        </w:rPr>
        <w:t>content</w:t>
      </w:r>
      <w:r>
        <w:rPr>
          <w:lang w:val="en-CA"/>
        </w:rPr>
        <w:t xml:space="preserve"> </w:t>
      </w:r>
      <w:r w:rsidRPr="00931865">
        <w:rPr>
          <w:lang w:val="en-CA"/>
        </w:rPr>
        <w:t>data</w:t>
      </w:r>
      <w:r>
        <w:rPr>
          <w:lang w:val="en-CA"/>
        </w:rPr>
        <w:t xml:space="preserve"> </w:t>
      </w:r>
      <w:r w:rsidRPr="00931865">
        <w:rPr>
          <w:lang w:val="en-CA"/>
        </w:rPr>
        <w:t>is</w:t>
      </w:r>
      <w:r>
        <w:rPr>
          <w:lang w:val="en-CA"/>
        </w:rPr>
        <w:t xml:space="preserve"> </w:t>
      </w:r>
      <w:r w:rsidRPr="00931865">
        <w:rPr>
          <w:lang w:val="en-CA"/>
        </w:rPr>
        <w:t>stored</w:t>
      </w:r>
      <w:r>
        <w:rPr>
          <w:lang w:val="en-CA"/>
        </w:rPr>
        <w:t xml:space="preserve"> </w:t>
      </w:r>
      <w:r w:rsidRPr="00931865">
        <w:rPr>
          <w:lang w:val="en-CA"/>
        </w:rPr>
        <w:t>on</w:t>
      </w:r>
      <w:r>
        <w:rPr>
          <w:lang w:val="en-CA"/>
        </w:rPr>
        <w:t xml:space="preserve"> </w:t>
      </w:r>
      <w:r w:rsidRPr="00931865">
        <w:rPr>
          <w:lang w:val="en-CA"/>
        </w:rPr>
        <w:t>remote</w:t>
      </w:r>
      <w:r>
        <w:rPr>
          <w:lang w:val="en-CA"/>
        </w:rPr>
        <w:t xml:space="preserve"> </w:t>
      </w:r>
      <w:r w:rsidRPr="00931865">
        <w:rPr>
          <w:lang w:val="en-CA"/>
        </w:rPr>
        <w:t>file</w:t>
      </w:r>
      <w:r>
        <w:rPr>
          <w:lang w:val="en-CA"/>
        </w:rPr>
        <w:t xml:space="preserve"> </w:t>
      </w:r>
      <w:r w:rsidRPr="00931865">
        <w:rPr>
          <w:lang w:val="en-CA"/>
        </w:rPr>
        <w:t>shares</w:t>
      </w:r>
      <w:r>
        <w:rPr>
          <w:lang w:val="en-CA"/>
        </w:rPr>
        <w:t xml:space="preserve">, which can be </w:t>
      </w:r>
      <w:r w:rsidRPr="00931865">
        <w:rPr>
          <w:lang w:val="en-CA"/>
        </w:rPr>
        <w:t>hosted</w:t>
      </w:r>
      <w:r>
        <w:rPr>
          <w:lang w:val="en-CA"/>
        </w:rPr>
        <w:t xml:space="preserve"> </w:t>
      </w:r>
      <w:r w:rsidRPr="00931865">
        <w:rPr>
          <w:lang w:val="en-CA"/>
        </w:rPr>
        <w:t>on</w:t>
      </w:r>
      <w:r>
        <w:rPr>
          <w:lang w:val="en-CA"/>
        </w:rPr>
        <w:t xml:space="preserve"> remote </w:t>
      </w:r>
      <w:r w:rsidRPr="00931865">
        <w:rPr>
          <w:lang w:val="en-CA"/>
        </w:rPr>
        <w:t>file</w:t>
      </w:r>
      <w:r>
        <w:rPr>
          <w:lang w:val="en-CA"/>
        </w:rPr>
        <w:t xml:space="preserve"> </w:t>
      </w:r>
      <w:r w:rsidRPr="00931865">
        <w:rPr>
          <w:lang w:val="en-CA"/>
        </w:rPr>
        <w:t>servers</w:t>
      </w:r>
      <w:r>
        <w:rPr>
          <w:lang w:val="en-CA"/>
        </w:rPr>
        <w:t xml:space="preserve"> </w:t>
      </w:r>
      <w:r w:rsidRPr="00931865">
        <w:rPr>
          <w:lang w:val="en-CA"/>
        </w:rPr>
        <w:t>or</w:t>
      </w:r>
      <w:r>
        <w:rPr>
          <w:lang w:val="en-CA"/>
        </w:rPr>
        <w:t xml:space="preserve"> </w:t>
      </w:r>
      <w:r w:rsidRPr="00931865">
        <w:rPr>
          <w:lang w:val="en-CA"/>
        </w:rPr>
        <w:t>on</w:t>
      </w:r>
      <w:r>
        <w:rPr>
          <w:lang w:val="en-CA"/>
        </w:rPr>
        <w:t xml:space="preserve"> </w:t>
      </w:r>
      <w:r w:rsidRPr="00931865">
        <w:rPr>
          <w:lang w:val="en-CA"/>
        </w:rPr>
        <w:t>a</w:t>
      </w:r>
      <w:r>
        <w:rPr>
          <w:lang w:val="en-CA"/>
        </w:rPr>
        <w:t xml:space="preserve"> </w:t>
      </w:r>
      <w:r w:rsidRPr="00931865">
        <w:rPr>
          <w:lang w:val="en-CA"/>
        </w:rPr>
        <w:t>network</w:t>
      </w:r>
      <w:r>
        <w:rPr>
          <w:lang w:val="en-CA"/>
        </w:rPr>
        <w:t>-</w:t>
      </w:r>
      <w:r w:rsidRPr="00931865">
        <w:rPr>
          <w:lang w:val="en-CA"/>
        </w:rPr>
        <w:t>attached</w:t>
      </w:r>
      <w:r>
        <w:rPr>
          <w:lang w:val="en-CA"/>
        </w:rPr>
        <w:t xml:space="preserve"> </w:t>
      </w:r>
      <w:r w:rsidRPr="00931865">
        <w:rPr>
          <w:lang w:val="en-CA"/>
        </w:rPr>
        <w:t>storage</w:t>
      </w:r>
      <w:r>
        <w:rPr>
          <w:lang w:val="en-CA"/>
        </w:rPr>
        <w:t xml:space="preserve"> </w:t>
      </w:r>
      <w:r w:rsidRPr="00931865">
        <w:rPr>
          <w:lang w:val="en-CA"/>
        </w:rPr>
        <w:t>system.</w:t>
      </w:r>
      <w:r>
        <w:rPr>
          <w:lang w:val="en-CA"/>
        </w:rPr>
        <w:t xml:space="preserve"> </w:t>
      </w:r>
      <w:r w:rsidRPr="00931865">
        <w:rPr>
          <w:lang w:val="en-CA"/>
        </w:rPr>
        <w:t>Using</w:t>
      </w:r>
      <w:r>
        <w:rPr>
          <w:lang w:val="en-CA"/>
        </w:rPr>
        <w:t xml:space="preserve"> </w:t>
      </w:r>
      <w:r w:rsidRPr="00931865">
        <w:rPr>
          <w:lang w:val="en-CA"/>
        </w:rPr>
        <w:t>remote</w:t>
      </w:r>
      <w:r>
        <w:rPr>
          <w:lang w:val="en-CA"/>
        </w:rPr>
        <w:t xml:space="preserve"> </w:t>
      </w:r>
      <w:r w:rsidRPr="00931865">
        <w:rPr>
          <w:lang w:val="en-CA"/>
        </w:rPr>
        <w:t>file</w:t>
      </w:r>
      <w:r>
        <w:rPr>
          <w:lang w:val="en-CA"/>
        </w:rPr>
        <w:t xml:space="preserve"> </w:t>
      </w:r>
      <w:r w:rsidRPr="00931865">
        <w:rPr>
          <w:lang w:val="en-CA"/>
        </w:rPr>
        <w:t>shares</w:t>
      </w:r>
      <w:r>
        <w:rPr>
          <w:lang w:val="en-CA"/>
        </w:rPr>
        <w:t xml:space="preserve"> </w:t>
      </w:r>
      <w:r w:rsidRPr="00931865">
        <w:rPr>
          <w:lang w:val="en-CA"/>
        </w:rPr>
        <w:t>provides</w:t>
      </w:r>
      <w:r>
        <w:rPr>
          <w:lang w:val="en-CA"/>
        </w:rPr>
        <w:t xml:space="preserve"> </w:t>
      </w:r>
      <w:r w:rsidRPr="00931865">
        <w:rPr>
          <w:lang w:val="en-CA"/>
        </w:rPr>
        <w:t>the</w:t>
      </w:r>
      <w:r>
        <w:rPr>
          <w:lang w:val="en-CA"/>
        </w:rPr>
        <w:t xml:space="preserve"> </w:t>
      </w:r>
      <w:r w:rsidRPr="00931865">
        <w:rPr>
          <w:lang w:val="en-CA"/>
        </w:rPr>
        <w:t>following</w:t>
      </w:r>
      <w:r>
        <w:rPr>
          <w:lang w:val="en-CA"/>
        </w:rPr>
        <w:t xml:space="preserve"> </w:t>
      </w:r>
      <w:r w:rsidRPr="00931865">
        <w:rPr>
          <w:lang w:val="en-CA"/>
        </w:rPr>
        <w:t>advantages</w:t>
      </w:r>
      <w:r>
        <w:rPr>
          <w:lang w:val="en-CA"/>
        </w:rPr>
        <w:t xml:space="preserve"> </w:t>
      </w:r>
      <w:r w:rsidRPr="00931865">
        <w:rPr>
          <w:lang w:val="en-CA"/>
        </w:rPr>
        <w:t>for</w:t>
      </w:r>
      <w:r>
        <w:rPr>
          <w:lang w:val="en-CA"/>
        </w:rPr>
        <w:t xml:space="preserve"> </w:t>
      </w:r>
      <w:r w:rsidRPr="00931865">
        <w:rPr>
          <w:lang w:val="en-CA"/>
        </w:rPr>
        <w:t>both</w:t>
      </w:r>
      <w:r>
        <w:rPr>
          <w:lang w:val="en-CA"/>
        </w:rPr>
        <w:t xml:space="preserve"> </w:t>
      </w:r>
      <w:r w:rsidRPr="00931865">
        <w:rPr>
          <w:lang w:val="en-CA"/>
        </w:rPr>
        <w:t>configuration</w:t>
      </w:r>
      <w:r>
        <w:rPr>
          <w:lang w:val="en-CA"/>
        </w:rPr>
        <w:t xml:space="preserve"> </w:t>
      </w:r>
      <w:r w:rsidRPr="00931865">
        <w:rPr>
          <w:lang w:val="en-CA"/>
        </w:rPr>
        <w:t>and</w:t>
      </w:r>
      <w:r>
        <w:rPr>
          <w:lang w:val="en-CA"/>
        </w:rPr>
        <w:t xml:space="preserve"> </w:t>
      </w:r>
      <w:r w:rsidRPr="00931865">
        <w:rPr>
          <w:lang w:val="en-CA"/>
        </w:rPr>
        <w:t>content:</w:t>
      </w:r>
    </w:p>
    <w:p w14:paraId="18A325E9" w14:textId="77777777" w:rsidR="00A94C3E" w:rsidRPr="00931865" w:rsidRDefault="00A94C3E" w:rsidP="00A94C3E">
      <w:pPr>
        <w:pStyle w:val="BulletedList1"/>
      </w:pPr>
      <w:r w:rsidRPr="00931865">
        <w:rPr>
          <w:rStyle w:val="Bold"/>
        </w:rPr>
        <w:t>Administration.</w:t>
      </w:r>
      <w:r>
        <w:t xml:space="preserve"> </w:t>
      </w:r>
      <w:r w:rsidRPr="00F62FFB">
        <w:t>Administration</w:t>
      </w:r>
      <w:r>
        <w:t xml:space="preserve"> </w:t>
      </w:r>
      <w:r w:rsidRPr="00F62FFB">
        <w:t>is</w:t>
      </w:r>
      <w:r>
        <w:t xml:space="preserve"> </w:t>
      </w:r>
      <w:r w:rsidRPr="00F62FFB">
        <w:t>simplified</w:t>
      </w:r>
      <w:r>
        <w:t xml:space="preserve"> </w:t>
      </w:r>
      <w:r w:rsidRPr="00F62FFB">
        <w:t>by</w:t>
      </w:r>
      <w:r>
        <w:t xml:space="preserve"> </w:t>
      </w:r>
      <w:r w:rsidRPr="00F62FFB">
        <w:t>having</w:t>
      </w:r>
      <w:r>
        <w:t xml:space="preserve"> </w:t>
      </w:r>
      <w:r w:rsidRPr="00F62FFB">
        <w:t>multiple</w:t>
      </w:r>
      <w:r>
        <w:t xml:space="preserve"> </w:t>
      </w:r>
      <w:r w:rsidRPr="00F62FFB">
        <w:t>servers</w:t>
      </w:r>
      <w:r>
        <w:t xml:space="preserve"> </w:t>
      </w:r>
      <w:r w:rsidRPr="00F62FFB">
        <w:t>pull</w:t>
      </w:r>
      <w:r>
        <w:t xml:space="preserve"> </w:t>
      </w:r>
      <w:r w:rsidRPr="00F62FFB">
        <w:t>information</w:t>
      </w:r>
      <w:r>
        <w:t xml:space="preserve"> </w:t>
      </w:r>
      <w:r w:rsidRPr="00F62FFB">
        <w:t>from</w:t>
      </w:r>
      <w:r>
        <w:t xml:space="preserve"> </w:t>
      </w:r>
      <w:r w:rsidRPr="00F62FFB">
        <w:t>a</w:t>
      </w:r>
      <w:r>
        <w:t xml:space="preserve"> </w:t>
      </w:r>
      <w:r w:rsidRPr="00F62FFB">
        <w:t>single</w:t>
      </w:r>
      <w:r>
        <w:t xml:space="preserve"> </w:t>
      </w:r>
      <w:r w:rsidRPr="00F62FFB">
        <w:t>location.</w:t>
      </w:r>
      <w:r>
        <w:t xml:space="preserve"> </w:t>
      </w:r>
      <w:r w:rsidRPr="00F62FFB">
        <w:t>However,</w:t>
      </w:r>
      <w:r>
        <w:t xml:space="preserve"> </w:t>
      </w:r>
      <w:r w:rsidRPr="00F62FFB">
        <w:t>there</w:t>
      </w:r>
      <w:r>
        <w:t xml:space="preserve"> </w:t>
      </w:r>
      <w:r w:rsidRPr="00F62FFB">
        <w:t>may</w:t>
      </w:r>
      <w:r>
        <w:t xml:space="preserve"> </w:t>
      </w:r>
      <w:r w:rsidRPr="00F62FFB">
        <w:t>be</w:t>
      </w:r>
      <w:r>
        <w:t xml:space="preserve"> </w:t>
      </w:r>
      <w:r w:rsidRPr="00F62FFB">
        <w:t>a</w:t>
      </w:r>
      <w:r>
        <w:t xml:space="preserve"> </w:t>
      </w:r>
      <w:r w:rsidRPr="00F62FFB">
        <w:t>risk</w:t>
      </w:r>
      <w:r>
        <w:t xml:space="preserve"> </w:t>
      </w:r>
      <w:r w:rsidRPr="00F62FFB">
        <w:t>if</w:t>
      </w:r>
      <w:r>
        <w:t xml:space="preserve"> </w:t>
      </w:r>
      <w:r w:rsidRPr="00F62FFB">
        <w:t>corrupt</w:t>
      </w:r>
      <w:r>
        <w:t xml:space="preserve"> </w:t>
      </w:r>
      <w:r w:rsidRPr="00F62FFB">
        <w:t>or</w:t>
      </w:r>
      <w:r>
        <w:t xml:space="preserve"> </w:t>
      </w:r>
      <w:r w:rsidRPr="00F62FFB">
        <w:t>inaccurate</w:t>
      </w:r>
      <w:r>
        <w:t xml:space="preserve"> </w:t>
      </w:r>
      <w:r w:rsidRPr="00F62FFB">
        <w:t>configuration</w:t>
      </w:r>
      <w:r>
        <w:t xml:space="preserve"> </w:t>
      </w:r>
      <w:r w:rsidRPr="00F62FFB">
        <w:t>data</w:t>
      </w:r>
      <w:r>
        <w:t xml:space="preserve"> </w:t>
      </w:r>
      <w:r w:rsidRPr="00F62FFB">
        <w:t>is</w:t>
      </w:r>
      <w:r>
        <w:t xml:space="preserve"> </w:t>
      </w:r>
      <w:r w:rsidRPr="00F62FFB">
        <w:t>created</w:t>
      </w:r>
      <w:r>
        <w:t xml:space="preserve"> </w:t>
      </w:r>
      <w:r w:rsidRPr="00F62FFB">
        <w:t>and</w:t>
      </w:r>
      <w:r>
        <w:t xml:space="preserve"> </w:t>
      </w:r>
      <w:r w:rsidRPr="00F62FFB">
        <w:t>used</w:t>
      </w:r>
      <w:r>
        <w:t xml:space="preserve"> </w:t>
      </w:r>
      <w:r w:rsidRPr="00F62FFB">
        <w:t>by</w:t>
      </w:r>
      <w:r>
        <w:t xml:space="preserve"> </w:t>
      </w:r>
      <w:r w:rsidRPr="00F62FFB">
        <w:t>multiple</w:t>
      </w:r>
      <w:r>
        <w:t xml:space="preserve"> </w:t>
      </w:r>
      <w:r w:rsidRPr="00F62FFB">
        <w:t>machines.</w:t>
      </w:r>
      <w:r>
        <w:t xml:space="preserve"> </w:t>
      </w:r>
    </w:p>
    <w:p w14:paraId="45F20C20" w14:textId="77777777" w:rsidR="00A94C3E" w:rsidRPr="00931865" w:rsidRDefault="00A94C3E" w:rsidP="00A94C3E">
      <w:pPr>
        <w:pStyle w:val="BulletedList1"/>
      </w:pPr>
      <w:r w:rsidRPr="00931865">
        <w:rPr>
          <w:rStyle w:val="Bold"/>
        </w:rPr>
        <w:t>Simplified</w:t>
      </w:r>
      <w:r>
        <w:rPr>
          <w:rStyle w:val="Bold"/>
        </w:rPr>
        <w:t xml:space="preserve"> </w:t>
      </w:r>
      <w:r w:rsidRPr="00931865">
        <w:rPr>
          <w:rStyle w:val="Bold"/>
        </w:rPr>
        <w:t>backup.</w:t>
      </w:r>
      <w:r>
        <w:t xml:space="preserve"> </w:t>
      </w:r>
      <w:r w:rsidRPr="00F62FFB">
        <w:t>A</w:t>
      </w:r>
      <w:r>
        <w:t xml:space="preserve"> </w:t>
      </w:r>
      <w:r w:rsidRPr="00F62FFB">
        <w:t>central</w:t>
      </w:r>
      <w:r>
        <w:t xml:space="preserve"> </w:t>
      </w:r>
      <w:r w:rsidRPr="00F62FFB">
        <w:t>location</w:t>
      </w:r>
      <w:r>
        <w:t xml:space="preserve"> </w:t>
      </w:r>
      <w:r w:rsidRPr="00F62FFB">
        <w:t>allows</w:t>
      </w:r>
      <w:r>
        <w:t xml:space="preserve"> </w:t>
      </w:r>
      <w:r w:rsidRPr="00F62FFB">
        <w:t>for</w:t>
      </w:r>
      <w:r>
        <w:t xml:space="preserve"> </w:t>
      </w:r>
      <w:r w:rsidRPr="00F62FFB">
        <w:t>a</w:t>
      </w:r>
      <w:r>
        <w:t xml:space="preserve"> </w:t>
      </w:r>
      <w:r w:rsidRPr="00F62FFB">
        <w:t>simplified</w:t>
      </w:r>
      <w:r>
        <w:t xml:space="preserve"> </w:t>
      </w:r>
      <w:r w:rsidRPr="00F62FFB">
        <w:t>backup</w:t>
      </w:r>
      <w:r>
        <w:t xml:space="preserve"> </w:t>
      </w:r>
      <w:r w:rsidRPr="00F62FFB">
        <w:t>strategy,</w:t>
      </w:r>
      <w:r>
        <w:t xml:space="preserve"> </w:t>
      </w:r>
      <w:r w:rsidRPr="00F62FFB">
        <w:t>because</w:t>
      </w:r>
      <w:r>
        <w:t xml:space="preserve"> </w:t>
      </w:r>
      <w:r w:rsidRPr="00F62FFB">
        <w:t>only</w:t>
      </w:r>
      <w:r>
        <w:t xml:space="preserve"> </w:t>
      </w:r>
      <w:r w:rsidRPr="00F62FFB">
        <w:t>one</w:t>
      </w:r>
      <w:r>
        <w:t xml:space="preserve"> </w:t>
      </w:r>
      <w:r w:rsidRPr="00F62FFB">
        <w:t>storage</w:t>
      </w:r>
      <w:r>
        <w:t xml:space="preserve"> </w:t>
      </w:r>
      <w:r w:rsidRPr="00F62FFB">
        <w:t>location</w:t>
      </w:r>
      <w:r>
        <w:t xml:space="preserve"> </w:t>
      </w:r>
      <w:r w:rsidRPr="00F62FFB">
        <w:t>must</w:t>
      </w:r>
      <w:r>
        <w:t xml:space="preserve"> </w:t>
      </w:r>
      <w:r w:rsidRPr="00F62FFB">
        <w:t>be</w:t>
      </w:r>
      <w:r>
        <w:t xml:space="preserve"> </w:t>
      </w:r>
      <w:r w:rsidRPr="00F62FFB">
        <w:t>taken</w:t>
      </w:r>
      <w:r>
        <w:t xml:space="preserve"> </w:t>
      </w:r>
      <w:r w:rsidRPr="00F62FFB">
        <w:t>into</w:t>
      </w:r>
      <w:r>
        <w:t xml:space="preserve"> </w:t>
      </w:r>
      <w:r w:rsidRPr="00F62FFB">
        <w:t>consideration</w:t>
      </w:r>
      <w:r>
        <w:t xml:space="preserve"> </w:t>
      </w:r>
      <w:r w:rsidRPr="00F62FFB">
        <w:t>for</w:t>
      </w:r>
      <w:r>
        <w:t xml:space="preserve"> </w:t>
      </w:r>
      <w:r w:rsidRPr="00F62FFB">
        <w:t>the</w:t>
      </w:r>
      <w:r>
        <w:t xml:space="preserve"> IIS </w:t>
      </w:r>
      <w:r w:rsidRPr="00F62FFB">
        <w:t>instance.</w:t>
      </w:r>
    </w:p>
    <w:p w14:paraId="71C7EF1B" w14:textId="77777777" w:rsidR="00A94C3E" w:rsidRPr="00931865" w:rsidRDefault="00A94C3E" w:rsidP="00A94C3E">
      <w:pPr>
        <w:pStyle w:val="BulletedList1"/>
      </w:pPr>
      <w:r w:rsidRPr="00931865">
        <w:rPr>
          <w:rStyle w:val="Bold"/>
        </w:rPr>
        <w:t>Scalability.</w:t>
      </w:r>
      <w:r>
        <w:t xml:space="preserve"> Administrators can e</w:t>
      </w:r>
      <w:r w:rsidRPr="00F62FFB">
        <w:t>asily</w:t>
      </w:r>
      <w:r>
        <w:t xml:space="preserve"> </w:t>
      </w:r>
      <w:r w:rsidRPr="00F62FFB">
        <w:t>scale</w:t>
      </w:r>
      <w:r>
        <w:t xml:space="preserve"> an IIS </w:t>
      </w:r>
      <w:r w:rsidRPr="00F62FFB">
        <w:t>instance</w:t>
      </w:r>
      <w:r>
        <w:t xml:space="preserve"> </w:t>
      </w:r>
      <w:r w:rsidRPr="00F62FFB">
        <w:t>by</w:t>
      </w:r>
      <w:r>
        <w:t xml:space="preserve"> </w:t>
      </w:r>
      <w:r w:rsidRPr="00F62FFB">
        <w:t>adding</w:t>
      </w:r>
      <w:r>
        <w:t xml:space="preserve"> </w:t>
      </w:r>
      <w:r w:rsidRPr="00F62FFB">
        <w:t>another</w:t>
      </w:r>
      <w:r>
        <w:t xml:space="preserve"> IIS server </w:t>
      </w:r>
      <w:r w:rsidRPr="00F62FFB">
        <w:t>and</w:t>
      </w:r>
      <w:r>
        <w:t xml:space="preserve"> </w:t>
      </w:r>
      <w:r w:rsidRPr="00F62FFB">
        <w:t>pointing</w:t>
      </w:r>
      <w:r>
        <w:t xml:space="preserve"> </w:t>
      </w:r>
      <w:r w:rsidRPr="00F62FFB">
        <w:t>it</w:t>
      </w:r>
      <w:r>
        <w:t xml:space="preserve"> </w:t>
      </w:r>
      <w:r w:rsidRPr="00F62FFB">
        <w:t>to</w:t>
      </w:r>
      <w:r>
        <w:t xml:space="preserve"> </w:t>
      </w:r>
      <w:r w:rsidRPr="00F62FFB">
        <w:t>the</w:t>
      </w:r>
      <w:r>
        <w:t xml:space="preserve"> </w:t>
      </w:r>
      <w:r w:rsidRPr="00F62FFB">
        <w:t>remote</w:t>
      </w:r>
      <w:r>
        <w:t xml:space="preserve"> </w:t>
      </w:r>
      <w:r w:rsidRPr="00F62FFB">
        <w:t>store.</w:t>
      </w:r>
    </w:p>
    <w:p w14:paraId="1E2CC397" w14:textId="77777777" w:rsidR="00A94C3E" w:rsidRPr="00931865" w:rsidRDefault="00A94C3E" w:rsidP="00A94C3E">
      <w:pPr>
        <w:pStyle w:val="BulletedList1"/>
      </w:pPr>
      <w:r w:rsidRPr="00931865">
        <w:rPr>
          <w:rStyle w:val="Bold"/>
        </w:rPr>
        <w:t>Data</w:t>
      </w:r>
      <w:r>
        <w:rPr>
          <w:rStyle w:val="Bold"/>
        </w:rPr>
        <w:t xml:space="preserve"> </w:t>
      </w:r>
      <w:r w:rsidRPr="00931865">
        <w:rPr>
          <w:rStyle w:val="Bold"/>
        </w:rPr>
        <w:t>synchronization.</w:t>
      </w:r>
      <w:r>
        <w:t xml:space="preserve"> </w:t>
      </w:r>
      <w:r w:rsidRPr="00F62FFB">
        <w:t>Because</w:t>
      </w:r>
      <w:r>
        <w:t xml:space="preserve"> </w:t>
      </w:r>
      <w:r w:rsidRPr="00F62FFB">
        <w:t>a</w:t>
      </w:r>
      <w:r>
        <w:t xml:space="preserve"> </w:t>
      </w:r>
      <w:r w:rsidRPr="00F62FFB">
        <w:t>single</w:t>
      </w:r>
      <w:r>
        <w:t xml:space="preserve"> </w:t>
      </w:r>
      <w:r w:rsidRPr="00F62FFB">
        <w:t>storage</w:t>
      </w:r>
      <w:r>
        <w:t xml:space="preserve"> </w:t>
      </w:r>
      <w:r w:rsidRPr="00F62FFB">
        <w:t>mechanism</w:t>
      </w:r>
      <w:r>
        <w:t xml:space="preserve"> </w:t>
      </w:r>
      <w:r w:rsidRPr="00F62FFB">
        <w:t>is</w:t>
      </w:r>
      <w:r>
        <w:t xml:space="preserve"> </w:t>
      </w:r>
      <w:r w:rsidRPr="00F62FFB">
        <w:t>used</w:t>
      </w:r>
      <w:r>
        <w:t xml:space="preserve"> </w:t>
      </w:r>
      <w:r w:rsidRPr="00F62FFB">
        <w:t>for</w:t>
      </w:r>
      <w:r>
        <w:t xml:space="preserve"> each IIS </w:t>
      </w:r>
      <w:r w:rsidRPr="00F62FFB">
        <w:t>instance,</w:t>
      </w:r>
      <w:r>
        <w:t xml:space="preserve"> </w:t>
      </w:r>
      <w:r w:rsidRPr="00F62FFB">
        <w:t>any</w:t>
      </w:r>
      <w:r>
        <w:t xml:space="preserve"> </w:t>
      </w:r>
      <w:r w:rsidRPr="00F62FFB">
        <w:t>changes</w:t>
      </w:r>
      <w:r>
        <w:t xml:space="preserve"> </w:t>
      </w:r>
      <w:r w:rsidRPr="00F62FFB">
        <w:t>made</w:t>
      </w:r>
      <w:r>
        <w:t xml:space="preserve"> </w:t>
      </w:r>
      <w:r w:rsidRPr="00F62FFB">
        <w:t>to</w:t>
      </w:r>
      <w:r>
        <w:t xml:space="preserve"> </w:t>
      </w:r>
      <w:r w:rsidRPr="00F62FFB">
        <w:t>the</w:t>
      </w:r>
      <w:r>
        <w:t xml:space="preserve"> </w:t>
      </w:r>
      <w:r w:rsidRPr="00F62FFB">
        <w:t>data</w:t>
      </w:r>
      <w:r>
        <w:t xml:space="preserve"> </w:t>
      </w:r>
      <w:r w:rsidRPr="00F62FFB">
        <w:t>are</w:t>
      </w:r>
      <w:r>
        <w:t xml:space="preserve"> </w:t>
      </w:r>
      <w:r w:rsidRPr="00F62FFB">
        <w:t>instantly</w:t>
      </w:r>
      <w:r>
        <w:t xml:space="preserve"> </w:t>
      </w:r>
      <w:r w:rsidRPr="00F62FFB">
        <w:t>available</w:t>
      </w:r>
      <w:r>
        <w:t xml:space="preserve"> </w:t>
      </w:r>
      <w:r w:rsidRPr="00F62FFB">
        <w:t>to</w:t>
      </w:r>
      <w:r>
        <w:t xml:space="preserve"> </w:t>
      </w:r>
      <w:r w:rsidRPr="00F62FFB">
        <w:t>other</w:t>
      </w:r>
      <w:r>
        <w:t xml:space="preserve"> </w:t>
      </w:r>
      <w:r w:rsidRPr="00F62FFB">
        <w:t>servers</w:t>
      </w:r>
      <w:r>
        <w:t xml:space="preserve"> </w:t>
      </w:r>
      <w:r w:rsidRPr="00F62FFB">
        <w:t>in</w:t>
      </w:r>
      <w:r>
        <w:t xml:space="preserve"> </w:t>
      </w:r>
      <w:r w:rsidRPr="00F62FFB">
        <w:t>the</w:t>
      </w:r>
      <w:r>
        <w:t xml:space="preserve"> IIS </w:t>
      </w:r>
      <w:r w:rsidRPr="00F62FFB">
        <w:t>instance.</w:t>
      </w:r>
      <w:r>
        <w:t xml:space="preserve"> </w:t>
      </w:r>
    </w:p>
    <w:p w14:paraId="3658372C" w14:textId="77777777" w:rsidR="00A94C3E" w:rsidRPr="00931865" w:rsidRDefault="00A94C3E" w:rsidP="00A94C3E">
      <w:pPr>
        <w:pStyle w:val="Text"/>
      </w:pPr>
      <w:r w:rsidRPr="00A50FB5">
        <w:t>If</w:t>
      </w:r>
      <w:r>
        <w:t xml:space="preserve"> </w:t>
      </w:r>
      <w:r w:rsidRPr="00F62FFB">
        <w:t>this</w:t>
      </w:r>
      <w:r>
        <w:t xml:space="preserve"> </w:t>
      </w:r>
      <w:r w:rsidRPr="00F62FFB">
        <w:t>option</w:t>
      </w:r>
      <w:r>
        <w:t xml:space="preserve"> </w:t>
      </w:r>
      <w:r w:rsidRPr="00F62FFB">
        <w:t>is</w:t>
      </w:r>
      <w:r>
        <w:t xml:space="preserve"> chosen</w:t>
      </w:r>
      <w:r w:rsidRPr="00F62FFB">
        <w:t>,</w:t>
      </w:r>
      <w:r>
        <w:t xml:space="preserve"> </w:t>
      </w:r>
      <w:r w:rsidRPr="00F62FFB">
        <w:t>there</w:t>
      </w:r>
      <w:r>
        <w:t xml:space="preserve"> </w:t>
      </w:r>
      <w:r w:rsidRPr="00F62FFB">
        <w:t>must</w:t>
      </w:r>
      <w:r>
        <w:t xml:space="preserve"> </w:t>
      </w:r>
      <w:r w:rsidRPr="00F62FFB">
        <w:t>be</w:t>
      </w:r>
      <w:r>
        <w:t xml:space="preserve"> </w:t>
      </w:r>
      <w:r w:rsidRPr="00F62FFB">
        <w:t>sufficient</w:t>
      </w:r>
      <w:r>
        <w:t xml:space="preserve"> </w:t>
      </w:r>
      <w:r w:rsidRPr="00F62FFB">
        <w:t>network</w:t>
      </w:r>
      <w:r>
        <w:t xml:space="preserve"> </w:t>
      </w:r>
      <w:r w:rsidRPr="00F62FFB">
        <w:t>bandwidth</w:t>
      </w:r>
      <w:r>
        <w:t xml:space="preserve"> </w:t>
      </w:r>
      <w:r w:rsidRPr="00F62FFB">
        <w:t>between</w:t>
      </w:r>
      <w:r>
        <w:t xml:space="preserve"> </w:t>
      </w:r>
      <w:r w:rsidRPr="00F62FFB">
        <w:t>the</w:t>
      </w:r>
      <w:r>
        <w:t xml:space="preserve"> </w:t>
      </w:r>
      <w:r w:rsidRPr="00F62FFB">
        <w:t>remote</w:t>
      </w:r>
      <w:r>
        <w:t xml:space="preserve"> </w:t>
      </w:r>
      <w:r w:rsidRPr="00F62FFB">
        <w:t>file</w:t>
      </w:r>
      <w:r>
        <w:t xml:space="preserve"> </w:t>
      </w:r>
      <w:r w:rsidRPr="00F62FFB">
        <w:t>share</w:t>
      </w:r>
      <w:r>
        <w:t xml:space="preserve"> </w:t>
      </w:r>
      <w:r w:rsidRPr="00F62FFB">
        <w:t>and</w:t>
      </w:r>
      <w:r>
        <w:t xml:space="preserve"> </w:t>
      </w:r>
      <w:r w:rsidRPr="00F62FFB">
        <w:t>the</w:t>
      </w:r>
      <w:r>
        <w:t xml:space="preserve"> </w:t>
      </w:r>
      <w:r w:rsidRPr="00F62FFB">
        <w:t>IIS</w:t>
      </w:r>
      <w:r>
        <w:t xml:space="preserve"> </w:t>
      </w:r>
      <w:r w:rsidRPr="00F62FFB">
        <w:t>servers</w:t>
      </w:r>
      <w:r>
        <w:t xml:space="preserve"> </w:t>
      </w:r>
      <w:r w:rsidRPr="00F62FFB">
        <w:t>handling</w:t>
      </w:r>
      <w:r>
        <w:t xml:space="preserve"> </w:t>
      </w:r>
      <w:r w:rsidRPr="00F62FFB">
        <w:t>client</w:t>
      </w:r>
      <w:r>
        <w:t>s.</w:t>
      </w:r>
    </w:p>
    <w:p w14:paraId="7149591D" w14:textId="77777777" w:rsidR="00A94C3E" w:rsidRPr="00931865" w:rsidRDefault="00A94C3E" w:rsidP="00A94C3E">
      <w:pPr>
        <w:pStyle w:val="AlertText"/>
      </w:pPr>
      <w:r w:rsidRPr="00F62FFB">
        <w:rPr>
          <w:rStyle w:val="LabelEmbedded"/>
        </w:rPr>
        <w:t>Note</w:t>
      </w:r>
      <w:r>
        <w:t>   </w:t>
      </w:r>
      <w:r w:rsidRPr="00F62FFB">
        <w:t>If</w:t>
      </w:r>
      <w:r>
        <w:t xml:space="preserve"> </w:t>
      </w:r>
      <w:r w:rsidRPr="00F62FFB">
        <w:t>configuration</w:t>
      </w:r>
      <w:r>
        <w:t xml:space="preserve"> </w:t>
      </w:r>
      <w:r w:rsidRPr="00F62FFB">
        <w:t>data</w:t>
      </w:r>
      <w:r>
        <w:t xml:space="preserve"> </w:t>
      </w:r>
      <w:r w:rsidRPr="00F62FFB">
        <w:t>is</w:t>
      </w:r>
      <w:r>
        <w:t xml:space="preserve"> </w:t>
      </w:r>
      <w:r w:rsidRPr="00F62FFB">
        <w:t>stored</w:t>
      </w:r>
      <w:r>
        <w:t xml:space="preserve"> </w:t>
      </w:r>
      <w:r w:rsidRPr="00F62FFB">
        <w:t>remotely</w:t>
      </w:r>
      <w:r>
        <w:t xml:space="preserve"> </w:t>
      </w:r>
      <w:r w:rsidRPr="00F62FFB">
        <w:t>but</w:t>
      </w:r>
      <w:r>
        <w:t xml:space="preserve"> </w:t>
      </w:r>
      <w:r w:rsidRPr="00F62FFB">
        <w:t>content</w:t>
      </w:r>
      <w:r>
        <w:t xml:space="preserve"> </w:t>
      </w:r>
      <w:r w:rsidRPr="00F62FFB">
        <w:t>is</w:t>
      </w:r>
      <w:r>
        <w:t xml:space="preserve"> </w:t>
      </w:r>
      <w:r w:rsidRPr="00F62FFB">
        <w:t>stored</w:t>
      </w:r>
      <w:r>
        <w:t xml:space="preserve"> </w:t>
      </w:r>
      <w:r w:rsidRPr="00F62FFB">
        <w:t>locally</w:t>
      </w:r>
      <w:r>
        <w:t xml:space="preserve"> </w:t>
      </w:r>
      <w:r w:rsidRPr="00F62FFB">
        <w:t>and</w:t>
      </w:r>
      <w:r>
        <w:t xml:space="preserve"> </w:t>
      </w:r>
      <w:r w:rsidRPr="00F62FFB">
        <w:t>the</w:t>
      </w:r>
      <w:r>
        <w:t xml:space="preserve"> </w:t>
      </w:r>
      <w:r w:rsidRPr="00F62FFB">
        <w:t>configuration</w:t>
      </w:r>
      <w:r>
        <w:t xml:space="preserve"> </w:t>
      </w:r>
      <w:r w:rsidRPr="00F62FFB">
        <w:t>share</w:t>
      </w:r>
      <w:r>
        <w:t xml:space="preserve"> </w:t>
      </w:r>
      <w:r w:rsidRPr="00F62FFB">
        <w:t>is</w:t>
      </w:r>
      <w:r>
        <w:t xml:space="preserve"> </w:t>
      </w:r>
      <w:r w:rsidRPr="00F62FFB">
        <w:t>unavailable,</w:t>
      </w:r>
      <w:r>
        <w:t xml:space="preserve"> </w:t>
      </w:r>
      <w:r w:rsidRPr="00F62FFB">
        <w:t>the</w:t>
      </w:r>
      <w:r>
        <w:t xml:space="preserve"> </w:t>
      </w:r>
      <w:r w:rsidRPr="00F62FFB">
        <w:t>servers</w:t>
      </w:r>
      <w:r>
        <w:t xml:space="preserve"> </w:t>
      </w:r>
      <w:r w:rsidRPr="00F62FFB">
        <w:t>will</w:t>
      </w:r>
      <w:r>
        <w:t xml:space="preserve"> </w:t>
      </w:r>
      <w:r w:rsidRPr="00F62FFB">
        <w:t>be</w:t>
      </w:r>
      <w:r>
        <w:t xml:space="preserve"> </w:t>
      </w:r>
      <w:r w:rsidRPr="00F62FFB">
        <w:t>unable</w:t>
      </w:r>
      <w:r>
        <w:t xml:space="preserve"> </w:t>
      </w:r>
      <w:r w:rsidRPr="00F62FFB">
        <w:t>to</w:t>
      </w:r>
      <w:r>
        <w:t xml:space="preserve"> </w:t>
      </w:r>
      <w:r w:rsidRPr="00F62FFB">
        <w:t>start</w:t>
      </w:r>
      <w:r>
        <w:t xml:space="preserve"> </w:t>
      </w:r>
      <w:r w:rsidRPr="00F62FFB">
        <w:t>correctly.</w:t>
      </w:r>
      <w:r>
        <w:t xml:space="preserve"> </w:t>
      </w:r>
      <w:r w:rsidRPr="00F62FFB">
        <w:t>Offline</w:t>
      </w:r>
      <w:r>
        <w:t xml:space="preserve"> </w:t>
      </w:r>
      <w:r w:rsidRPr="00F62FFB">
        <w:t>folder</w:t>
      </w:r>
      <w:r>
        <w:t xml:space="preserve"> </w:t>
      </w:r>
      <w:r w:rsidRPr="00F62FFB">
        <w:t>caching</w:t>
      </w:r>
      <w:r>
        <w:t xml:space="preserve"> </w:t>
      </w:r>
      <w:r w:rsidRPr="00F62FFB">
        <w:t>can</w:t>
      </w:r>
      <w:r>
        <w:t xml:space="preserve"> </w:t>
      </w:r>
      <w:r w:rsidRPr="00F62FFB">
        <w:t>be</w:t>
      </w:r>
      <w:r>
        <w:t xml:space="preserve"> </w:t>
      </w:r>
      <w:r w:rsidRPr="00F62FFB">
        <w:t>used</w:t>
      </w:r>
      <w:r>
        <w:t xml:space="preserve"> </w:t>
      </w:r>
      <w:r w:rsidRPr="00F62FFB">
        <w:t>in</w:t>
      </w:r>
      <w:r>
        <w:t xml:space="preserve"> </w:t>
      </w:r>
      <w:r w:rsidRPr="00F62FFB">
        <w:t>conjunction</w:t>
      </w:r>
      <w:r>
        <w:t xml:space="preserve"> </w:t>
      </w:r>
      <w:r w:rsidRPr="00F62FFB">
        <w:t>with</w:t>
      </w:r>
      <w:r>
        <w:t xml:space="preserve"> </w:t>
      </w:r>
      <w:r w:rsidRPr="00F62FFB">
        <w:t>remote</w:t>
      </w:r>
      <w:r>
        <w:t xml:space="preserve"> </w:t>
      </w:r>
      <w:r w:rsidRPr="00F62FFB">
        <w:t>file</w:t>
      </w:r>
      <w:r>
        <w:t xml:space="preserve"> </w:t>
      </w:r>
      <w:r w:rsidRPr="00F62FFB">
        <w:t>storage</w:t>
      </w:r>
      <w:r>
        <w:t xml:space="preserve"> </w:t>
      </w:r>
      <w:r w:rsidRPr="00F62FFB">
        <w:t>for</w:t>
      </w:r>
      <w:r>
        <w:t xml:space="preserve"> </w:t>
      </w:r>
      <w:r w:rsidRPr="00F62FFB">
        <w:t>configuration</w:t>
      </w:r>
      <w:r>
        <w:t xml:space="preserve"> </w:t>
      </w:r>
      <w:r w:rsidRPr="00F62FFB">
        <w:t>data</w:t>
      </w:r>
      <w:r>
        <w:t xml:space="preserve"> </w:t>
      </w:r>
      <w:r w:rsidRPr="00F62FFB">
        <w:t>to</w:t>
      </w:r>
      <w:r>
        <w:t xml:space="preserve"> </w:t>
      </w:r>
      <w:r w:rsidRPr="00F62FFB">
        <w:t>offset</w:t>
      </w:r>
      <w:r>
        <w:t xml:space="preserve"> </w:t>
      </w:r>
      <w:r w:rsidRPr="00F62FFB">
        <w:t>this</w:t>
      </w:r>
      <w:r>
        <w:t xml:space="preserve"> </w:t>
      </w:r>
      <w:r w:rsidRPr="00F62FFB">
        <w:t>issue.</w:t>
      </w:r>
    </w:p>
    <w:p w14:paraId="25ECAE57" w14:textId="77777777" w:rsidR="00A94C3E" w:rsidRDefault="00A94C3E" w:rsidP="00A94C3E">
      <w:pPr>
        <w:pStyle w:val="Heading3"/>
      </w:pPr>
      <w:bookmarkStart w:id="54" w:name="_Toc234212807"/>
      <w:r w:rsidRPr="00F62FFB">
        <w:t>Evaluating</w:t>
      </w:r>
      <w:r>
        <w:t xml:space="preserve"> </w:t>
      </w:r>
      <w:r w:rsidRPr="00F62FFB">
        <w:t>the</w:t>
      </w:r>
      <w:r>
        <w:t xml:space="preserve"> </w:t>
      </w:r>
      <w:r w:rsidRPr="00F62FFB">
        <w:t>Characteristics</w:t>
      </w:r>
      <w:bookmarkEnd w:id="54"/>
    </w:p>
    <w:p w14:paraId="03E8FC60" w14:textId="77777777" w:rsidR="00A94C3E" w:rsidRDefault="00A94C3E" w:rsidP="00A94C3E">
      <w:pPr>
        <w:pStyle w:val="Label"/>
      </w:pPr>
      <w:proofErr w:type="gramStart"/>
      <w:r>
        <w:t>Table 4.</w:t>
      </w:r>
      <w:proofErr w:type="gramEnd"/>
      <w:r>
        <w:t xml:space="preserve"> Evaluating Characteristics</w:t>
      </w:r>
    </w:p>
    <w:tbl>
      <w:tblPr>
        <w:tblW w:w="0" w:type="auto"/>
        <w:tblInd w:w="108" w:type="dxa"/>
        <w:tblLook w:val="0000" w:firstRow="0" w:lastRow="0" w:firstColumn="0" w:lastColumn="0" w:noHBand="0" w:noVBand="0"/>
      </w:tblPr>
      <w:tblGrid>
        <w:gridCol w:w="1295"/>
        <w:gridCol w:w="5635"/>
        <w:gridCol w:w="1018"/>
      </w:tblGrid>
      <w:tr w:rsidR="00A94C3E" w:rsidRPr="00C44EBC" w14:paraId="2658879A" w14:textId="77777777" w:rsidTr="00184F5B">
        <w:tc>
          <w:tcPr>
            <w:tcW w:w="1295" w:type="dxa"/>
            <w:tcBorders>
              <w:top w:val="single" w:sz="4" w:space="0" w:color="auto"/>
              <w:left w:val="single" w:sz="4" w:space="0" w:color="auto"/>
              <w:bottom w:val="single" w:sz="4" w:space="0" w:color="auto"/>
              <w:right w:val="single" w:sz="4" w:space="0" w:color="auto"/>
            </w:tcBorders>
            <w:shd w:val="clear" w:color="auto" w:fill="E0E0E0"/>
          </w:tcPr>
          <w:p w14:paraId="1C26AE44" w14:textId="77777777" w:rsidR="00A94C3E" w:rsidRPr="00931865" w:rsidRDefault="00A94C3E" w:rsidP="00184F5B">
            <w:pPr>
              <w:pStyle w:val="Label"/>
            </w:pPr>
            <w:r w:rsidRPr="00931865">
              <w:t>Complexity</w:t>
            </w:r>
          </w:p>
        </w:tc>
        <w:tc>
          <w:tcPr>
            <w:tcW w:w="5635" w:type="dxa"/>
            <w:tcBorders>
              <w:top w:val="single" w:sz="4" w:space="0" w:color="auto"/>
              <w:left w:val="single" w:sz="4" w:space="0" w:color="auto"/>
              <w:bottom w:val="single" w:sz="4" w:space="0" w:color="auto"/>
              <w:right w:val="single" w:sz="4" w:space="0" w:color="auto"/>
            </w:tcBorders>
            <w:shd w:val="clear" w:color="auto" w:fill="E0E0E0"/>
          </w:tcPr>
          <w:p w14:paraId="12F833CF" w14:textId="77777777" w:rsidR="00A94C3E" w:rsidRPr="00931865" w:rsidRDefault="00A94C3E" w:rsidP="00184F5B">
            <w:pPr>
              <w:pStyle w:val="Label"/>
            </w:pPr>
            <w:r w:rsidRPr="00931865">
              <w:t>Justification</w:t>
            </w:r>
          </w:p>
        </w:tc>
        <w:tc>
          <w:tcPr>
            <w:tcW w:w="1018" w:type="dxa"/>
            <w:tcBorders>
              <w:top w:val="single" w:sz="4" w:space="0" w:color="auto"/>
              <w:left w:val="single" w:sz="4" w:space="0" w:color="auto"/>
              <w:bottom w:val="single" w:sz="4" w:space="0" w:color="auto"/>
              <w:right w:val="single" w:sz="4" w:space="0" w:color="auto"/>
            </w:tcBorders>
            <w:shd w:val="clear" w:color="auto" w:fill="E0E0E0"/>
          </w:tcPr>
          <w:p w14:paraId="56E83C27" w14:textId="77777777" w:rsidR="00A94C3E" w:rsidRPr="00931865" w:rsidRDefault="00A94C3E" w:rsidP="00184F5B">
            <w:pPr>
              <w:pStyle w:val="Label"/>
            </w:pPr>
            <w:r w:rsidRPr="00931865">
              <w:t>Rating</w:t>
            </w:r>
          </w:p>
        </w:tc>
      </w:tr>
      <w:tr w:rsidR="00A94C3E" w:rsidRPr="00C44EBC" w14:paraId="4AF1AB90" w14:textId="77777777" w:rsidTr="00184F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95" w:type="dxa"/>
            <w:tcBorders>
              <w:top w:val="single" w:sz="4" w:space="0" w:color="auto"/>
            </w:tcBorders>
          </w:tcPr>
          <w:p w14:paraId="2D56D3D9" w14:textId="77777777" w:rsidR="00A94C3E" w:rsidRPr="00931865" w:rsidRDefault="00A94C3E" w:rsidP="00184F5B">
            <w:pPr>
              <w:pStyle w:val="Text"/>
            </w:pPr>
            <w:r w:rsidRPr="00931865">
              <w:t>Local</w:t>
            </w:r>
            <w:r>
              <w:t xml:space="preserve"> </w:t>
            </w:r>
            <w:r w:rsidRPr="00931865">
              <w:t>storage</w:t>
            </w:r>
          </w:p>
        </w:tc>
        <w:tc>
          <w:tcPr>
            <w:tcW w:w="5635" w:type="dxa"/>
            <w:tcBorders>
              <w:top w:val="single" w:sz="4" w:space="0" w:color="auto"/>
            </w:tcBorders>
          </w:tcPr>
          <w:p w14:paraId="7709E872" w14:textId="77777777" w:rsidR="00A94C3E" w:rsidRPr="00931865" w:rsidRDefault="00A94C3E" w:rsidP="00184F5B">
            <w:pPr>
              <w:pStyle w:val="Text"/>
            </w:pPr>
            <w:r w:rsidRPr="00931865">
              <w:t>Each</w:t>
            </w:r>
            <w:r>
              <w:t xml:space="preserve"> </w:t>
            </w:r>
            <w:r w:rsidRPr="00931865">
              <w:t>server’s</w:t>
            </w:r>
            <w:r>
              <w:t xml:space="preserve"> </w:t>
            </w:r>
            <w:r w:rsidRPr="00931865">
              <w:t>local</w:t>
            </w:r>
            <w:r>
              <w:t xml:space="preserve"> </w:t>
            </w:r>
            <w:r w:rsidRPr="00931865">
              <w:t>storage</w:t>
            </w:r>
            <w:r>
              <w:t xml:space="preserve"> </w:t>
            </w:r>
            <w:r w:rsidRPr="00931865">
              <w:t>capacity</w:t>
            </w:r>
            <w:r>
              <w:t xml:space="preserve"> must be </w:t>
            </w:r>
            <w:r w:rsidRPr="00931865">
              <w:t>sufficient</w:t>
            </w:r>
            <w:r>
              <w:t xml:space="preserve"> to handle </w:t>
            </w:r>
            <w:r w:rsidRPr="00931865">
              <w:t>default</w:t>
            </w:r>
            <w:r>
              <w:t xml:space="preserve"> IIS </w:t>
            </w:r>
            <w:r w:rsidRPr="00931865">
              <w:t>installations.</w:t>
            </w:r>
          </w:p>
        </w:tc>
        <w:tc>
          <w:tcPr>
            <w:tcW w:w="1018" w:type="dxa"/>
            <w:tcBorders>
              <w:top w:val="single" w:sz="4" w:space="0" w:color="auto"/>
            </w:tcBorders>
          </w:tcPr>
          <w:p w14:paraId="52275B98" w14:textId="77777777" w:rsidR="00A94C3E" w:rsidRPr="00931865" w:rsidRDefault="00A94C3E" w:rsidP="00184F5B">
            <w:pPr>
              <w:pStyle w:val="Text"/>
            </w:pPr>
            <w:r w:rsidRPr="00931865">
              <w:t>Low</w:t>
            </w:r>
          </w:p>
        </w:tc>
      </w:tr>
      <w:tr w:rsidR="00A94C3E" w:rsidRPr="00C44EBC" w14:paraId="712899CD" w14:textId="77777777" w:rsidTr="00184F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95" w:type="dxa"/>
          </w:tcPr>
          <w:p w14:paraId="344F88E2" w14:textId="77777777" w:rsidR="00A94C3E" w:rsidRPr="00931865" w:rsidRDefault="00A94C3E" w:rsidP="00184F5B">
            <w:pPr>
              <w:pStyle w:val="Text"/>
            </w:pPr>
            <w:r w:rsidRPr="00931865">
              <w:t>Remote</w:t>
            </w:r>
            <w:r>
              <w:t xml:space="preserve"> </w:t>
            </w:r>
            <w:r w:rsidRPr="00931865">
              <w:t>file</w:t>
            </w:r>
            <w:r>
              <w:t xml:space="preserve"> </w:t>
            </w:r>
            <w:r w:rsidRPr="00931865">
              <w:t>share</w:t>
            </w:r>
          </w:p>
        </w:tc>
        <w:tc>
          <w:tcPr>
            <w:tcW w:w="5635" w:type="dxa"/>
          </w:tcPr>
          <w:p w14:paraId="6A430A36" w14:textId="77777777" w:rsidR="00A94C3E" w:rsidRPr="00931865" w:rsidRDefault="00A94C3E" w:rsidP="00184F5B">
            <w:pPr>
              <w:pStyle w:val="Text"/>
              <w:rPr>
                <w:b/>
              </w:rPr>
            </w:pPr>
            <w:r w:rsidRPr="00931865">
              <w:t>Additional</w:t>
            </w:r>
            <w:r>
              <w:t xml:space="preserve"> </w:t>
            </w:r>
            <w:r w:rsidRPr="00931865">
              <w:t>configuration</w:t>
            </w:r>
            <w:r>
              <w:t xml:space="preserve"> </w:t>
            </w:r>
            <w:r w:rsidRPr="00931865">
              <w:t>is</w:t>
            </w:r>
            <w:r>
              <w:t xml:space="preserve"> </w:t>
            </w:r>
            <w:r w:rsidRPr="00931865">
              <w:t>required</w:t>
            </w:r>
            <w:r>
              <w:t xml:space="preserve"> </w:t>
            </w:r>
            <w:r w:rsidRPr="00931865">
              <w:t>for</w:t>
            </w:r>
            <w:r>
              <w:t xml:space="preserve"> IIS </w:t>
            </w:r>
            <w:r w:rsidRPr="00931865">
              <w:t>to</w:t>
            </w:r>
            <w:r>
              <w:t xml:space="preserve"> </w:t>
            </w:r>
            <w:r w:rsidRPr="00931865">
              <w:t>respond</w:t>
            </w:r>
            <w:r>
              <w:t xml:space="preserve"> </w:t>
            </w:r>
            <w:r w:rsidRPr="00931865">
              <w:t>to</w:t>
            </w:r>
            <w:r>
              <w:t xml:space="preserve"> </w:t>
            </w:r>
            <w:r w:rsidRPr="00931865">
              <w:t>client</w:t>
            </w:r>
            <w:r>
              <w:t xml:space="preserve"> </w:t>
            </w:r>
            <w:r w:rsidRPr="00931865">
              <w:t>requests.</w:t>
            </w:r>
          </w:p>
        </w:tc>
        <w:tc>
          <w:tcPr>
            <w:tcW w:w="1018" w:type="dxa"/>
          </w:tcPr>
          <w:p w14:paraId="28EB97BB" w14:textId="77777777" w:rsidR="00A94C3E" w:rsidRPr="00931865" w:rsidRDefault="00A94C3E" w:rsidP="00184F5B">
            <w:pPr>
              <w:pStyle w:val="Text"/>
            </w:pPr>
            <w:r w:rsidRPr="00931865">
              <w:t>Medium</w:t>
            </w:r>
          </w:p>
        </w:tc>
      </w:tr>
      <w:tr w:rsidR="00A94C3E" w:rsidRPr="00C44EBC" w14:paraId="29951DEC" w14:textId="77777777" w:rsidTr="00184F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95" w:type="dxa"/>
            <w:shd w:val="clear" w:color="auto" w:fill="D9D9D9" w:themeFill="background1" w:themeFillShade="D9"/>
          </w:tcPr>
          <w:p w14:paraId="3DA14881" w14:textId="77777777" w:rsidR="00A94C3E" w:rsidRDefault="00A94C3E" w:rsidP="00184F5B">
            <w:pPr>
              <w:pStyle w:val="Label"/>
              <w:rPr>
                <w:b w:val="0"/>
                <w:sz w:val="16"/>
              </w:rPr>
            </w:pPr>
            <w:r w:rsidRPr="00931865">
              <w:t>Cost</w:t>
            </w:r>
          </w:p>
        </w:tc>
        <w:tc>
          <w:tcPr>
            <w:tcW w:w="5635" w:type="dxa"/>
            <w:shd w:val="clear" w:color="auto" w:fill="D9D9D9" w:themeFill="background1" w:themeFillShade="D9"/>
          </w:tcPr>
          <w:p w14:paraId="6F676097" w14:textId="77777777" w:rsidR="00A94C3E" w:rsidRDefault="00A94C3E" w:rsidP="00184F5B">
            <w:pPr>
              <w:pStyle w:val="Label"/>
              <w:rPr>
                <w:b w:val="0"/>
                <w:sz w:val="16"/>
              </w:rPr>
            </w:pPr>
            <w:r w:rsidRPr="00931865">
              <w:t>Justification</w:t>
            </w:r>
          </w:p>
        </w:tc>
        <w:tc>
          <w:tcPr>
            <w:tcW w:w="1018" w:type="dxa"/>
            <w:shd w:val="clear" w:color="auto" w:fill="D9D9D9" w:themeFill="background1" w:themeFillShade="D9"/>
          </w:tcPr>
          <w:p w14:paraId="6BF177FD" w14:textId="77777777" w:rsidR="00A94C3E" w:rsidRDefault="00A94C3E" w:rsidP="00184F5B">
            <w:pPr>
              <w:pStyle w:val="Label"/>
              <w:rPr>
                <w:b w:val="0"/>
                <w:sz w:val="16"/>
              </w:rPr>
            </w:pPr>
            <w:r w:rsidRPr="00931865">
              <w:t>Rating</w:t>
            </w:r>
          </w:p>
        </w:tc>
      </w:tr>
      <w:tr w:rsidR="00A94C3E" w:rsidRPr="00C44EBC" w14:paraId="0621D33B" w14:textId="77777777" w:rsidTr="00184F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95" w:type="dxa"/>
          </w:tcPr>
          <w:p w14:paraId="58A9A7B2" w14:textId="77777777" w:rsidR="00A94C3E" w:rsidRPr="00931865" w:rsidRDefault="00A94C3E" w:rsidP="00184F5B">
            <w:pPr>
              <w:pStyle w:val="Text"/>
            </w:pPr>
            <w:r w:rsidRPr="00931865">
              <w:t>Local</w:t>
            </w:r>
            <w:r>
              <w:t xml:space="preserve"> </w:t>
            </w:r>
            <w:r w:rsidRPr="00931865">
              <w:t>storage</w:t>
            </w:r>
          </w:p>
        </w:tc>
        <w:tc>
          <w:tcPr>
            <w:tcW w:w="5635" w:type="dxa"/>
          </w:tcPr>
          <w:p w14:paraId="7F934402" w14:textId="77777777" w:rsidR="00A94C3E" w:rsidRPr="00931865" w:rsidRDefault="00A94C3E" w:rsidP="00184F5B">
            <w:pPr>
              <w:pStyle w:val="Text"/>
            </w:pPr>
            <w:r w:rsidRPr="00931865">
              <w:t>Each</w:t>
            </w:r>
            <w:r>
              <w:t xml:space="preserve"> </w:t>
            </w:r>
            <w:r w:rsidRPr="00931865">
              <w:t>server</w:t>
            </w:r>
            <w:r>
              <w:t xml:space="preserve"> </w:t>
            </w:r>
            <w:r w:rsidRPr="00931865">
              <w:t>hosting</w:t>
            </w:r>
            <w:r>
              <w:t xml:space="preserve"> </w:t>
            </w:r>
            <w:r w:rsidRPr="00931865">
              <w:t>its</w:t>
            </w:r>
            <w:r>
              <w:t xml:space="preserve"> </w:t>
            </w:r>
            <w:r w:rsidRPr="00931865">
              <w:t>own</w:t>
            </w:r>
            <w:r>
              <w:t xml:space="preserve"> </w:t>
            </w:r>
            <w:r w:rsidRPr="00931865">
              <w:t>content</w:t>
            </w:r>
            <w:r>
              <w:t xml:space="preserve"> </w:t>
            </w:r>
            <w:r w:rsidRPr="00931865">
              <w:t>(configuration</w:t>
            </w:r>
            <w:r>
              <w:t xml:space="preserve"> </w:t>
            </w:r>
            <w:r w:rsidRPr="00931865">
              <w:t>data</w:t>
            </w:r>
            <w:r>
              <w:t xml:space="preserve"> </w:t>
            </w:r>
            <w:r w:rsidRPr="00931865">
              <w:t>tends</w:t>
            </w:r>
            <w:r>
              <w:t xml:space="preserve"> </w:t>
            </w:r>
            <w:r w:rsidRPr="00931865">
              <w:t>to</w:t>
            </w:r>
            <w:r>
              <w:t xml:space="preserve"> </w:t>
            </w:r>
            <w:r w:rsidRPr="00931865">
              <w:t>be</w:t>
            </w:r>
            <w:r>
              <w:t xml:space="preserve"> </w:t>
            </w:r>
            <w:r w:rsidRPr="00931865">
              <w:t>small)</w:t>
            </w:r>
            <w:r>
              <w:t xml:space="preserve"> </w:t>
            </w:r>
            <w:r w:rsidRPr="00931865">
              <w:t>will</w:t>
            </w:r>
            <w:r>
              <w:t xml:space="preserve"> </w:t>
            </w:r>
            <w:r w:rsidRPr="00931865">
              <w:t>require</w:t>
            </w:r>
            <w:r>
              <w:t xml:space="preserve"> </w:t>
            </w:r>
            <w:r w:rsidRPr="00931865">
              <w:t>additional</w:t>
            </w:r>
            <w:r>
              <w:t xml:space="preserve"> </w:t>
            </w:r>
            <w:r w:rsidRPr="00931865">
              <w:t>disk</w:t>
            </w:r>
            <w:r>
              <w:t xml:space="preserve"> </w:t>
            </w:r>
            <w:r w:rsidRPr="00931865">
              <w:t>capacity</w:t>
            </w:r>
            <w:r>
              <w:t xml:space="preserve"> </w:t>
            </w:r>
            <w:r w:rsidRPr="00931865">
              <w:t>for</w:t>
            </w:r>
            <w:r>
              <w:t xml:space="preserve"> </w:t>
            </w:r>
            <w:r w:rsidRPr="00931865">
              <w:t>the</w:t>
            </w:r>
            <w:r>
              <w:t xml:space="preserve"> </w:t>
            </w:r>
            <w:r w:rsidRPr="00931865">
              <w:t>data.</w:t>
            </w:r>
          </w:p>
        </w:tc>
        <w:tc>
          <w:tcPr>
            <w:tcW w:w="1018" w:type="dxa"/>
          </w:tcPr>
          <w:p w14:paraId="4FA4F397" w14:textId="77777777" w:rsidR="00A94C3E" w:rsidRPr="00931865" w:rsidRDefault="00A94C3E" w:rsidP="00184F5B">
            <w:pPr>
              <w:pStyle w:val="Text"/>
            </w:pPr>
            <w:r>
              <w:t>Low</w:t>
            </w:r>
          </w:p>
        </w:tc>
      </w:tr>
      <w:tr w:rsidR="00A94C3E" w:rsidRPr="00C44EBC" w14:paraId="0516EB5E" w14:textId="77777777" w:rsidTr="00184F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95" w:type="dxa"/>
          </w:tcPr>
          <w:p w14:paraId="5AB13D13" w14:textId="77777777" w:rsidR="00A94C3E" w:rsidRPr="00931865" w:rsidRDefault="00A94C3E" w:rsidP="00184F5B">
            <w:pPr>
              <w:pStyle w:val="Text"/>
            </w:pPr>
            <w:r w:rsidRPr="00931865">
              <w:t>Remote</w:t>
            </w:r>
            <w:r>
              <w:t xml:space="preserve"> </w:t>
            </w:r>
            <w:r w:rsidRPr="00931865">
              <w:t>file</w:t>
            </w:r>
            <w:r>
              <w:t xml:space="preserve"> </w:t>
            </w:r>
            <w:r w:rsidRPr="00931865">
              <w:t>share</w:t>
            </w:r>
          </w:p>
        </w:tc>
        <w:tc>
          <w:tcPr>
            <w:tcW w:w="5635" w:type="dxa"/>
          </w:tcPr>
          <w:p w14:paraId="5C80D60C" w14:textId="77777777" w:rsidR="00A94C3E" w:rsidRPr="00931865" w:rsidRDefault="00A94C3E" w:rsidP="00184F5B">
            <w:pPr>
              <w:pStyle w:val="Text"/>
            </w:pPr>
            <w:r w:rsidRPr="00931865">
              <w:t>A</w:t>
            </w:r>
            <w:r>
              <w:t xml:space="preserve"> </w:t>
            </w:r>
            <w:r w:rsidRPr="00931865">
              <w:t>remote</w:t>
            </w:r>
            <w:r>
              <w:t xml:space="preserve"> </w:t>
            </w:r>
            <w:r w:rsidRPr="00931865">
              <w:t>file</w:t>
            </w:r>
            <w:r>
              <w:t xml:space="preserve"> </w:t>
            </w:r>
            <w:r w:rsidRPr="00931865">
              <w:t>share</w:t>
            </w:r>
            <w:r>
              <w:t xml:space="preserve"> that hosts </w:t>
            </w:r>
            <w:r w:rsidRPr="00C61500">
              <w:t>content</w:t>
            </w:r>
            <w:r>
              <w:t xml:space="preserve"> </w:t>
            </w:r>
            <w:r w:rsidRPr="00931865">
              <w:t>(configuration</w:t>
            </w:r>
            <w:r>
              <w:t xml:space="preserve"> </w:t>
            </w:r>
            <w:r w:rsidRPr="00931865">
              <w:t>data</w:t>
            </w:r>
            <w:r>
              <w:t xml:space="preserve"> </w:t>
            </w:r>
            <w:r w:rsidRPr="00931865">
              <w:t>tends</w:t>
            </w:r>
            <w:r>
              <w:t xml:space="preserve"> </w:t>
            </w:r>
            <w:r w:rsidRPr="00931865">
              <w:t>to</w:t>
            </w:r>
            <w:r>
              <w:t xml:space="preserve"> </w:t>
            </w:r>
            <w:r w:rsidRPr="00931865">
              <w:t>be</w:t>
            </w:r>
            <w:r>
              <w:t xml:space="preserve"> </w:t>
            </w:r>
            <w:r w:rsidRPr="00931865">
              <w:t>small)</w:t>
            </w:r>
            <w:r>
              <w:t xml:space="preserve"> </w:t>
            </w:r>
            <w:r w:rsidRPr="00931865">
              <w:t>will</w:t>
            </w:r>
            <w:r>
              <w:t xml:space="preserve"> </w:t>
            </w:r>
            <w:r w:rsidRPr="00931865">
              <w:t>be</w:t>
            </w:r>
            <w:r>
              <w:t xml:space="preserve"> </w:t>
            </w:r>
            <w:r w:rsidRPr="00931865">
              <w:t>able</w:t>
            </w:r>
            <w:r>
              <w:t xml:space="preserve"> </w:t>
            </w:r>
            <w:r w:rsidRPr="00931865">
              <w:t>to</w:t>
            </w:r>
            <w:r>
              <w:t xml:space="preserve"> </w:t>
            </w:r>
            <w:r w:rsidRPr="00931865">
              <w:t>address</w:t>
            </w:r>
            <w:r>
              <w:t xml:space="preserve"> </w:t>
            </w:r>
            <w:r w:rsidRPr="00931865">
              <w:t>the</w:t>
            </w:r>
            <w:r>
              <w:t xml:space="preserve"> </w:t>
            </w:r>
            <w:r w:rsidRPr="00931865">
              <w:t>needs</w:t>
            </w:r>
            <w:r>
              <w:t xml:space="preserve"> </w:t>
            </w:r>
            <w:r w:rsidRPr="00931865">
              <w:t>of</w:t>
            </w:r>
            <w:r>
              <w:t xml:space="preserve"> </w:t>
            </w:r>
            <w:r w:rsidRPr="00931865">
              <w:t>several</w:t>
            </w:r>
            <w:r>
              <w:t xml:space="preserve"> </w:t>
            </w:r>
            <w:r w:rsidRPr="00931865">
              <w:t>servers</w:t>
            </w:r>
            <w:r>
              <w:t xml:space="preserve"> </w:t>
            </w:r>
            <w:r w:rsidRPr="00931865">
              <w:t>using</w:t>
            </w:r>
            <w:r>
              <w:t xml:space="preserve"> </w:t>
            </w:r>
            <w:r w:rsidRPr="00931865">
              <w:t>the</w:t>
            </w:r>
            <w:r>
              <w:t xml:space="preserve"> </w:t>
            </w:r>
            <w:r w:rsidRPr="00931865">
              <w:t>capacity</w:t>
            </w:r>
            <w:r>
              <w:t xml:space="preserve"> </w:t>
            </w:r>
            <w:r w:rsidRPr="00931865">
              <w:t>storage</w:t>
            </w:r>
            <w:r>
              <w:t xml:space="preserve"> </w:t>
            </w:r>
            <w:r w:rsidRPr="00931865">
              <w:t>needed</w:t>
            </w:r>
            <w:r>
              <w:t xml:space="preserve"> </w:t>
            </w:r>
            <w:r w:rsidRPr="00931865">
              <w:t>for</w:t>
            </w:r>
            <w:r>
              <w:t xml:space="preserve"> </w:t>
            </w:r>
            <w:r w:rsidRPr="00931865">
              <w:t>just</w:t>
            </w:r>
            <w:r>
              <w:t xml:space="preserve"> </w:t>
            </w:r>
            <w:r w:rsidRPr="00931865">
              <w:t>one</w:t>
            </w:r>
            <w:r>
              <w:t xml:space="preserve"> </w:t>
            </w:r>
            <w:r w:rsidRPr="00931865">
              <w:t>server’s</w:t>
            </w:r>
            <w:r>
              <w:t xml:space="preserve"> </w:t>
            </w:r>
            <w:r w:rsidRPr="00931865">
              <w:t>con</w:t>
            </w:r>
            <w:r>
              <w:t>tent</w:t>
            </w:r>
            <w:r w:rsidRPr="00931865">
              <w:t>.</w:t>
            </w:r>
          </w:p>
        </w:tc>
        <w:tc>
          <w:tcPr>
            <w:tcW w:w="1018" w:type="dxa"/>
          </w:tcPr>
          <w:p w14:paraId="55A06386" w14:textId="77777777" w:rsidR="00A94C3E" w:rsidRPr="00931865" w:rsidRDefault="00A94C3E" w:rsidP="00184F5B">
            <w:pPr>
              <w:pStyle w:val="Text"/>
            </w:pPr>
            <w:r w:rsidRPr="00931865">
              <w:t>Medium</w:t>
            </w:r>
          </w:p>
        </w:tc>
      </w:tr>
    </w:tbl>
    <w:p w14:paraId="2CF136C6" w14:textId="34AA3566" w:rsidR="00A94C3E" w:rsidRDefault="00A94C3E" w:rsidP="00A94C3E">
      <w:pPr>
        <w:pStyle w:val="Heading2"/>
      </w:pPr>
      <w:bookmarkStart w:id="55" w:name="_Toc234212808"/>
      <w:r>
        <w:t>Task 2: Determine the Configuration and Content Storage Requirements</w:t>
      </w:r>
      <w:bookmarkEnd w:id="55"/>
    </w:p>
    <w:p w14:paraId="3CCF0F04" w14:textId="77777777" w:rsidR="00A94C3E" w:rsidRDefault="00A94C3E" w:rsidP="00A94C3E">
      <w:pPr>
        <w:pStyle w:val="Text"/>
      </w:pPr>
      <w:r>
        <w:t>Although IIS server and site configuration may not use a lot of space for storage, content storage needs can be significant. Organizations planning to deploy IIS should evaluate storage requirements of all applications in scope for the implementation and plan for growth in the storage needs based on anticipated business growth.</w:t>
      </w:r>
    </w:p>
    <w:p w14:paraId="6E7FD20F" w14:textId="77777777" w:rsidR="00A94C3E" w:rsidRDefault="00A94C3E" w:rsidP="00A94C3E">
      <w:pPr>
        <w:pStyle w:val="Text"/>
      </w:pPr>
      <w:r>
        <w:t>Storage performance is also important for achieving the best possible performance for web applications. Servers will cache static content in RAM, dramatically improving performance, but there are limits to the amount of content that can be cached. The performance of the storage infrastructure will be the gating factor in uncached performance.</w:t>
      </w:r>
    </w:p>
    <w:p w14:paraId="38AA7FD6" w14:textId="77777777" w:rsidR="00A94C3E" w:rsidRDefault="00A94C3E" w:rsidP="00A94C3E">
      <w:pPr>
        <w:pStyle w:val="Text"/>
      </w:pPr>
      <w:r>
        <w:lastRenderedPageBreak/>
        <w:t>In addition to the storage requirements for static content, data-driven applications will need sufficient read/write performance from their databases to provide optimal client experiences. This is also a function of storage performance, but it will be managed by those responsible for planning the database infrastructure and is out of scope for this guide.</w:t>
      </w:r>
    </w:p>
    <w:p w14:paraId="7FF70E47" w14:textId="77777777" w:rsidR="00A94C3E" w:rsidRDefault="00A94C3E" w:rsidP="00A94C3E">
      <w:pPr>
        <w:pStyle w:val="Text"/>
      </w:pPr>
      <w:r>
        <w:t>In this task, storage capacity and performance are evaluated, and strategies for choosing optimal storage capacity and performance are presented.</w:t>
      </w:r>
    </w:p>
    <w:p w14:paraId="43EBBC51" w14:textId="77777777" w:rsidR="00A94C3E" w:rsidRDefault="00A94C3E" w:rsidP="00A94C3E">
      <w:pPr>
        <w:pStyle w:val="Heading3"/>
      </w:pPr>
      <w:bookmarkStart w:id="56" w:name="_Toc234212809"/>
      <w:r>
        <w:t>Storage Capacity</w:t>
      </w:r>
      <w:bookmarkEnd w:id="56"/>
    </w:p>
    <w:p w14:paraId="45A45973" w14:textId="241C0C41" w:rsidR="00A94C3E" w:rsidRDefault="00A94C3E" w:rsidP="00A94C3E">
      <w:pPr>
        <w:pStyle w:val="Text"/>
      </w:pPr>
      <w:r>
        <w:t>The storage requirements of the in-scope applications were recorded in Table A-2</w:t>
      </w:r>
      <w:r w:rsidR="00845E81">
        <w:t>: “Application Inventory”</w:t>
      </w:r>
      <w:r>
        <w:t xml:space="preserve"> in Appendix A. The next step involves planning adequately for each application’s growth. Using </w:t>
      </w:r>
      <w:r w:rsidR="00845E81">
        <w:t xml:space="preserve">Table A-2, </w:t>
      </w:r>
      <w:r>
        <w:t>update the capacity value for each application to account for future growth requirements. In addition, space should be allocated for temporary files that may get created during the time when the application is running. The resulting numbers equal the total amount of existing and planned future capacity required for each application.</w:t>
      </w:r>
    </w:p>
    <w:p w14:paraId="4D086B71" w14:textId="77777777" w:rsidR="00A94C3E" w:rsidRPr="00931865" w:rsidRDefault="00A94C3E" w:rsidP="00A94C3E">
      <w:pPr>
        <w:pStyle w:val="Heading2"/>
      </w:pPr>
      <w:bookmarkStart w:id="57" w:name="_Toc234212810"/>
      <w:r w:rsidRPr="00F62FFB">
        <w:t>Task</w:t>
      </w:r>
      <w:r>
        <w:t xml:space="preserve"> 3</w:t>
      </w:r>
      <w:r w:rsidRPr="00F62FFB">
        <w:t>:</w:t>
      </w:r>
      <w:r>
        <w:t xml:space="preserve"> </w:t>
      </w:r>
      <w:r w:rsidRPr="00F62FFB">
        <w:t>Determine</w:t>
      </w:r>
      <w:r>
        <w:t xml:space="preserve"> the </w:t>
      </w:r>
      <w:r w:rsidRPr="00F62FFB">
        <w:t>Configuration</w:t>
      </w:r>
      <w:r>
        <w:t xml:space="preserve"> </w:t>
      </w:r>
      <w:r w:rsidRPr="00F62FFB">
        <w:t>and</w:t>
      </w:r>
      <w:r>
        <w:t xml:space="preserve"> </w:t>
      </w:r>
      <w:r w:rsidRPr="00F62FFB">
        <w:t>Content</w:t>
      </w:r>
      <w:r>
        <w:t xml:space="preserve"> </w:t>
      </w:r>
      <w:r w:rsidRPr="00F62FFB">
        <w:t>Storage</w:t>
      </w:r>
      <w:r>
        <w:t xml:space="preserve"> Fault Tolerance</w:t>
      </w:r>
      <w:bookmarkEnd w:id="57"/>
    </w:p>
    <w:p w14:paraId="570E9FA6" w14:textId="77777777" w:rsidR="00A94C3E" w:rsidRPr="00931865" w:rsidRDefault="00A94C3E" w:rsidP="00A94C3E">
      <w:pPr>
        <w:pStyle w:val="Text"/>
      </w:pPr>
      <w:r w:rsidRPr="00931865">
        <w:t>If</w:t>
      </w:r>
      <w:r>
        <w:t xml:space="preserve"> </w:t>
      </w:r>
      <w:r w:rsidRPr="00931865">
        <w:t>a</w:t>
      </w:r>
      <w:r>
        <w:t xml:space="preserve"> </w:t>
      </w:r>
      <w:r w:rsidRPr="00931865">
        <w:t>content</w:t>
      </w:r>
      <w:r>
        <w:t xml:space="preserve"> </w:t>
      </w:r>
      <w:r w:rsidRPr="00931865">
        <w:t>storage</w:t>
      </w:r>
      <w:r>
        <w:t xml:space="preserve"> </w:t>
      </w:r>
      <w:r w:rsidRPr="00931865">
        <w:t>system</w:t>
      </w:r>
      <w:r>
        <w:t xml:space="preserve"> </w:t>
      </w:r>
      <w:r w:rsidRPr="00931865">
        <w:t>becomes</w:t>
      </w:r>
      <w:r>
        <w:t xml:space="preserve"> </w:t>
      </w:r>
      <w:r w:rsidRPr="00931865">
        <w:t>unavailable,</w:t>
      </w:r>
      <w:r>
        <w:t xml:space="preserve"> the server </w:t>
      </w:r>
      <w:r w:rsidRPr="00931865">
        <w:t>will</w:t>
      </w:r>
      <w:r>
        <w:t xml:space="preserve"> </w:t>
      </w:r>
      <w:r w:rsidRPr="00931865">
        <w:t>be</w:t>
      </w:r>
      <w:r>
        <w:t xml:space="preserve"> </w:t>
      </w:r>
      <w:r w:rsidRPr="00931865">
        <w:t>unable</w:t>
      </w:r>
      <w:r>
        <w:t xml:space="preserve"> </w:t>
      </w:r>
      <w:r w:rsidRPr="00931865">
        <w:t>to</w:t>
      </w:r>
      <w:r>
        <w:t xml:space="preserve"> </w:t>
      </w:r>
      <w:r w:rsidRPr="00931865">
        <w:t>access</w:t>
      </w:r>
      <w:r>
        <w:t xml:space="preserve"> </w:t>
      </w:r>
      <w:r w:rsidRPr="00931865">
        <w:t>data.</w:t>
      </w:r>
      <w:r>
        <w:t xml:space="preserve"> </w:t>
      </w:r>
      <w:r w:rsidRPr="00931865">
        <w:t>In</w:t>
      </w:r>
      <w:r>
        <w:t xml:space="preserve"> </w:t>
      </w:r>
      <w:r w:rsidRPr="00931865">
        <w:t>addition,</w:t>
      </w:r>
      <w:r>
        <w:t xml:space="preserve"> </w:t>
      </w:r>
      <w:r w:rsidRPr="00931865">
        <w:t>configuration</w:t>
      </w:r>
      <w:r>
        <w:t xml:space="preserve"> </w:t>
      </w:r>
      <w:r w:rsidRPr="00931865">
        <w:t>information</w:t>
      </w:r>
      <w:r>
        <w:t xml:space="preserve"> </w:t>
      </w:r>
      <w:r w:rsidRPr="00931865">
        <w:t>stored</w:t>
      </w:r>
      <w:r>
        <w:t xml:space="preserve"> </w:t>
      </w:r>
      <w:r w:rsidRPr="00931865">
        <w:t>with</w:t>
      </w:r>
      <w:r>
        <w:t xml:space="preserve"> </w:t>
      </w:r>
      <w:r w:rsidRPr="00931865">
        <w:t>content</w:t>
      </w:r>
      <w:r>
        <w:t xml:space="preserve"> </w:t>
      </w:r>
      <w:r w:rsidRPr="00931865">
        <w:t>cannot</w:t>
      </w:r>
      <w:r>
        <w:t xml:space="preserve"> </w:t>
      </w:r>
      <w:r w:rsidRPr="00931865">
        <w:t>be</w:t>
      </w:r>
      <w:r>
        <w:t xml:space="preserve"> </w:t>
      </w:r>
      <w:r w:rsidRPr="00931865">
        <w:t>updated.</w:t>
      </w:r>
      <w:r>
        <w:t xml:space="preserve"> </w:t>
      </w:r>
      <w:r w:rsidRPr="00931865">
        <w:t>If</w:t>
      </w:r>
      <w:r>
        <w:t xml:space="preserve"> </w:t>
      </w:r>
      <w:r w:rsidRPr="00931865">
        <w:t>content</w:t>
      </w:r>
      <w:r>
        <w:t xml:space="preserve"> </w:t>
      </w:r>
      <w:r w:rsidRPr="00931865">
        <w:t>is</w:t>
      </w:r>
      <w:r>
        <w:t xml:space="preserve"> </w:t>
      </w:r>
      <w:r w:rsidRPr="00931865">
        <w:t>stored</w:t>
      </w:r>
      <w:r>
        <w:t xml:space="preserve"> </w:t>
      </w:r>
      <w:r w:rsidRPr="00931865">
        <w:t>in</w:t>
      </w:r>
      <w:r>
        <w:t xml:space="preserve"> </w:t>
      </w:r>
      <w:r w:rsidRPr="00931865">
        <w:t>a</w:t>
      </w:r>
      <w:r>
        <w:t xml:space="preserve"> </w:t>
      </w:r>
      <w:r w:rsidRPr="00931865">
        <w:t>shared</w:t>
      </w:r>
      <w:r>
        <w:t xml:space="preserve"> </w:t>
      </w:r>
      <w:r w:rsidRPr="00931865">
        <w:t>location,</w:t>
      </w:r>
      <w:r>
        <w:t xml:space="preserve"> </w:t>
      </w:r>
      <w:r w:rsidRPr="00931865">
        <w:t>ensuring</w:t>
      </w:r>
      <w:r>
        <w:t xml:space="preserve"> </w:t>
      </w:r>
      <w:r w:rsidRPr="00931865">
        <w:t>the</w:t>
      </w:r>
      <w:r>
        <w:t xml:space="preserve"> </w:t>
      </w:r>
      <w:r w:rsidRPr="00931865">
        <w:t>availability</w:t>
      </w:r>
      <w:r>
        <w:t xml:space="preserve"> </w:t>
      </w:r>
      <w:r w:rsidRPr="00931865">
        <w:t>of</w:t>
      </w:r>
      <w:r>
        <w:t xml:space="preserve"> </w:t>
      </w:r>
      <w:r w:rsidRPr="00931865">
        <w:t>the</w:t>
      </w:r>
      <w:r>
        <w:t xml:space="preserve"> </w:t>
      </w:r>
      <w:r w:rsidRPr="00931865">
        <w:t>data</w:t>
      </w:r>
      <w:r>
        <w:t xml:space="preserve"> </w:t>
      </w:r>
      <w:r w:rsidRPr="00931865">
        <w:t>is</w:t>
      </w:r>
      <w:r>
        <w:t xml:space="preserve"> </w:t>
      </w:r>
      <w:r w:rsidRPr="00931865">
        <w:t>critical.</w:t>
      </w:r>
    </w:p>
    <w:p w14:paraId="670F75B9" w14:textId="77777777" w:rsidR="00A94C3E" w:rsidRPr="00931865" w:rsidRDefault="00A94C3E" w:rsidP="00A94C3E">
      <w:pPr>
        <w:pStyle w:val="Heading3"/>
      </w:pPr>
      <w:bookmarkStart w:id="58" w:name="_Toc234212811"/>
      <w:r w:rsidRPr="00F62FFB">
        <w:t>Option</w:t>
      </w:r>
      <w:r>
        <w:t xml:space="preserve"> </w:t>
      </w:r>
      <w:r w:rsidRPr="00F62FFB">
        <w:t>1:</w:t>
      </w:r>
      <w:r>
        <w:t xml:space="preserve"> </w:t>
      </w:r>
      <w:r w:rsidRPr="00F62FFB">
        <w:t>Built</w:t>
      </w:r>
      <w:r>
        <w:t>-i</w:t>
      </w:r>
      <w:r w:rsidRPr="00F62FFB">
        <w:t>n</w:t>
      </w:r>
      <w:r>
        <w:t xml:space="preserve"> Storage</w:t>
      </w:r>
      <w:bookmarkEnd w:id="58"/>
    </w:p>
    <w:p w14:paraId="572432EA" w14:textId="77777777" w:rsidR="00A94C3E" w:rsidRPr="00931865" w:rsidRDefault="00A94C3E" w:rsidP="00A94C3E">
      <w:pPr>
        <w:pStyle w:val="Text"/>
        <w:rPr>
          <w:i/>
        </w:rPr>
      </w:pPr>
      <w:r>
        <w:t xml:space="preserve">Network-attached storage </w:t>
      </w:r>
      <w:r w:rsidRPr="00931865">
        <w:t>system</w:t>
      </w:r>
      <w:r>
        <w:t xml:space="preserve">s </w:t>
      </w:r>
      <w:r w:rsidRPr="00931865">
        <w:t>typically</w:t>
      </w:r>
      <w:r>
        <w:t xml:space="preserve"> offer </w:t>
      </w:r>
      <w:r w:rsidRPr="00931865">
        <w:t>multiple</w:t>
      </w:r>
      <w:r>
        <w:t xml:space="preserve"> </w:t>
      </w:r>
      <w:r w:rsidRPr="00931865">
        <w:t>methods</w:t>
      </w:r>
      <w:r>
        <w:t xml:space="preserve"> </w:t>
      </w:r>
      <w:r w:rsidRPr="00931865">
        <w:t>for</w:t>
      </w:r>
      <w:r>
        <w:t xml:space="preserve"> </w:t>
      </w:r>
      <w:r w:rsidRPr="00931865">
        <w:t>ensuring</w:t>
      </w:r>
      <w:r>
        <w:t xml:space="preserve"> </w:t>
      </w:r>
      <w:r w:rsidRPr="00931865">
        <w:t>data</w:t>
      </w:r>
      <w:r>
        <w:t xml:space="preserve"> </w:t>
      </w:r>
      <w:r w:rsidRPr="00931865">
        <w:t>availability,</w:t>
      </w:r>
      <w:r>
        <w:t xml:space="preserve"> </w:t>
      </w:r>
      <w:r w:rsidRPr="00931865">
        <w:t>reliability,</w:t>
      </w:r>
      <w:r>
        <w:t xml:space="preserve"> </w:t>
      </w:r>
      <w:r w:rsidRPr="00931865">
        <w:t>and</w:t>
      </w:r>
      <w:r>
        <w:t xml:space="preserve"> </w:t>
      </w:r>
      <w:r w:rsidRPr="00931865">
        <w:t>scalability.</w:t>
      </w:r>
      <w:r>
        <w:t xml:space="preserve"> </w:t>
      </w:r>
      <w:r w:rsidRPr="00931865">
        <w:t>They</w:t>
      </w:r>
      <w:r>
        <w:t xml:space="preserve"> </w:t>
      </w:r>
      <w:r w:rsidRPr="00931865">
        <w:t>can</w:t>
      </w:r>
      <w:r>
        <w:t xml:space="preserve"> </w:t>
      </w:r>
      <w:r w:rsidRPr="00931865">
        <w:t>provide</w:t>
      </w:r>
      <w:r>
        <w:t xml:space="preserve"> </w:t>
      </w:r>
      <w:r w:rsidRPr="00931865">
        <w:t>multiple</w:t>
      </w:r>
      <w:r>
        <w:t xml:space="preserve"> </w:t>
      </w:r>
      <w:r w:rsidRPr="00931865">
        <w:t>hardware</w:t>
      </w:r>
      <w:r>
        <w:t xml:space="preserve"> </w:t>
      </w:r>
      <w:r w:rsidRPr="00931865">
        <w:t>paths</w:t>
      </w:r>
      <w:r>
        <w:t xml:space="preserve"> </w:t>
      </w:r>
      <w:r w:rsidRPr="00931865">
        <w:t>to</w:t>
      </w:r>
      <w:r>
        <w:t xml:space="preserve"> </w:t>
      </w:r>
      <w:r w:rsidRPr="00931865">
        <w:t>the</w:t>
      </w:r>
      <w:r>
        <w:t xml:space="preserve"> </w:t>
      </w:r>
      <w:r w:rsidRPr="00931865">
        <w:t>data,</w:t>
      </w:r>
      <w:r>
        <w:t xml:space="preserve"> </w:t>
      </w:r>
      <w:r w:rsidRPr="00931865">
        <w:t>low</w:t>
      </w:r>
      <w:r>
        <w:t>-</w:t>
      </w:r>
      <w:r w:rsidRPr="00931865">
        <w:t>level</w:t>
      </w:r>
      <w:r>
        <w:t xml:space="preserve"> redundant array of independent disks (</w:t>
      </w:r>
      <w:r w:rsidRPr="00931865">
        <w:t>RAID</w:t>
      </w:r>
      <w:r>
        <w:t xml:space="preserve">) </w:t>
      </w:r>
      <w:r w:rsidRPr="00931865">
        <w:t>capabilities,</w:t>
      </w:r>
      <w:r>
        <w:t xml:space="preserve"> </w:t>
      </w:r>
      <w:r w:rsidRPr="00931865">
        <w:t>and</w:t>
      </w:r>
      <w:r>
        <w:t xml:space="preserve"> </w:t>
      </w:r>
      <w:r w:rsidRPr="00931865">
        <w:t>fault</w:t>
      </w:r>
      <w:r>
        <w:t>-</w:t>
      </w:r>
      <w:r w:rsidRPr="00931865">
        <w:t>tolerant</w:t>
      </w:r>
      <w:r>
        <w:t xml:space="preserve"> </w:t>
      </w:r>
      <w:r w:rsidRPr="00931865">
        <w:t>hardware.</w:t>
      </w:r>
      <w:r>
        <w:t xml:space="preserve"> </w:t>
      </w:r>
      <w:r w:rsidRPr="00931865">
        <w:t>From</w:t>
      </w:r>
      <w:r>
        <w:t xml:space="preserve"> </w:t>
      </w:r>
      <w:r w:rsidRPr="00931865">
        <w:t>a</w:t>
      </w:r>
      <w:r>
        <w:t xml:space="preserve"> </w:t>
      </w:r>
      <w:r w:rsidRPr="00931865">
        <w:t>client</w:t>
      </w:r>
      <w:r>
        <w:t xml:space="preserve"> </w:t>
      </w:r>
      <w:r w:rsidRPr="00931865">
        <w:t>system</w:t>
      </w:r>
      <w:r>
        <w:t xml:space="preserve"> perspective</w:t>
      </w:r>
      <w:r w:rsidRPr="00931865">
        <w:t>,</w:t>
      </w:r>
      <w:r>
        <w:t xml:space="preserve"> network-attached storage </w:t>
      </w:r>
      <w:r w:rsidRPr="00931865">
        <w:t>appears</w:t>
      </w:r>
      <w:r>
        <w:t xml:space="preserve"> </w:t>
      </w:r>
      <w:r w:rsidRPr="00931865">
        <w:t>as</w:t>
      </w:r>
      <w:r>
        <w:t xml:space="preserve"> </w:t>
      </w:r>
      <w:r w:rsidRPr="00931865">
        <w:t>a</w:t>
      </w:r>
      <w:r>
        <w:t xml:space="preserve"> </w:t>
      </w:r>
      <w:r w:rsidRPr="00931865">
        <w:t>remote</w:t>
      </w:r>
      <w:r>
        <w:t xml:space="preserve"> </w:t>
      </w:r>
      <w:r w:rsidRPr="00931865">
        <w:t>share.</w:t>
      </w:r>
    </w:p>
    <w:p w14:paraId="22C22CC0" w14:textId="00CF55F6" w:rsidR="00A94C3E" w:rsidRPr="00931865" w:rsidRDefault="00A94C3E" w:rsidP="00A94C3E">
      <w:pPr>
        <w:pStyle w:val="Heading3"/>
      </w:pPr>
      <w:bookmarkStart w:id="59" w:name="_Toc234212812"/>
      <w:r w:rsidRPr="00F62FFB">
        <w:t>Option</w:t>
      </w:r>
      <w:r>
        <w:t xml:space="preserve"> </w:t>
      </w:r>
      <w:r w:rsidRPr="00F62FFB">
        <w:t>2:</w:t>
      </w:r>
      <w:r>
        <w:t xml:space="preserve"> </w:t>
      </w:r>
      <w:r w:rsidRPr="00F62FFB">
        <w:t>Fault</w:t>
      </w:r>
      <w:r>
        <w:t>-</w:t>
      </w:r>
      <w:r w:rsidRPr="00F62FFB">
        <w:t>Tolerant</w:t>
      </w:r>
      <w:r>
        <w:t xml:space="preserve"> </w:t>
      </w:r>
      <w:r w:rsidRPr="00F62FFB">
        <w:t>File</w:t>
      </w:r>
      <w:r>
        <w:t xml:space="preserve"> </w:t>
      </w:r>
      <w:r w:rsidRPr="00F62FFB">
        <w:t>Replication</w:t>
      </w:r>
      <w:bookmarkEnd w:id="59"/>
    </w:p>
    <w:p w14:paraId="0E3B9141" w14:textId="72E6DC01" w:rsidR="00A94C3E" w:rsidRDefault="00A94C3E" w:rsidP="00A94C3E">
      <w:pPr>
        <w:pStyle w:val="Text"/>
      </w:pPr>
      <w:r w:rsidRPr="00931865">
        <w:t>If</w:t>
      </w:r>
      <w:r>
        <w:t xml:space="preserve"> </w:t>
      </w:r>
      <w:r w:rsidRPr="00931865">
        <w:t>each</w:t>
      </w:r>
      <w:r>
        <w:t xml:space="preserve"> </w:t>
      </w:r>
      <w:r w:rsidRPr="00931865">
        <w:t>server</w:t>
      </w:r>
      <w:r>
        <w:t xml:space="preserve"> </w:t>
      </w:r>
      <w:r w:rsidRPr="00931865">
        <w:t>hosts</w:t>
      </w:r>
      <w:r>
        <w:t xml:space="preserve"> </w:t>
      </w:r>
      <w:r w:rsidRPr="00931865">
        <w:t>content,</w:t>
      </w:r>
      <w:r>
        <w:t xml:space="preserve"> </w:t>
      </w:r>
      <w:r w:rsidRPr="00931865">
        <w:t>use</w:t>
      </w:r>
      <w:r>
        <w:t xml:space="preserve"> </w:t>
      </w:r>
      <w:r w:rsidR="003318EA">
        <w:t xml:space="preserve">Distributed File System </w:t>
      </w:r>
      <w:r w:rsidR="00261851">
        <w:t xml:space="preserve">(DFS) </w:t>
      </w:r>
      <w:r w:rsidR="003318EA">
        <w:t xml:space="preserve">Replication </w:t>
      </w:r>
      <w:r w:rsidRPr="00931865">
        <w:t>to</w:t>
      </w:r>
      <w:r>
        <w:t xml:space="preserve"> </w:t>
      </w:r>
      <w:r w:rsidRPr="00931865">
        <w:t>keep</w:t>
      </w:r>
      <w:r>
        <w:t xml:space="preserve"> </w:t>
      </w:r>
      <w:r w:rsidRPr="00931865">
        <w:t>the</w:t>
      </w:r>
      <w:r>
        <w:t xml:space="preserve"> </w:t>
      </w:r>
      <w:r w:rsidRPr="00931865">
        <w:t>multiple</w:t>
      </w:r>
      <w:r>
        <w:t xml:space="preserve"> </w:t>
      </w:r>
      <w:r w:rsidRPr="00931865">
        <w:t>storage</w:t>
      </w:r>
      <w:r>
        <w:t xml:space="preserve"> </w:t>
      </w:r>
      <w:r w:rsidRPr="00931865">
        <w:t>systems</w:t>
      </w:r>
      <w:r>
        <w:t xml:space="preserve"> </w:t>
      </w:r>
      <w:r w:rsidRPr="00931865">
        <w:t>synchronized.</w:t>
      </w:r>
      <w:r>
        <w:t xml:space="preserve"> </w:t>
      </w:r>
      <w:r w:rsidRPr="00931865">
        <w:t>Likewise,</w:t>
      </w:r>
      <w:r>
        <w:t xml:space="preserve"> content in a remote </w:t>
      </w:r>
      <w:r w:rsidRPr="00931865">
        <w:t>content</w:t>
      </w:r>
      <w:r>
        <w:t xml:space="preserve"> </w:t>
      </w:r>
      <w:r w:rsidRPr="00931865">
        <w:t>storage</w:t>
      </w:r>
      <w:r>
        <w:t xml:space="preserve"> </w:t>
      </w:r>
      <w:r w:rsidRPr="00931865">
        <w:t>system</w:t>
      </w:r>
      <w:r>
        <w:t xml:space="preserve"> can use Distributed File System Namespace to achieve a measure of fault tolerance. </w:t>
      </w:r>
      <w:r w:rsidRPr="00931865">
        <w:t>If</w:t>
      </w:r>
      <w:r>
        <w:t xml:space="preserve"> </w:t>
      </w:r>
      <w:r w:rsidRPr="00931865">
        <w:t>DFS</w:t>
      </w:r>
      <w:r w:rsidR="00261851">
        <w:t xml:space="preserve"> </w:t>
      </w:r>
      <w:r>
        <w:t>N</w:t>
      </w:r>
      <w:r w:rsidR="00261851">
        <w:t>amespace</w:t>
      </w:r>
      <w:r>
        <w:t xml:space="preserve"> </w:t>
      </w:r>
      <w:r w:rsidRPr="00931865">
        <w:t>is</w:t>
      </w:r>
      <w:r>
        <w:t xml:space="preserve"> </w:t>
      </w:r>
      <w:r w:rsidRPr="00931865">
        <w:t>used,</w:t>
      </w:r>
      <w:r>
        <w:t xml:space="preserve"> </w:t>
      </w:r>
      <w:r w:rsidRPr="00931865">
        <w:t>the</w:t>
      </w:r>
      <w:r>
        <w:t xml:space="preserve"> </w:t>
      </w:r>
      <w:r w:rsidRPr="00931865">
        <w:t>availability</w:t>
      </w:r>
      <w:r>
        <w:t xml:space="preserve"> </w:t>
      </w:r>
      <w:r w:rsidRPr="00931865">
        <w:t>of</w:t>
      </w:r>
      <w:r>
        <w:t xml:space="preserve"> </w:t>
      </w:r>
      <w:r w:rsidRPr="00931865">
        <w:t>the</w:t>
      </w:r>
      <w:r>
        <w:t xml:space="preserve"> </w:t>
      </w:r>
      <w:r w:rsidRPr="00931865">
        <w:t>data</w:t>
      </w:r>
      <w:r>
        <w:t xml:space="preserve"> </w:t>
      </w:r>
      <w:r w:rsidRPr="00931865">
        <w:t>is</w:t>
      </w:r>
      <w:r>
        <w:t xml:space="preserve"> </w:t>
      </w:r>
      <w:r w:rsidRPr="00931865">
        <w:t>increased,</w:t>
      </w:r>
      <w:r>
        <w:t xml:space="preserve"> </w:t>
      </w:r>
      <w:r w:rsidRPr="00931865">
        <w:t>because</w:t>
      </w:r>
      <w:r>
        <w:t xml:space="preserve"> </w:t>
      </w:r>
      <w:r w:rsidRPr="00931865">
        <w:t>DFS</w:t>
      </w:r>
      <w:r w:rsidR="00261851">
        <w:t xml:space="preserve"> </w:t>
      </w:r>
      <w:r>
        <w:t>N</w:t>
      </w:r>
      <w:r w:rsidR="00261851">
        <w:t>amespace</w:t>
      </w:r>
      <w:r>
        <w:t xml:space="preserve"> </w:t>
      </w:r>
      <w:r w:rsidRPr="00931865">
        <w:t>can</w:t>
      </w:r>
      <w:r>
        <w:t xml:space="preserve"> </w:t>
      </w:r>
      <w:r w:rsidRPr="00931865">
        <w:t>redirect</w:t>
      </w:r>
      <w:r>
        <w:t xml:space="preserve"> </w:t>
      </w:r>
      <w:r w:rsidRPr="00931865">
        <w:t>requests</w:t>
      </w:r>
      <w:r>
        <w:t xml:space="preserve"> </w:t>
      </w:r>
      <w:r w:rsidRPr="00931865">
        <w:t>to</w:t>
      </w:r>
      <w:r>
        <w:t xml:space="preserve"> </w:t>
      </w:r>
      <w:r w:rsidRPr="00931865">
        <w:t>another</w:t>
      </w:r>
      <w:r>
        <w:t xml:space="preserve"> </w:t>
      </w:r>
      <w:r w:rsidRPr="00931865">
        <w:t>copy</w:t>
      </w:r>
      <w:r>
        <w:t xml:space="preserve"> </w:t>
      </w:r>
      <w:r w:rsidRPr="00931865">
        <w:t>of</w:t>
      </w:r>
      <w:r>
        <w:t xml:space="preserve"> </w:t>
      </w:r>
      <w:r w:rsidRPr="00931865">
        <w:t>the</w:t>
      </w:r>
      <w:r>
        <w:t xml:space="preserve"> </w:t>
      </w:r>
      <w:r w:rsidRPr="00931865">
        <w:t>share</w:t>
      </w:r>
      <w:r>
        <w:t xml:space="preserve"> </w:t>
      </w:r>
      <w:r w:rsidRPr="00931865">
        <w:t>if</w:t>
      </w:r>
      <w:r>
        <w:t xml:space="preserve"> </w:t>
      </w:r>
      <w:r w:rsidRPr="00931865">
        <w:t>the</w:t>
      </w:r>
      <w:r>
        <w:t xml:space="preserve"> </w:t>
      </w:r>
      <w:r w:rsidRPr="00931865">
        <w:t>targeted</w:t>
      </w:r>
      <w:r>
        <w:t xml:space="preserve"> </w:t>
      </w:r>
      <w:r w:rsidRPr="00931865">
        <w:t>location</w:t>
      </w:r>
      <w:r>
        <w:t xml:space="preserve"> </w:t>
      </w:r>
      <w:r w:rsidRPr="00931865">
        <w:t>is</w:t>
      </w:r>
      <w:r>
        <w:t xml:space="preserve"> </w:t>
      </w:r>
      <w:r w:rsidRPr="00931865">
        <w:t>offline.</w:t>
      </w:r>
    </w:p>
    <w:p w14:paraId="2A3C8295" w14:textId="52FF19BB" w:rsidR="003318EA" w:rsidRDefault="00A94C3E" w:rsidP="00A94C3E">
      <w:pPr>
        <w:pStyle w:val="Text"/>
      </w:pPr>
      <w:r w:rsidRPr="00C05D65">
        <w:t xml:space="preserve">In Windows Server 2008 R2, </w:t>
      </w:r>
      <w:r w:rsidR="00261851">
        <w:t xml:space="preserve">DFS </w:t>
      </w:r>
      <w:r>
        <w:t>R</w:t>
      </w:r>
      <w:r w:rsidR="00261851">
        <w:t>eplication</w:t>
      </w:r>
      <w:r w:rsidRPr="00C05D65">
        <w:t xml:space="preserve"> supports clustering.</w:t>
      </w:r>
      <w:r>
        <w:t xml:space="preserve"> For further details, </w:t>
      </w:r>
      <w:r w:rsidR="003318EA">
        <w:t xml:space="preserve">see </w:t>
      </w:r>
      <w:hyperlink r:id="rId28" w:history="1">
        <w:r w:rsidRPr="00D7316B">
          <w:rPr>
            <w:rStyle w:val="Hyperlink"/>
          </w:rPr>
          <w:t>http://blogs.technet.com/b/filecab/archive/2009/01/19/dfs-replication-what-s-new-in-windows-server-2008-r2.aspx</w:t>
        </w:r>
      </w:hyperlink>
      <w:r>
        <w:t xml:space="preserve"> </w:t>
      </w:r>
      <w:r w:rsidRPr="00005207">
        <w:t xml:space="preserve">and </w:t>
      </w:r>
      <w:hyperlink r:id="rId29" w:history="1">
        <w:r w:rsidRPr="00D7316B">
          <w:rPr>
            <w:rStyle w:val="Hyperlink"/>
          </w:rPr>
          <w:t>http://technet.microsoft.com/en-us/library/ee307957(WS.10).aspx</w:t>
        </w:r>
      </w:hyperlink>
      <w:r>
        <w:t xml:space="preserve">. </w:t>
      </w:r>
    </w:p>
    <w:p w14:paraId="1E401360" w14:textId="1229F70E" w:rsidR="00A94C3E" w:rsidRPr="00931865" w:rsidRDefault="00A94C3E" w:rsidP="00A94C3E">
      <w:pPr>
        <w:pStyle w:val="Text"/>
      </w:pPr>
      <w:r w:rsidRPr="00931865">
        <w:t>It</w:t>
      </w:r>
      <w:r>
        <w:t xml:space="preserve"> </w:t>
      </w:r>
      <w:r w:rsidRPr="00931865">
        <w:t>is</w:t>
      </w:r>
      <w:r>
        <w:t xml:space="preserve"> </w:t>
      </w:r>
      <w:r w:rsidRPr="00931865">
        <w:t>important</w:t>
      </w:r>
      <w:r>
        <w:t xml:space="preserve"> </w:t>
      </w:r>
      <w:r w:rsidRPr="00931865">
        <w:t>to</w:t>
      </w:r>
      <w:r>
        <w:t xml:space="preserve"> </w:t>
      </w:r>
      <w:r w:rsidRPr="00931865">
        <w:t>note</w:t>
      </w:r>
      <w:r>
        <w:t xml:space="preserve"> with Windows Server 2008 without R2</w:t>
      </w:r>
      <w:r w:rsidRPr="00931865">
        <w:t>,</w:t>
      </w:r>
      <w:r>
        <w:t xml:space="preserve"> </w:t>
      </w:r>
      <w:r w:rsidRPr="00931865">
        <w:t>however,</w:t>
      </w:r>
      <w:r>
        <w:t xml:space="preserve"> </w:t>
      </w:r>
      <w:r w:rsidRPr="00931865">
        <w:t>that</w:t>
      </w:r>
      <w:r>
        <w:t xml:space="preserve"> </w:t>
      </w:r>
      <w:r w:rsidRPr="00931865">
        <w:t>although</w:t>
      </w:r>
      <w:r>
        <w:t xml:space="preserve"> </w:t>
      </w:r>
      <w:r w:rsidRPr="00931865">
        <w:t>DFS</w:t>
      </w:r>
      <w:r>
        <w:t xml:space="preserve"> </w:t>
      </w:r>
      <w:r w:rsidRPr="00931865">
        <w:t>is</w:t>
      </w:r>
      <w:r>
        <w:t xml:space="preserve"> </w:t>
      </w:r>
      <w:r w:rsidRPr="00931865">
        <w:t>supported</w:t>
      </w:r>
      <w:r>
        <w:t xml:space="preserve"> </w:t>
      </w:r>
      <w:r w:rsidRPr="00931865">
        <w:t>on</w:t>
      </w:r>
      <w:r>
        <w:t xml:space="preserve"> </w:t>
      </w:r>
      <w:r w:rsidRPr="00931865">
        <w:t>a</w:t>
      </w:r>
      <w:r>
        <w:t xml:space="preserve"> </w:t>
      </w:r>
      <w:r w:rsidRPr="00931865">
        <w:t>server</w:t>
      </w:r>
      <w:r>
        <w:t xml:space="preserve"> </w:t>
      </w:r>
      <w:r w:rsidRPr="00931865">
        <w:t>cluster</w:t>
      </w:r>
      <w:r>
        <w:t xml:space="preserve"> (see Option 3 below)</w:t>
      </w:r>
      <w:r w:rsidRPr="00931865">
        <w:t>,</w:t>
      </w:r>
      <w:r>
        <w:t xml:space="preserve"> </w:t>
      </w:r>
      <w:r w:rsidRPr="00931865">
        <w:t>DFS</w:t>
      </w:r>
      <w:r w:rsidR="00261851">
        <w:t xml:space="preserve"> </w:t>
      </w:r>
      <w:r w:rsidRPr="00931865">
        <w:t>R</w:t>
      </w:r>
      <w:r w:rsidR="00261851">
        <w:t>eplication</w:t>
      </w:r>
      <w:r>
        <w:t xml:space="preserve"> is </w:t>
      </w:r>
      <w:r w:rsidRPr="00931865">
        <w:t>not.</w:t>
      </w:r>
    </w:p>
    <w:p w14:paraId="7A1F8398" w14:textId="77777777" w:rsidR="00124C08" w:rsidRDefault="00124C08">
      <w:pPr>
        <w:spacing w:before="0" w:after="0" w:line="240" w:lineRule="auto"/>
        <w:rPr>
          <w:rFonts w:ascii="Arial" w:hAnsi="Arial"/>
          <w:color w:val="000000"/>
          <w:kern w:val="24"/>
          <w:sz w:val="28"/>
          <w:szCs w:val="36"/>
        </w:rPr>
      </w:pPr>
      <w:bookmarkStart w:id="60" w:name="_Toc234212813"/>
      <w:r>
        <w:br w:type="page"/>
      </w:r>
    </w:p>
    <w:p w14:paraId="1B341C86" w14:textId="55FD868C" w:rsidR="00A94C3E" w:rsidRPr="00931865" w:rsidRDefault="00A94C3E" w:rsidP="00A94C3E">
      <w:pPr>
        <w:pStyle w:val="Heading3"/>
      </w:pPr>
      <w:r w:rsidRPr="00F62FFB">
        <w:lastRenderedPageBreak/>
        <w:t>Option</w:t>
      </w:r>
      <w:r>
        <w:t xml:space="preserve"> </w:t>
      </w:r>
      <w:r w:rsidRPr="00F62FFB">
        <w:t>3:</w:t>
      </w:r>
      <w:r>
        <w:t xml:space="preserve"> </w:t>
      </w:r>
      <w:r w:rsidRPr="00F62FFB">
        <w:t>Server</w:t>
      </w:r>
      <w:r>
        <w:t xml:space="preserve"> </w:t>
      </w:r>
      <w:r w:rsidRPr="00F62FFB">
        <w:t>Clustering</w:t>
      </w:r>
      <w:bookmarkEnd w:id="60"/>
    </w:p>
    <w:p w14:paraId="39370191" w14:textId="77777777" w:rsidR="00A94C3E" w:rsidRDefault="00A94C3E" w:rsidP="00A94C3E">
      <w:pPr>
        <w:pStyle w:val="Text"/>
      </w:pPr>
      <w:r w:rsidRPr="00931865">
        <w:t>Use</w:t>
      </w:r>
      <w:r>
        <w:t xml:space="preserve"> </w:t>
      </w:r>
      <w:r w:rsidRPr="00931865">
        <w:t>server</w:t>
      </w:r>
      <w:r>
        <w:t xml:space="preserve"> </w:t>
      </w:r>
      <w:r w:rsidRPr="00931865">
        <w:t>clustering</w:t>
      </w:r>
      <w:r>
        <w:t xml:space="preserve"> </w:t>
      </w:r>
      <w:r w:rsidRPr="00931865">
        <w:t>to</w:t>
      </w:r>
      <w:r>
        <w:t xml:space="preserve"> </w:t>
      </w:r>
      <w:r w:rsidRPr="00931865">
        <w:t>increase</w:t>
      </w:r>
      <w:r>
        <w:t xml:space="preserve"> </w:t>
      </w:r>
      <w:r w:rsidRPr="00931865">
        <w:t>the</w:t>
      </w:r>
      <w:r>
        <w:t xml:space="preserve"> </w:t>
      </w:r>
      <w:r w:rsidRPr="00931865">
        <w:t>fault</w:t>
      </w:r>
      <w:r>
        <w:t xml:space="preserve"> </w:t>
      </w:r>
      <w:r w:rsidRPr="00931865">
        <w:t>tolerance</w:t>
      </w:r>
      <w:r>
        <w:t xml:space="preserve"> </w:t>
      </w:r>
      <w:r w:rsidRPr="00931865">
        <w:t>of</w:t>
      </w:r>
      <w:r>
        <w:t xml:space="preserve"> </w:t>
      </w:r>
      <w:r w:rsidRPr="00931865">
        <w:t>a</w:t>
      </w:r>
      <w:r>
        <w:t xml:space="preserve"> </w:t>
      </w:r>
      <w:r w:rsidRPr="00931865">
        <w:t>single</w:t>
      </w:r>
      <w:r>
        <w:t xml:space="preserve"> </w:t>
      </w:r>
      <w:r w:rsidRPr="00931865">
        <w:t>content</w:t>
      </w:r>
      <w:r>
        <w:t xml:space="preserve"> </w:t>
      </w:r>
      <w:r w:rsidRPr="00931865">
        <w:t>storage</w:t>
      </w:r>
      <w:r>
        <w:t xml:space="preserve"> </w:t>
      </w:r>
      <w:r w:rsidRPr="00931865">
        <w:t>system</w:t>
      </w:r>
      <w:r>
        <w:t xml:space="preserve"> </w:t>
      </w:r>
      <w:r w:rsidRPr="00931865">
        <w:t>file</w:t>
      </w:r>
      <w:r>
        <w:t xml:space="preserve"> </w:t>
      </w:r>
      <w:r w:rsidRPr="00931865">
        <w:t>share.</w:t>
      </w:r>
      <w:r>
        <w:t xml:space="preserve"> With this option, t</w:t>
      </w:r>
      <w:r w:rsidRPr="00931865">
        <w:t>he</w:t>
      </w:r>
      <w:r>
        <w:t xml:space="preserve"> </w:t>
      </w:r>
      <w:r w:rsidRPr="00931865">
        <w:t>file</w:t>
      </w:r>
      <w:r>
        <w:t xml:space="preserve"> </w:t>
      </w:r>
      <w:r w:rsidRPr="00931865">
        <w:t>share</w:t>
      </w:r>
      <w:r>
        <w:t xml:space="preserve"> </w:t>
      </w:r>
      <w:r w:rsidRPr="00931865">
        <w:t>becomes</w:t>
      </w:r>
      <w:r>
        <w:t xml:space="preserve"> </w:t>
      </w:r>
      <w:r w:rsidRPr="00931865">
        <w:t>a</w:t>
      </w:r>
      <w:r>
        <w:t xml:space="preserve"> </w:t>
      </w:r>
      <w:r w:rsidRPr="00931865">
        <w:t>clustered</w:t>
      </w:r>
      <w:r>
        <w:t xml:space="preserve"> </w:t>
      </w:r>
      <w:r w:rsidRPr="00931865">
        <w:t>resource</w:t>
      </w:r>
      <w:r>
        <w:t xml:space="preserve"> </w:t>
      </w:r>
      <w:r w:rsidRPr="00931865">
        <w:t>running</w:t>
      </w:r>
      <w:r>
        <w:t xml:space="preserve"> </w:t>
      </w:r>
      <w:r w:rsidRPr="00931865">
        <w:t>on</w:t>
      </w:r>
      <w:r>
        <w:t xml:space="preserve"> </w:t>
      </w:r>
      <w:r w:rsidRPr="00931865">
        <w:t>a</w:t>
      </w:r>
      <w:r>
        <w:t xml:space="preserve"> </w:t>
      </w:r>
      <w:r w:rsidRPr="00931865">
        <w:t>cluster</w:t>
      </w:r>
      <w:r>
        <w:t xml:space="preserve"> </w:t>
      </w:r>
      <w:r w:rsidRPr="00931865">
        <w:t>with</w:t>
      </w:r>
      <w:r>
        <w:t xml:space="preserve"> </w:t>
      </w:r>
      <w:r w:rsidRPr="00931865">
        <w:t>two</w:t>
      </w:r>
      <w:r>
        <w:t xml:space="preserve"> </w:t>
      </w:r>
      <w:r w:rsidRPr="00931865">
        <w:t>or</w:t>
      </w:r>
      <w:r>
        <w:t xml:space="preserve"> </w:t>
      </w:r>
      <w:r w:rsidRPr="00931865">
        <w:t>more</w:t>
      </w:r>
      <w:r>
        <w:t xml:space="preserve"> </w:t>
      </w:r>
      <w:r w:rsidRPr="00931865">
        <w:t>computers.</w:t>
      </w:r>
      <w:r>
        <w:t xml:space="preserve"> </w:t>
      </w:r>
      <w:r w:rsidRPr="00931865">
        <w:t>If</w:t>
      </w:r>
      <w:r>
        <w:t xml:space="preserve"> </w:t>
      </w:r>
      <w:r w:rsidRPr="00931865">
        <w:t>the</w:t>
      </w:r>
      <w:r>
        <w:t xml:space="preserve"> </w:t>
      </w:r>
      <w:r w:rsidRPr="00931865">
        <w:t>computer</w:t>
      </w:r>
      <w:r>
        <w:t xml:space="preserve"> </w:t>
      </w:r>
      <w:r w:rsidRPr="00931865">
        <w:t>hosting</w:t>
      </w:r>
      <w:r>
        <w:t xml:space="preserve"> </w:t>
      </w:r>
      <w:r w:rsidRPr="00931865">
        <w:t>the</w:t>
      </w:r>
      <w:r>
        <w:t xml:space="preserve"> </w:t>
      </w:r>
      <w:r w:rsidRPr="00931865">
        <w:t>file</w:t>
      </w:r>
      <w:r>
        <w:t xml:space="preserve"> </w:t>
      </w:r>
      <w:r w:rsidRPr="00931865">
        <w:t>share</w:t>
      </w:r>
      <w:r>
        <w:t xml:space="preserve"> </w:t>
      </w:r>
      <w:r w:rsidRPr="00931865">
        <w:t>fails,</w:t>
      </w:r>
      <w:r>
        <w:t xml:space="preserve"> </w:t>
      </w:r>
      <w:r w:rsidRPr="00931865">
        <w:t>the</w:t>
      </w:r>
      <w:r>
        <w:t xml:space="preserve"> </w:t>
      </w:r>
      <w:r w:rsidRPr="00931865">
        <w:t>file</w:t>
      </w:r>
      <w:r>
        <w:t xml:space="preserve"> </w:t>
      </w:r>
      <w:r w:rsidRPr="00931865">
        <w:t>share</w:t>
      </w:r>
      <w:r>
        <w:t xml:space="preserve"> </w:t>
      </w:r>
      <w:r w:rsidRPr="00931865">
        <w:t>moves</w:t>
      </w:r>
      <w:r>
        <w:t xml:space="preserve"> </w:t>
      </w:r>
      <w:r w:rsidRPr="00931865">
        <w:t>to</w:t>
      </w:r>
      <w:r>
        <w:t xml:space="preserve"> </w:t>
      </w:r>
      <w:r w:rsidRPr="00931865">
        <w:t>a</w:t>
      </w:r>
      <w:r>
        <w:t xml:space="preserve"> </w:t>
      </w:r>
      <w:r w:rsidRPr="00931865">
        <w:t>remaining</w:t>
      </w:r>
      <w:r>
        <w:t xml:space="preserve"> </w:t>
      </w:r>
      <w:r w:rsidRPr="00931865">
        <w:t>active</w:t>
      </w:r>
      <w:r>
        <w:t xml:space="preserve"> </w:t>
      </w:r>
      <w:r w:rsidRPr="00931865">
        <w:t>node.</w:t>
      </w:r>
      <w:r>
        <w:t xml:space="preserve"> </w:t>
      </w:r>
    </w:p>
    <w:p w14:paraId="0E43FD0F" w14:textId="77777777" w:rsidR="00A94C3E" w:rsidRPr="00376FE8" w:rsidRDefault="00A94C3E" w:rsidP="00A94C3E">
      <w:pPr>
        <w:pStyle w:val="AlertText"/>
        <w:rPr>
          <w:rStyle w:val="LabelEmbedded"/>
        </w:rPr>
      </w:pPr>
      <w:r w:rsidRPr="00376FE8">
        <w:rPr>
          <w:rStyle w:val="LabelEmbedded"/>
        </w:rPr>
        <w:t>Note</w:t>
      </w:r>
      <w:r>
        <w:rPr>
          <w:rStyle w:val="LabelEmbedded"/>
        </w:rPr>
        <w:t>   </w:t>
      </w:r>
      <w:r w:rsidRPr="00C05D65">
        <w:rPr>
          <w:rStyle w:val="LabelEmbedded"/>
          <w:b w:val="0"/>
        </w:rPr>
        <w:t>Although clustering the content storage system file share is supported, the</w:t>
      </w:r>
      <w:r w:rsidRPr="00376FE8">
        <w:rPr>
          <w:rStyle w:val="LabelEmbedded"/>
          <w:b w:val="0"/>
        </w:rPr>
        <w:t xml:space="preserve"> product group does not recommend clustering for achieving high availability of IIS itself.</w:t>
      </w:r>
    </w:p>
    <w:p w14:paraId="614FD2B5" w14:textId="682672FC" w:rsidR="00A94C3E" w:rsidRPr="00931865" w:rsidRDefault="00A94C3E" w:rsidP="00A94C3E">
      <w:pPr>
        <w:pStyle w:val="AlertText"/>
      </w:pPr>
      <w:r w:rsidRPr="00F62FFB">
        <w:rPr>
          <w:rStyle w:val="LabelEmbedded"/>
        </w:rPr>
        <w:t>Note</w:t>
      </w:r>
      <w:r>
        <w:rPr>
          <w:rStyle w:val="LabelEmbedded"/>
        </w:rPr>
        <w:t>   </w:t>
      </w:r>
      <w:r w:rsidRPr="00931865">
        <w:t>Although</w:t>
      </w:r>
      <w:r>
        <w:t xml:space="preserve"> </w:t>
      </w:r>
      <w:r w:rsidRPr="00931865">
        <w:t>a</w:t>
      </w:r>
      <w:r>
        <w:t xml:space="preserve"> </w:t>
      </w:r>
      <w:r w:rsidRPr="00931865">
        <w:t>share</w:t>
      </w:r>
      <w:r>
        <w:t xml:space="preserve"> </w:t>
      </w:r>
      <w:r w:rsidRPr="00931865">
        <w:t>hosted</w:t>
      </w:r>
      <w:r>
        <w:t xml:space="preserve"> </w:t>
      </w:r>
      <w:r w:rsidRPr="00931865">
        <w:t>in</w:t>
      </w:r>
      <w:r>
        <w:t xml:space="preserve"> </w:t>
      </w:r>
      <w:r w:rsidRPr="00931865">
        <w:t>a</w:t>
      </w:r>
      <w:r>
        <w:t xml:space="preserve"> </w:t>
      </w:r>
      <w:r w:rsidRPr="00931865">
        <w:t>server</w:t>
      </w:r>
      <w:r>
        <w:t xml:space="preserve"> </w:t>
      </w:r>
      <w:r w:rsidRPr="00931865">
        <w:t>cluster</w:t>
      </w:r>
      <w:r>
        <w:t xml:space="preserve"> </w:t>
      </w:r>
      <w:r w:rsidRPr="00931865">
        <w:t>can</w:t>
      </w:r>
      <w:r>
        <w:t xml:space="preserve"> </w:t>
      </w:r>
      <w:r w:rsidRPr="00931865">
        <w:t>become</w:t>
      </w:r>
      <w:r>
        <w:t xml:space="preserve"> </w:t>
      </w:r>
      <w:r w:rsidRPr="00931865">
        <w:t>part</w:t>
      </w:r>
      <w:r>
        <w:t xml:space="preserve"> </w:t>
      </w:r>
      <w:r w:rsidRPr="00931865">
        <w:t>of</w:t>
      </w:r>
      <w:r>
        <w:t xml:space="preserve"> </w:t>
      </w:r>
      <w:r w:rsidRPr="00931865">
        <w:t>a</w:t>
      </w:r>
      <w:r>
        <w:t xml:space="preserve"> </w:t>
      </w:r>
      <w:r w:rsidRPr="00931865">
        <w:t>DFS</w:t>
      </w:r>
      <w:r>
        <w:t xml:space="preserve"> </w:t>
      </w:r>
      <w:r w:rsidR="00261851">
        <w:t>N</w:t>
      </w:r>
      <w:r w:rsidRPr="00931865">
        <w:t>amespace,</w:t>
      </w:r>
      <w:r>
        <w:t xml:space="preserve"> </w:t>
      </w:r>
      <w:r w:rsidRPr="00931865">
        <w:t>the</w:t>
      </w:r>
      <w:r>
        <w:t xml:space="preserve"> </w:t>
      </w:r>
      <w:r w:rsidRPr="00931865">
        <w:t>content</w:t>
      </w:r>
      <w:r>
        <w:t xml:space="preserve"> </w:t>
      </w:r>
      <w:r w:rsidRPr="00931865">
        <w:t>of</w:t>
      </w:r>
      <w:r>
        <w:t xml:space="preserve"> </w:t>
      </w:r>
      <w:r w:rsidRPr="00931865">
        <w:t>the</w:t>
      </w:r>
      <w:r>
        <w:t xml:space="preserve"> </w:t>
      </w:r>
      <w:r w:rsidRPr="00931865">
        <w:t>share</w:t>
      </w:r>
      <w:r>
        <w:t xml:space="preserve"> </w:t>
      </w:r>
      <w:r w:rsidRPr="00931865">
        <w:t>cannot</w:t>
      </w:r>
      <w:r>
        <w:t xml:space="preserve"> </w:t>
      </w:r>
      <w:r w:rsidRPr="00931865">
        <w:t>be</w:t>
      </w:r>
      <w:r>
        <w:t xml:space="preserve"> </w:t>
      </w:r>
      <w:r w:rsidRPr="00931865">
        <w:t>replicated</w:t>
      </w:r>
      <w:r>
        <w:t xml:space="preserve"> </w:t>
      </w:r>
      <w:r w:rsidRPr="00F62FFB">
        <w:t>using</w:t>
      </w:r>
      <w:r>
        <w:t xml:space="preserve"> </w:t>
      </w:r>
      <w:r w:rsidR="00EE783C">
        <w:t>File Replication Service (</w:t>
      </w:r>
      <w:r w:rsidRPr="00931865">
        <w:t>FRS</w:t>
      </w:r>
      <w:r w:rsidR="00EE783C">
        <w:t>)</w:t>
      </w:r>
      <w:r>
        <w:t xml:space="preserve"> </w:t>
      </w:r>
      <w:r w:rsidRPr="00931865">
        <w:t>or</w:t>
      </w:r>
      <w:r>
        <w:t xml:space="preserve"> </w:t>
      </w:r>
      <w:r w:rsidRPr="00931865">
        <w:t>DFS</w:t>
      </w:r>
      <w:r w:rsidR="00261851">
        <w:t xml:space="preserve"> </w:t>
      </w:r>
      <w:r w:rsidRPr="00931865">
        <w:t>R</w:t>
      </w:r>
      <w:r w:rsidR="00261851">
        <w:t>eplication</w:t>
      </w:r>
      <w:r w:rsidRPr="00931865">
        <w:t>.</w:t>
      </w:r>
    </w:p>
    <w:p w14:paraId="4E5354AD" w14:textId="77777777" w:rsidR="00A94C3E" w:rsidRDefault="00A94C3E" w:rsidP="00A94C3E">
      <w:pPr>
        <w:pStyle w:val="Heading3"/>
      </w:pPr>
      <w:bookmarkStart w:id="61" w:name="_Toc234212814"/>
      <w:r w:rsidRPr="00F62FFB">
        <w:t>Evaluating</w:t>
      </w:r>
      <w:r>
        <w:t xml:space="preserve"> </w:t>
      </w:r>
      <w:r w:rsidRPr="00F62FFB">
        <w:t>the</w:t>
      </w:r>
      <w:r>
        <w:t xml:space="preserve"> </w:t>
      </w:r>
      <w:r w:rsidRPr="00F62FFB">
        <w:t>Characteristics</w:t>
      </w:r>
      <w:bookmarkEnd w:id="61"/>
    </w:p>
    <w:p w14:paraId="6DE45267" w14:textId="77777777" w:rsidR="00A94C3E" w:rsidRPr="00DB5F97" w:rsidRDefault="00A94C3E" w:rsidP="00A94C3E">
      <w:pPr>
        <w:pStyle w:val="Label"/>
      </w:pPr>
      <w:proofErr w:type="gramStart"/>
      <w:r>
        <w:t>Table 5.</w:t>
      </w:r>
      <w:proofErr w:type="gramEnd"/>
      <w:r>
        <w:t xml:space="preserve"> Evaluating Characteristics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5490"/>
        <w:gridCol w:w="990"/>
      </w:tblGrid>
      <w:tr w:rsidR="00A94C3E" w:rsidRPr="00C44EBC" w14:paraId="78C20926" w14:textId="77777777" w:rsidTr="00184F5B">
        <w:tc>
          <w:tcPr>
            <w:tcW w:w="1440" w:type="dxa"/>
            <w:shd w:val="clear" w:color="auto" w:fill="D9D9D9"/>
          </w:tcPr>
          <w:p w14:paraId="6B3A2649" w14:textId="77777777" w:rsidR="00A94C3E" w:rsidRPr="00931865" w:rsidRDefault="00A94C3E" w:rsidP="00184F5B">
            <w:pPr>
              <w:pStyle w:val="Label"/>
            </w:pPr>
            <w:r w:rsidRPr="00931865">
              <w:t>Complexity</w:t>
            </w:r>
          </w:p>
        </w:tc>
        <w:tc>
          <w:tcPr>
            <w:tcW w:w="5490" w:type="dxa"/>
            <w:shd w:val="clear" w:color="auto" w:fill="D9D9D9"/>
          </w:tcPr>
          <w:p w14:paraId="30DBBBE0" w14:textId="77777777" w:rsidR="00A94C3E" w:rsidRPr="00931865" w:rsidRDefault="00A94C3E" w:rsidP="00184F5B">
            <w:pPr>
              <w:pStyle w:val="Label"/>
            </w:pPr>
            <w:r>
              <w:t>Justification</w:t>
            </w:r>
          </w:p>
        </w:tc>
        <w:tc>
          <w:tcPr>
            <w:tcW w:w="990" w:type="dxa"/>
            <w:shd w:val="clear" w:color="auto" w:fill="D9D9D9"/>
          </w:tcPr>
          <w:p w14:paraId="78C355DD" w14:textId="77777777" w:rsidR="00A94C3E" w:rsidRPr="00931865" w:rsidRDefault="00A94C3E" w:rsidP="00184F5B">
            <w:pPr>
              <w:pStyle w:val="Label"/>
            </w:pPr>
            <w:r>
              <w:t>Rating</w:t>
            </w:r>
          </w:p>
        </w:tc>
      </w:tr>
      <w:tr w:rsidR="00A94C3E" w:rsidRPr="00C44EBC" w14:paraId="6FF41F3D" w14:textId="77777777" w:rsidTr="00184F5B">
        <w:tc>
          <w:tcPr>
            <w:tcW w:w="1440" w:type="dxa"/>
          </w:tcPr>
          <w:p w14:paraId="46E5FF66" w14:textId="77777777" w:rsidR="00A94C3E" w:rsidRPr="00931865" w:rsidRDefault="00A94C3E" w:rsidP="00184F5B">
            <w:pPr>
              <w:pStyle w:val="Text"/>
            </w:pPr>
            <w:r w:rsidRPr="00931865">
              <w:t>Built</w:t>
            </w:r>
            <w:r>
              <w:t>-</w:t>
            </w:r>
            <w:r w:rsidRPr="00931865">
              <w:t>in</w:t>
            </w:r>
            <w:r>
              <w:t xml:space="preserve"> storage</w:t>
            </w:r>
          </w:p>
        </w:tc>
        <w:tc>
          <w:tcPr>
            <w:tcW w:w="5490" w:type="dxa"/>
          </w:tcPr>
          <w:p w14:paraId="0083CAFE" w14:textId="77777777" w:rsidR="00A94C3E" w:rsidRPr="00931865" w:rsidRDefault="00A94C3E" w:rsidP="00184F5B">
            <w:pPr>
              <w:pStyle w:val="Text"/>
            </w:pPr>
            <w:r w:rsidRPr="00931865">
              <w:t>Many</w:t>
            </w:r>
            <w:r>
              <w:t xml:space="preserve"> </w:t>
            </w:r>
            <w:r w:rsidRPr="00931865">
              <w:t>devices,</w:t>
            </w:r>
            <w:r>
              <w:t xml:space="preserve"> </w:t>
            </w:r>
            <w:r w:rsidRPr="00931865">
              <w:t>such</w:t>
            </w:r>
            <w:r>
              <w:t xml:space="preserve"> </w:t>
            </w:r>
            <w:r w:rsidRPr="00931865">
              <w:t>as</w:t>
            </w:r>
            <w:r>
              <w:t xml:space="preserve"> network-attached storage</w:t>
            </w:r>
            <w:r w:rsidRPr="00931865">
              <w:t>,</w:t>
            </w:r>
            <w:r>
              <w:t xml:space="preserve"> </w:t>
            </w:r>
            <w:r w:rsidRPr="00931865">
              <w:t>are</w:t>
            </w:r>
            <w:r>
              <w:t xml:space="preserve"> </w:t>
            </w:r>
            <w:r w:rsidRPr="00931865">
              <w:t>automatically</w:t>
            </w:r>
            <w:r>
              <w:t xml:space="preserve"> </w:t>
            </w:r>
            <w:r w:rsidRPr="00931865">
              <w:t>configured</w:t>
            </w:r>
            <w:r>
              <w:t xml:space="preserve"> </w:t>
            </w:r>
            <w:r w:rsidRPr="00931865">
              <w:t>to</w:t>
            </w:r>
            <w:r>
              <w:t xml:space="preserve"> </w:t>
            </w:r>
            <w:r w:rsidRPr="00931865">
              <w:t>handle</w:t>
            </w:r>
            <w:r>
              <w:t xml:space="preserve"> </w:t>
            </w:r>
            <w:r w:rsidRPr="00931865">
              <w:t>fault</w:t>
            </w:r>
            <w:r>
              <w:t xml:space="preserve"> </w:t>
            </w:r>
            <w:r w:rsidRPr="00931865">
              <w:t>tolerance.</w:t>
            </w:r>
          </w:p>
        </w:tc>
        <w:tc>
          <w:tcPr>
            <w:tcW w:w="990" w:type="dxa"/>
          </w:tcPr>
          <w:p w14:paraId="5B0F2B11" w14:textId="77777777" w:rsidR="00A94C3E" w:rsidRPr="00931865" w:rsidRDefault="00A94C3E" w:rsidP="00184F5B">
            <w:pPr>
              <w:pStyle w:val="Text"/>
            </w:pPr>
            <w:r w:rsidRPr="00931865">
              <w:t>Low</w:t>
            </w:r>
          </w:p>
        </w:tc>
      </w:tr>
      <w:tr w:rsidR="00A94C3E" w:rsidRPr="00C44EBC" w14:paraId="2DD9CF07" w14:textId="77777777" w:rsidTr="00184F5B">
        <w:tc>
          <w:tcPr>
            <w:tcW w:w="1440" w:type="dxa"/>
          </w:tcPr>
          <w:p w14:paraId="035F5A54" w14:textId="77777777" w:rsidR="00A94C3E" w:rsidRPr="00931865" w:rsidRDefault="00A94C3E" w:rsidP="00184F5B">
            <w:pPr>
              <w:pStyle w:val="Text"/>
            </w:pPr>
            <w:r w:rsidRPr="00931865">
              <w:t>Fault</w:t>
            </w:r>
            <w:r>
              <w:t>-</w:t>
            </w:r>
            <w:r w:rsidRPr="00931865">
              <w:t>tolerant</w:t>
            </w:r>
            <w:r>
              <w:t xml:space="preserve"> </w:t>
            </w:r>
            <w:r w:rsidRPr="00931865">
              <w:t>file</w:t>
            </w:r>
            <w:r>
              <w:t xml:space="preserve"> </w:t>
            </w:r>
            <w:r w:rsidRPr="00931865">
              <w:t>replication</w:t>
            </w:r>
          </w:p>
        </w:tc>
        <w:tc>
          <w:tcPr>
            <w:tcW w:w="5490" w:type="dxa"/>
          </w:tcPr>
          <w:p w14:paraId="7C190308" w14:textId="6209E358" w:rsidR="00A94C3E" w:rsidRDefault="00A94C3E" w:rsidP="00EE783C">
            <w:pPr>
              <w:pStyle w:val="Text"/>
              <w:rPr>
                <w:rFonts w:cs="Arial"/>
                <w:i/>
                <w:noProof/>
                <w:kern w:val="24"/>
                <w:sz w:val="18"/>
                <w:szCs w:val="18"/>
              </w:rPr>
            </w:pPr>
            <w:r w:rsidRPr="00931865">
              <w:t>Configuring</w:t>
            </w:r>
            <w:r>
              <w:t xml:space="preserve"> </w:t>
            </w:r>
            <w:r w:rsidRPr="00931865">
              <w:t>and</w:t>
            </w:r>
            <w:r>
              <w:t xml:space="preserve"> </w:t>
            </w:r>
            <w:r w:rsidRPr="00931865">
              <w:t>implementing</w:t>
            </w:r>
            <w:r>
              <w:t xml:space="preserve"> </w:t>
            </w:r>
            <w:r w:rsidRPr="00931865">
              <w:t>file</w:t>
            </w:r>
            <w:r>
              <w:t xml:space="preserve"> </w:t>
            </w:r>
            <w:r w:rsidRPr="00931865">
              <w:t>replication</w:t>
            </w:r>
            <w:r>
              <w:t xml:space="preserve"> </w:t>
            </w:r>
            <w:r w:rsidRPr="00931865">
              <w:t>among</w:t>
            </w:r>
            <w:r>
              <w:t xml:space="preserve"> </w:t>
            </w:r>
            <w:r w:rsidRPr="00931865">
              <w:t>the</w:t>
            </w:r>
            <w:r>
              <w:t xml:space="preserve"> </w:t>
            </w:r>
            <w:r w:rsidRPr="00931865">
              <w:t>shares</w:t>
            </w:r>
            <w:r>
              <w:t xml:space="preserve"> </w:t>
            </w:r>
            <w:r w:rsidRPr="00931865">
              <w:t>can</w:t>
            </w:r>
            <w:r>
              <w:t xml:space="preserve"> </w:t>
            </w:r>
            <w:r w:rsidRPr="00931865">
              <w:t>be</w:t>
            </w:r>
            <w:r>
              <w:t xml:space="preserve"> </w:t>
            </w:r>
            <w:r w:rsidRPr="00931865">
              <w:t>moderately</w:t>
            </w:r>
            <w:r>
              <w:t xml:space="preserve"> </w:t>
            </w:r>
            <w:r w:rsidRPr="00931865">
              <w:t>difficult.</w:t>
            </w:r>
            <w:r>
              <w:t xml:space="preserve"> </w:t>
            </w:r>
            <w:r w:rsidRPr="00931865">
              <w:t>Microsoft</w:t>
            </w:r>
            <w:r>
              <w:t xml:space="preserve"> </w:t>
            </w:r>
            <w:r w:rsidRPr="00931865">
              <w:t>provides</w:t>
            </w:r>
            <w:r>
              <w:t xml:space="preserve"> </w:t>
            </w:r>
            <w:r w:rsidRPr="00931865">
              <w:t>guidance</w:t>
            </w:r>
            <w:r>
              <w:t xml:space="preserve"> </w:t>
            </w:r>
            <w:r w:rsidRPr="00931865">
              <w:t>for</w:t>
            </w:r>
            <w:r>
              <w:t xml:space="preserve"> </w:t>
            </w:r>
            <w:r w:rsidRPr="00931865">
              <w:t>implementing</w:t>
            </w:r>
            <w:r>
              <w:t xml:space="preserve"> </w:t>
            </w:r>
            <w:r w:rsidRPr="00931865">
              <w:t>this</w:t>
            </w:r>
            <w:r>
              <w:t xml:space="preserve"> </w:t>
            </w:r>
            <w:r w:rsidRPr="00931865">
              <w:t>form</w:t>
            </w:r>
            <w:r>
              <w:t xml:space="preserve"> </w:t>
            </w:r>
            <w:r w:rsidRPr="00931865">
              <w:t>of</w:t>
            </w:r>
            <w:r>
              <w:t xml:space="preserve"> </w:t>
            </w:r>
            <w:r w:rsidRPr="00931865">
              <w:t>file</w:t>
            </w:r>
            <w:r>
              <w:t xml:space="preserve"> </w:t>
            </w:r>
            <w:r w:rsidRPr="00931865">
              <w:t>protection</w:t>
            </w:r>
            <w:r>
              <w:t xml:space="preserve"> </w:t>
            </w:r>
            <w:r w:rsidRPr="00931865">
              <w:t>using</w:t>
            </w:r>
            <w:r>
              <w:t xml:space="preserve"> </w:t>
            </w:r>
            <w:r w:rsidRPr="00931865">
              <w:t>DFS</w:t>
            </w:r>
            <w:r w:rsidR="00EE783C">
              <w:t xml:space="preserve"> </w:t>
            </w:r>
            <w:r>
              <w:t>N</w:t>
            </w:r>
            <w:r w:rsidR="00EE783C">
              <w:t>amespace</w:t>
            </w:r>
            <w:r>
              <w:t xml:space="preserve"> </w:t>
            </w:r>
            <w:r w:rsidRPr="00931865">
              <w:t>and</w:t>
            </w:r>
            <w:r>
              <w:t xml:space="preserve"> </w:t>
            </w:r>
            <w:r w:rsidR="00EE783C">
              <w:t>D</w:t>
            </w:r>
            <w:r w:rsidRPr="00931865">
              <w:t>FS</w:t>
            </w:r>
            <w:r w:rsidR="00EE783C">
              <w:t xml:space="preserve"> </w:t>
            </w:r>
            <w:r w:rsidRPr="00931865">
              <w:t>R</w:t>
            </w:r>
            <w:r w:rsidR="00EE783C">
              <w:t>eplication</w:t>
            </w:r>
            <w:r w:rsidRPr="00931865">
              <w:t>.</w:t>
            </w:r>
          </w:p>
        </w:tc>
        <w:tc>
          <w:tcPr>
            <w:tcW w:w="990" w:type="dxa"/>
          </w:tcPr>
          <w:p w14:paraId="669644C9" w14:textId="77777777" w:rsidR="00A94C3E" w:rsidRPr="00931865" w:rsidRDefault="00A94C3E" w:rsidP="00184F5B">
            <w:pPr>
              <w:pStyle w:val="Text"/>
            </w:pPr>
            <w:r w:rsidRPr="00931865">
              <w:t>Medium</w:t>
            </w:r>
          </w:p>
        </w:tc>
      </w:tr>
      <w:tr w:rsidR="00A94C3E" w:rsidRPr="00C44EBC" w14:paraId="1B969292" w14:textId="77777777" w:rsidTr="00184F5B">
        <w:tc>
          <w:tcPr>
            <w:tcW w:w="1440" w:type="dxa"/>
          </w:tcPr>
          <w:p w14:paraId="17E80AA0" w14:textId="77777777" w:rsidR="00A94C3E" w:rsidRPr="00931865" w:rsidRDefault="00A94C3E" w:rsidP="00184F5B">
            <w:pPr>
              <w:pStyle w:val="Text"/>
            </w:pPr>
            <w:r w:rsidRPr="00931865">
              <w:t>Server</w:t>
            </w:r>
            <w:r>
              <w:t xml:space="preserve"> </w:t>
            </w:r>
            <w:r w:rsidRPr="00931865">
              <w:t>clustering</w:t>
            </w:r>
          </w:p>
        </w:tc>
        <w:tc>
          <w:tcPr>
            <w:tcW w:w="5490" w:type="dxa"/>
          </w:tcPr>
          <w:p w14:paraId="3BEC4FC0" w14:textId="77777777" w:rsidR="00A94C3E" w:rsidRPr="00931865" w:rsidRDefault="00A94C3E" w:rsidP="00184F5B">
            <w:pPr>
              <w:pStyle w:val="Text"/>
            </w:pPr>
            <w:r w:rsidRPr="00931865">
              <w:t>Server</w:t>
            </w:r>
            <w:r>
              <w:t xml:space="preserve"> </w:t>
            </w:r>
            <w:r w:rsidRPr="00931865">
              <w:t>clustering</w:t>
            </w:r>
            <w:r>
              <w:t xml:space="preserve"> </w:t>
            </w:r>
            <w:r w:rsidRPr="00931865">
              <w:t>tends</w:t>
            </w:r>
            <w:r>
              <w:t xml:space="preserve"> </w:t>
            </w:r>
            <w:r w:rsidRPr="00931865">
              <w:t>to</w:t>
            </w:r>
            <w:r>
              <w:t xml:space="preserve"> </w:t>
            </w:r>
            <w:r w:rsidRPr="00931865">
              <w:t>be</w:t>
            </w:r>
            <w:r>
              <w:t xml:space="preserve"> </w:t>
            </w:r>
            <w:r w:rsidRPr="00931865">
              <w:t>extremely</w:t>
            </w:r>
            <w:r>
              <w:t xml:space="preserve"> </w:t>
            </w:r>
            <w:r w:rsidRPr="00931865">
              <w:t>complex</w:t>
            </w:r>
            <w:r>
              <w:t xml:space="preserve"> </w:t>
            </w:r>
            <w:r w:rsidRPr="00931865">
              <w:t>to</w:t>
            </w:r>
            <w:r>
              <w:t xml:space="preserve"> </w:t>
            </w:r>
            <w:r w:rsidRPr="00931865">
              <w:t>set</w:t>
            </w:r>
            <w:r>
              <w:t xml:space="preserve"> </w:t>
            </w:r>
            <w:r w:rsidRPr="00931865">
              <w:t>up</w:t>
            </w:r>
            <w:r>
              <w:t xml:space="preserve"> </w:t>
            </w:r>
            <w:r w:rsidRPr="00931865">
              <w:t>because</w:t>
            </w:r>
            <w:r>
              <w:t xml:space="preserve"> </w:t>
            </w:r>
            <w:r w:rsidRPr="00931865">
              <w:t>of</w:t>
            </w:r>
            <w:r>
              <w:t xml:space="preserve"> </w:t>
            </w:r>
            <w:r w:rsidRPr="00931865">
              <w:t>the</w:t>
            </w:r>
            <w:r>
              <w:t xml:space="preserve"> </w:t>
            </w:r>
            <w:r w:rsidRPr="00931865">
              <w:t>interaction</w:t>
            </w:r>
            <w:r>
              <w:t xml:space="preserve"> </w:t>
            </w:r>
            <w:r w:rsidRPr="00931865">
              <w:t>among</w:t>
            </w:r>
            <w:r>
              <w:t xml:space="preserve"> </w:t>
            </w:r>
            <w:r w:rsidRPr="00931865">
              <w:t>networks,</w:t>
            </w:r>
            <w:r>
              <w:t xml:space="preserve"> </w:t>
            </w:r>
            <w:r w:rsidRPr="00931865">
              <w:t>shared</w:t>
            </w:r>
            <w:r>
              <w:t xml:space="preserve"> </w:t>
            </w:r>
            <w:r w:rsidRPr="00931865">
              <w:t>storage,</w:t>
            </w:r>
            <w:r>
              <w:t xml:space="preserve"> </w:t>
            </w:r>
            <w:r w:rsidRPr="00931865">
              <w:t>and</w:t>
            </w:r>
            <w:r>
              <w:t xml:space="preserve"> </w:t>
            </w:r>
            <w:r w:rsidRPr="00931865">
              <w:t>specialized</w:t>
            </w:r>
            <w:r>
              <w:t xml:space="preserve"> </w:t>
            </w:r>
            <w:r w:rsidRPr="00931865">
              <w:t>hardware</w:t>
            </w:r>
            <w:r>
              <w:t xml:space="preserve"> </w:t>
            </w:r>
            <w:r w:rsidRPr="00931865">
              <w:t>and</w:t>
            </w:r>
            <w:r>
              <w:t xml:space="preserve"> </w:t>
            </w:r>
            <w:r w:rsidRPr="00931865">
              <w:t>software</w:t>
            </w:r>
            <w:r>
              <w:t xml:space="preserve"> </w:t>
            </w:r>
            <w:r w:rsidRPr="00931865">
              <w:t>configurations.</w:t>
            </w:r>
          </w:p>
        </w:tc>
        <w:tc>
          <w:tcPr>
            <w:tcW w:w="990" w:type="dxa"/>
          </w:tcPr>
          <w:p w14:paraId="73BC585B" w14:textId="77777777" w:rsidR="00A94C3E" w:rsidRPr="00931865" w:rsidRDefault="00A94C3E" w:rsidP="00184F5B">
            <w:pPr>
              <w:pStyle w:val="Text"/>
            </w:pPr>
            <w:r w:rsidRPr="00931865">
              <w:t>High</w:t>
            </w:r>
          </w:p>
        </w:tc>
      </w:tr>
      <w:tr w:rsidR="00A94C3E" w:rsidRPr="00C44EBC" w14:paraId="13117E8A" w14:textId="77777777" w:rsidTr="00184F5B">
        <w:tc>
          <w:tcPr>
            <w:tcW w:w="1440" w:type="dxa"/>
            <w:shd w:val="clear" w:color="auto" w:fill="D9D9D9" w:themeFill="background1" w:themeFillShade="D9"/>
          </w:tcPr>
          <w:p w14:paraId="7A81BA16" w14:textId="77777777" w:rsidR="00A94C3E" w:rsidRDefault="00A94C3E" w:rsidP="00184F5B">
            <w:pPr>
              <w:pStyle w:val="Label"/>
              <w:rPr>
                <w:b w:val="0"/>
                <w:sz w:val="16"/>
              </w:rPr>
            </w:pPr>
            <w:r w:rsidRPr="00931865">
              <w:t>Cost</w:t>
            </w:r>
          </w:p>
        </w:tc>
        <w:tc>
          <w:tcPr>
            <w:tcW w:w="5490" w:type="dxa"/>
            <w:shd w:val="clear" w:color="auto" w:fill="D9D9D9" w:themeFill="background1" w:themeFillShade="D9"/>
          </w:tcPr>
          <w:p w14:paraId="5DCCD008" w14:textId="77777777" w:rsidR="00A94C3E" w:rsidRDefault="00A94C3E" w:rsidP="00184F5B">
            <w:pPr>
              <w:pStyle w:val="Label"/>
              <w:rPr>
                <w:b w:val="0"/>
                <w:sz w:val="16"/>
              </w:rPr>
            </w:pPr>
            <w:r>
              <w:t>Justification</w:t>
            </w:r>
          </w:p>
        </w:tc>
        <w:tc>
          <w:tcPr>
            <w:tcW w:w="990" w:type="dxa"/>
            <w:shd w:val="clear" w:color="auto" w:fill="D9D9D9" w:themeFill="background1" w:themeFillShade="D9"/>
          </w:tcPr>
          <w:p w14:paraId="1555AE6E" w14:textId="77777777" w:rsidR="00A94C3E" w:rsidRDefault="00A94C3E" w:rsidP="00184F5B">
            <w:pPr>
              <w:pStyle w:val="Label"/>
              <w:rPr>
                <w:b w:val="0"/>
                <w:sz w:val="16"/>
              </w:rPr>
            </w:pPr>
            <w:r>
              <w:t>Rating</w:t>
            </w:r>
          </w:p>
        </w:tc>
      </w:tr>
      <w:tr w:rsidR="00A94C3E" w:rsidRPr="00C44EBC" w14:paraId="43D203C0" w14:textId="77777777" w:rsidTr="00184F5B">
        <w:tc>
          <w:tcPr>
            <w:tcW w:w="1440" w:type="dxa"/>
          </w:tcPr>
          <w:p w14:paraId="2130400A" w14:textId="77777777" w:rsidR="00A94C3E" w:rsidRPr="00931865" w:rsidRDefault="00A94C3E" w:rsidP="00184F5B">
            <w:pPr>
              <w:pStyle w:val="Text"/>
            </w:pPr>
            <w:r w:rsidRPr="00931865">
              <w:t>Built</w:t>
            </w:r>
            <w:r>
              <w:t>-</w:t>
            </w:r>
            <w:r w:rsidRPr="00931865">
              <w:t>in</w:t>
            </w:r>
            <w:r>
              <w:t xml:space="preserve"> storage</w:t>
            </w:r>
          </w:p>
        </w:tc>
        <w:tc>
          <w:tcPr>
            <w:tcW w:w="5490" w:type="dxa"/>
          </w:tcPr>
          <w:p w14:paraId="5315732F" w14:textId="77777777" w:rsidR="00A94C3E" w:rsidRPr="00931865" w:rsidRDefault="00A94C3E" w:rsidP="00184F5B">
            <w:pPr>
              <w:pStyle w:val="Text"/>
            </w:pPr>
            <w:r>
              <w:t xml:space="preserve">The default space on a server is often sufficient for hosting the IIS data. </w:t>
            </w:r>
          </w:p>
        </w:tc>
        <w:tc>
          <w:tcPr>
            <w:tcW w:w="990" w:type="dxa"/>
          </w:tcPr>
          <w:p w14:paraId="78F0AAB6" w14:textId="77777777" w:rsidR="00A94C3E" w:rsidRPr="00931865" w:rsidRDefault="00A94C3E" w:rsidP="00184F5B">
            <w:pPr>
              <w:pStyle w:val="Text"/>
            </w:pPr>
            <w:r>
              <w:t>Low</w:t>
            </w:r>
          </w:p>
        </w:tc>
      </w:tr>
      <w:tr w:rsidR="00A94C3E" w:rsidRPr="00C44EBC" w14:paraId="55B12648" w14:textId="77777777" w:rsidTr="00184F5B">
        <w:tc>
          <w:tcPr>
            <w:tcW w:w="1440" w:type="dxa"/>
          </w:tcPr>
          <w:p w14:paraId="6AE6AB7F" w14:textId="77777777" w:rsidR="00A94C3E" w:rsidRPr="00931865" w:rsidRDefault="00A94C3E" w:rsidP="00184F5B">
            <w:pPr>
              <w:pStyle w:val="Text"/>
            </w:pPr>
            <w:r w:rsidRPr="00931865">
              <w:t>Fault</w:t>
            </w:r>
            <w:r>
              <w:t>-</w:t>
            </w:r>
            <w:r w:rsidRPr="00931865">
              <w:t>tolerant</w:t>
            </w:r>
            <w:r>
              <w:t xml:space="preserve"> </w:t>
            </w:r>
            <w:r w:rsidRPr="00931865">
              <w:t>file</w:t>
            </w:r>
            <w:r>
              <w:t xml:space="preserve"> </w:t>
            </w:r>
            <w:r w:rsidRPr="00931865">
              <w:t>replication</w:t>
            </w:r>
          </w:p>
        </w:tc>
        <w:tc>
          <w:tcPr>
            <w:tcW w:w="5490" w:type="dxa"/>
          </w:tcPr>
          <w:p w14:paraId="2E4E23AB" w14:textId="77777777" w:rsidR="00A94C3E" w:rsidRPr="00931865" w:rsidRDefault="00A94C3E" w:rsidP="00184F5B">
            <w:pPr>
              <w:pStyle w:val="Text"/>
            </w:pPr>
            <w:r w:rsidRPr="00931865">
              <w:t>If</w:t>
            </w:r>
            <w:r>
              <w:t xml:space="preserve"> the organization is </w:t>
            </w:r>
            <w:r w:rsidRPr="00931865">
              <w:t>using</w:t>
            </w:r>
            <w:r>
              <w:t xml:space="preserve"> </w:t>
            </w:r>
            <w:r w:rsidRPr="00931865">
              <w:t>existing</w:t>
            </w:r>
            <w:r>
              <w:t xml:space="preserve"> </w:t>
            </w:r>
            <w:r w:rsidRPr="00931865">
              <w:t>file</w:t>
            </w:r>
            <w:r>
              <w:t xml:space="preserve"> </w:t>
            </w:r>
            <w:r w:rsidRPr="00931865">
              <w:t>servers,</w:t>
            </w:r>
            <w:r>
              <w:t xml:space="preserve"> </w:t>
            </w:r>
            <w:r w:rsidRPr="00931865">
              <w:t>fault</w:t>
            </w:r>
            <w:r>
              <w:t>-</w:t>
            </w:r>
            <w:r w:rsidRPr="00931865">
              <w:t>tolerant</w:t>
            </w:r>
            <w:r>
              <w:t xml:space="preserve"> </w:t>
            </w:r>
            <w:r w:rsidRPr="00931865">
              <w:t>file</w:t>
            </w:r>
            <w:r>
              <w:t xml:space="preserve"> </w:t>
            </w:r>
            <w:r w:rsidRPr="00931865">
              <w:t>replication</w:t>
            </w:r>
            <w:r>
              <w:t xml:space="preserve"> requires an additional server. </w:t>
            </w:r>
          </w:p>
        </w:tc>
        <w:tc>
          <w:tcPr>
            <w:tcW w:w="990" w:type="dxa"/>
          </w:tcPr>
          <w:p w14:paraId="06BB2CC5" w14:textId="77777777" w:rsidR="00A94C3E" w:rsidRPr="00931865" w:rsidRDefault="00A94C3E" w:rsidP="00184F5B">
            <w:pPr>
              <w:pStyle w:val="Text"/>
            </w:pPr>
            <w:r>
              <w:t>Medium</w:t>
            </w:r>
          </w:p>
        </w:tc>
      </w:tr>
      <w:tr w:rsidR="00A94C3E" w:rsidRPr="00C44EBC" w14:paraId="77724DFC" w14:textId="77777777" w:rsidTr="00184F5B">
        <w:tc>
          <w:tcPr>
            <w:tcW w:w="1440" w:type="dxa"/>
          </w:tcPr>
          <w:p w14:paraId="08167226" w14:textId="77777777" w:rsidR="00A94C3E" w:rsidRPr="00931865" w:rsidRDefault="00A94C3E" w:rsidP="00184F5B">
            <w:pPr>
              <w:pStyle w:val="Text"/>
            </w:pPr>
            <w:r w:rsidRPr="00931865">
              <w:t>Server</w:t>
            </w:r>
            <w:r>
              <w:t xml:space="preserve"> </w:t>
            </w:r>
            <w:r w:rsidRPr="00931865">
              <w:t>clustering</w:t>
            </w:r>
          </w:p>
        </w:tc>
        <w:tc>
          <w:tcPr>
            <w:tcW w:w="5490" w:type="dxa"/>
          </w:tcPr>
          <w:p w14:paraId="6025D50C" w14:textId="77777777" w:rsidR="00A94C3E" w:rsidRPr="00931865" w:rsidRDefault="00A94C3E" w:rsidP="00184F5B">
            <w:pPr>
              <w:pStyle w:val="Text"/>
            </w:pPr>
            <w:r>
              <w:t>T</w:t>
            </w:r>
            <w:r w:rsidRPr="00931865">
              <w:t>he</w:t>
            </w:r>
            <w:r>
              <w:t xml:space="preserve"> </w:t>
            </w:r>
            <w:r w:rsidRPr="00931865">
              <w:t>requirements</w:t>
            </w:r>
            <w:r>
              <w:t xml:space="preserve"> </w:t>
            </w:r>
            <w:r w:rsidRPr="00931865">
              <w:t>of</w:t>
            </w:r>
            <w:r>
              <w:t xml:space="preserve"> </w:t>
            </w:r>
            <w:r w:rsidRPr="00931865">
              <w:t>additional</w:t>
            </w:r>
            <w:r>
              <w:t xml:space="preserve"> </w:t>
            </w:r>
            <w:r w:rsidRPr="00931865">
              <w:t>servers</w:t>
            </w:r>
            <w:r>
              <w:t xml:space="preserve"> </w:t>
            </w:r>
            <w:r w:rsidRPr="00931865">
              <w:t>and</w:t>
            </w:r>
            <w:r>
              <w:t xml:space="preserve"> </w:t>
            </w:r>
            <w:r w:rsidRPr="00931865">
              <w:t>shared</w:t>
            </w:r>
            <w:r>
              <w:t xml:space="preserve"> </w:t>
            </w:r>
            <w:r w:rsidRPr="00931865">
              <w:t>storage</w:t>
            </w:r>
            <w:r>
              <w:t xml:space="preserve"> make s</w:t>
            </w:r>
            <w:r w:rsidRPr="00931865">
              <w:t>erver</w:t>
            </w:r>
            <w:r>
              <w:t xml:space="preserve"> </w:t>
            </w:r>
            <w:r w:rsidRPr="00931865">
              <w:t>clustering</w:t>
            </w:r>
            <w:r>
              <w:t xml:space="preserve"> </w:t>
            </w:r>
            <w:r w:rsidRPr="00931865">
              <w:t>costly.</w:t>
            </w:r>
          </w:p>
        </w:tc>
        <w:tc>
          <w:tcPr>
            <w:tcW w:w="990" w:type="dxa"/>
          </w:tcPr>
          <w:p w14:paraId="266B24DF" w14:textId="77777777" w:rsidR="00A94C3E" w:rsidRPr="00931865" w:rsidRDefault="00A94C3E" w:rsidP="00184F5B">
            <w:pPr>
              <w:pStyle w:val="Text"/>
            </w:pPr>
            <w:r w:rsidRPr="00931865">
              <w:t>High</w:t>
            </w:r>
          </w:p>
        </w:tc>
      </w:tr>
    </w:tbl>
    <w:p w14:paraId="7726A79E" w14:textId="2D2171EB" w:rsidR="00A94C3E" w:rsidRDefault="00A94C3E" w:rsidP="00A94C3E">
      <w:pPr>
        <w:pStyle w:val="Heading2"/>
      </w:pPr>
      <w:bookmarkStart w:id="62" w:name="_Toc234212815"/>
      <w:r w:rsidRPr="00F62FFB">
        <w:t>Validating</w:t>
      </w:r>
      <w:r>
        <w:t xml:space="preserve"> </w:t>
      </w:r>
      <w:r w:rsidRPr="00F62FFB">
        <w:t>with</w:t>
      </w:r>
      <w:r>
        <w:t xml:space="preserve"> </w:t>
      </w:r>
      <w:r w:rsidRPr="00F62FFB">
        <w:t>the</w:t>
      </w:r>
      <w:r>
        <w:t xml:space="preserve"> </w:t>
      </w:r>
      <w:r w:rsidRPr="00F62FFB">
        <w:t>Business</w:t>
      </w:r>
      <w:bookmarkEnd w:id="62"/>
    </w:p>
    <w:p w14:paraId="20F947F8" w14:textId="77777777" w:rsidR="00A94C3E" w:rsidRDefault="00A94C3E" w:rsidP="00A94C3E">
      <w:pPr>
        <w:pStyle w:val="Text"/>
      </w:pPr>
      <w:r>
        <w:t xml:space="preserve">Review the decisions made for each application with the affected business units. </w:t>
      </w:r>
    </w:p>
    <w:p w14:paraId="164ABA68" w14:textId="7480AE58" w:rsidR="00A94C3E" w:rsidRDefault="00A94C3E" w:rsidP="00E62BC0">
      <w:pPr>
        <w:pStyle w:val="Text"/>
      </w:pPr>
      <w:r>
        <w:t>Is there an appropriate balance between the costs and the fault</w:t>
      </w:r>
      <w:r w:rsidR="00E62BC0">
        <w:t>-</w:t>
      </w:r>
      <w:r>
        <w:t xml:space="preserve">tolerance capabilities? </w:t>
      </w:r>
    </w:p>
    <w:p w14:paraId="4BDDDBEE" w14:textId="77777777" w:rsidR="00A94C3E" w:rsidRPr="00931865" w:rsidRDefault="00A94C3E" w:rsidP="00A94C3E">
      <w:pPr>
        <w:pStyle w:val="Heading2"/>
      </w:pPr>
      <w:bookmarkStart w:id="63" w:name="_Toc234212816"/>
      <w:r>
        <w:t xml:space="preserve">Step </w:t>
      </w:r>
      <w:r w:rsidRPr="00F62FFB">
        <w:t>Summary</w:t>
      </w:r>
      <w:bookmarkEnd w:id="63"/>
    </w:p>
    <w:p w14:paraId="194B237D" w14:textId="77777777" w:rsidR="00A94C3E" w:rsidRPr="00931865" w:rsidRDefault="00A94C3E" w:rsidP="00A94C3E">
      <w:pPr>
        <w:pStyle w:val="Text"/>
      </w:pPr>
      <w:r>
        <w:t xml:space="preserve">In this step, storage options and requirements were evaluated and recorded in Table A-2 and </w:t>
      </w:r>
      <w:r w:rsidRPr="00376FE8">
        <w:t>Table</w:t>
      </w:r>
      <w:r>
        <w:t xml:space="preserve"> </w:t>
      </w:r>
      <w:r w:rsidRPr="00376FE8">
        <w:t>A-3</w:t>
      </w:r>
      <w:r>
        <w:t xml:space="preserve"> in Appendix A. This information will help define the plan for configuration of each IIS instance and ensure that proper availability is achieved for the IIS infrastructure</w:t>
      </w:r>
      <w:r w:rsidRPr="00931865">
        <w:t>.</w:t>
      </w:r>
    </w:p>
    <w:p w14:paraId="52D2C135" w14:textId="77777777" w:rsidR="00E51DB4" w:rsidRDefault="00E51DB4">
      <w:pPr>
        <w:spacing w:before="0" w:after="0" w:line="240" w:lineRule="auto"/>
        <w:rPr>
          <w:rFonts w:ascii="Arial Black" w:hAnsi="Arial Black"/>
          <w:b w:val="0"/>
          <w:color w:val="000000"/>
          <w:kern w:val="24"/>
          <w:sz w:val="36"/>
          <w:szCs w:val="36"/>
        </w:rPr>
      </w:pPr>
      <w:bookmarkStart w:id="64" w:name="_Toc234212817"/>
      <w:bookmarkStart w:id="65" w:name="_Toc303074342"/>
      <w:r>
        <w:br w:type="page"/>
      </w:r>
    </w:p>
    <w:p w14:paraId="729D26B5" w14:textId="0C91DCDD" w:rsidR="00A94C3E" w:rsidRPr="00931865" w:rsidRDefault="00A94C3E" w:rsidP="00A94C3E">
      <w:pPr>
        <w:pStyle w:val="Heading1"/>
      </w:pPr>
      <w:bookmarkStart w:id="66" w:name="_Toc303335473"/>
      <w:bookmarkStart w:id="67" w:name="_Toc303665958"/>
      <w:r w:rsidRPr="00F62FFB">
        <w:lastRenderedPageBreak/>
        <w:t>Step</w:t>
      </w:r>
      <w:r>
        <w:t xml:space="preserve"> 5</w:t>
      </w:r>
      <w:r w:rsidRPr="00F62FFB">
        <w:t>:</w:t>
      </w:r>
      <w:r>
        <w:t xml:space="preserve"> </w:t>
      </w:r>
      <w:r w:rsidRPr="00F62FFB">
        <w:t>Determine</w:t>
      </w:r>
      <w:r>
        <w:t xml:space="preserve"> the </w:t>
      </w:r>
      <w:r w:rsidRPr="00F62FFB">
        <w:t>Fault</w:t>
      </w:r>
      <w:r>
        <w:t xml:space="preserve"> </w:t>
      </w:r>
      <w:r w:rsidRPr="00F62FFB">
        <w:t>Tolerance</w:t>
      </w:r>
      <w:r>
        <w:t xml:space="preserve"> </w:t>
      </w:r>
      <w:r w:rsidRPr="00F62FFB">
        <w:t>for</w:t>
      </w:r>
      <w:r>
        <w:t xml:space="preserve"> </w:t>
      </w:r>
      <w:r w:rsidRPr="00F62FFB">
        <w:t>the</w:t>
      </w:r>
      <w:r>
        <w:t xml:space="preserve"> </w:t>
      </w:r>
      <w:r w:rsidRPr="00F62FFB">
        <w:t>Infrastructure</w:t>
      </w:r>
      <w:bookmarkEnd w:id="64"/>
      <w:bookmarkEnd w:id="65"/>
      <w:bookmarkEnd w:id="66"/>
      <w:bookmarkEnd w:id="67"/>
    </w:p>
    <w:p w14:paraId="11E2E5B8" w14:textId="2D660B63" w:rsidR="00A94C3E" w:rsidRPr="00931865" w:rsidRDefault="00A94C3E" w:rsidP="00A94C3E">
      <w:pPr>
        <w:pStyle w:val="Text"/>
      </w:pPr>
      <w:r w:rsidRPr="00931865">
        <w:t>This</w:t>
      </w:r>
      <w:r>
        <w:t xml:space="preserve"> </w:t>
      </w:r>
      <w:r w:rsidRPr="00931865">
        <w:t>section</w:t>
      </w:r>
      <w:r>
        <w:t xml:space="preserve"> </w:t>
      </w:r>
      <w:r w:rsidRPr="00931865">
        <w:t>addresses</w:t>
      </w:r>
      <w:r>
        <w:t xml:space="preserve"> the </w:t>
      </w:r>
      <w:r w:rsidRPr="00931865">
        <w:t>fault</w:t>
      </w:r>
      <w:r w:rsidR="00195EF1">
        <w:t>-</w:t>
      </w:r>
      <w:r w:rsidRPr="00931865">
        <w:t>tolerance</w:t>
      </w:r>
      <w:r>
        <w:t xml:space="preserve"> </w:t>
      </w:r>
      <w:r w:rsidRPr="00931865">
        <w:t>options</w:t>
      </w:r>
      <w:r>
        <w:t xml:space="preserve"> </w:t>
      </w:r>
      <w:r w:rsidRPr="00931865">
        <w:t>available</w:t>
      </w:r>
      <w:r>
        <w:t xml:space="preserve"> </w:t>
      </w:r>
      <w:r w:rsidRPr="00931865">
        <w:t>to</w:t>
      </w:r>
      <w:r>
        <w:t xml:space="preserve"> </w:t>
      </w:r>
      <w:r w:rsidRPr="00931865">
        <w:t>the</w:t>
      </w:r>
      <w:r>
        <w:t xml:space="preserve"> </w:t>
      </w:r>
      <w:r w:rsidRPr="00931865">
        <w:t>organization.</w:t>
      </w:r>
      <w:r>
        <w:t xml:space="preserve"> Planners can reference the </w:t>
      </w:r>
      <w:r w:rsidRPr="00931865">
        <w:t>information</w:t>
      </w:r>
      <w:r>
        <w:t xml:space="preserve"> </w:t>
      </w:r>
      <w:r w:rsidRPr="00931865">
        <w:t>recorded</w:t>
      </w:r>
      <w:r>
        <w:t xml:space="preserve"> </w:t>
      </w:r>
      <w:r w:rsidR="00195EF1">
        <w:t xml:space="preserve">in </w:t>
      </w:r>
      <w:r>
        <w:t>S</w:t>
      </w:r>
      <w:r w:rsidRPr="00931865">
        <w:t>tep</w:t>
      </w:r>
      <w:r>
        <w:t xml:space="preserve"> 2 </w:t>
      </w:r>
      <w:r w:rsidRPr="00931865">
        <w:t>to</w:t>
      </w:r>
      <w:r>
        <w:t xml:space="preserve"> </w:t>
      </w:r>
      <w:r w:rsidRPr="00931865">
        <w:t>determine</w:t>
      </w:r>
      <w:r>
        <w:t xml:space="preserve"> </w:t>
      </w:r>
      <w:r w:rsidRPr="00931865">
        <w:t>the</w:t>
      </w:r>
      <w:r>
        <w:t xml:space="preserve"> </w:t>
      </w:r>
      <w:r w:rsidRPr="00931865">
        <w:t>most</w:t>
      </w:r>
      <w:r>
        <w:t xml:space="preserve"> </w:t>
      </w:r>
      <w:r w:rsidRPr="00931865">
        <w:t>suitable</w:t>
      </w:r>
      <w:r>
        <w:t xml:space="preserve"> </w:t>
      </w:r>
      <w:r w:rsidRPr="00931865">
        <w:t>availability</w:t>
      </w:r>
      <w:r>
        <w:t xml:space="preserve"> </w:t>
      </w:r>
      <w:r w:rsidRPr="00931865">
        <w:t>option</w:t>
      </w:r>
      <w:r>
        <w:t xml:space="preserve"> </w:t>
      </w:r>
      <w:r w:rsidRPr="00931865">
        <w:t>for</w:t>
      </w:r>
      <w:r>
        <w:t xml:space="preserve"> </w:t>
      </w:r>
      <w:r w:rsidRPr="00931865">
        <w:t>each</w:t>
      </w:r>
      <w:r>
        <w:t xml:space="preserve"> </w:t>
      </w:r>
      <w:r w:rsidRPr="00931865">
        <w:t>application.</w:t>
      </w:r>
      <w:r>
        <w:t xml:space="preserve"> As each application is evaluated, record the fault</w:t>
      </w:r>
      <w:r w:rsidR="00195EF1">
        <w:t>-</w:t>
      </w:r>
      <w:r>
        <w:t>tolerance configuration in Table A-2 in Appendix A.</w:t>
      </w:r>
    </w:p>
    <w:p w14:paraId="48936FFA" w14:textId="3CA93217" w:rsidR="00A94C3E" w:rsidRPr="00931865" w:rsidRDefault="00A94C3E" w:rsidP="00A94C3E">
      <w:pPr>
        <w:pStyle w:val="Text"/>
      </w:pPr>
      <w:r w:rsidRPr="00931865">
        <w:t>In</w:t>
      </w:r>
      <w:r>
        <w:t xml:space="preserve"> </w:t>
      </w:r>
      <w:r w:rsidRPr="00931865">
        <w:t>addition</w:t>
      </w:r>
      <w:r>
        <w:t xml:space="preserve"> </w:t>
      </w:r>
      <w:r w:rsidRPr="00931865">
        <w:t>to</w:t>
      </w:r>
      <w:r>
        <w:t xml:space="preserve"> </w:t>
      </w:r>
      <w:r w:rsidRPr="00931865">
        <w:t>ensuring</w:t>
      </w:r>
      <w:r>
        <w:t xml:space="preserve"> </w:t>
      </w:r>
      <w:r w:rsidRPr="00931865">
        <w:t>fault</w:t>
      </w:r>
      <w:r>
        <w:t xml:space="preserve"> </w:t>
      </w:r>
      <w:r w:rsidRPr="00931865">
        <w:t>tolerance</w:t>
      </w:r>
      <w:r>
        <w:t xml:space="preserve"> </w:t>
      </w:r>
      <w:r w:rsidRPr="00931865">
        <w:t>of</w:t>
      </w:r>
      <w:r>
        <w:t xml:space="preserve"> </w:t>
      </w:r>
      <w:r w:rsidRPr="00931865">
        <w:t>servers</w:t>
      </w:r>
      <w:r>
        <w:t xml:space="preserve"> </w:t>
      </w:r>
      <w:r w:rsidRPr="00931865">
        <w:t>and</w:t>
      </w:r>
      <w:r>
        <w:t xml:space="preserve"> </w:t>
      </w:r>
      <w:r w:rsidRPr="00931865">
        <w:t>storage,</w:t>
      </w:r>
      <w:r>
        <w:t xml:space="preserve"> </w:t>
      </w:r>
      <w:r w:rsidRPr="00931865">
        <w:t>it</w:t>
      </w:r>
      <w:r>
        <w:t xml:space="preserve"> </w:t>
      </w:r>
      <w:r w:rsidRPr="00931865">
        <w:t>is</w:t>
      </w:r>
      <w:r>
        <w:t xml:space="preserve"> </w:t>
      </w:r>
      <w:r w:rsidRPr="00931865">
        <w:t>critical</w:t>
      </w:r>
      <w:r>
        <w:t xml:space="preserve"> </w:t>
      </w:r>
      <w:r w:rsidRPr="00931865">
        <w:t>to</w:t>
      </w:r>
      <w:r>
        <w:t xml:space="preserve"> </w:t>
      </w:r>
      <w:r w:rsidRPr="00931865">
        <w:t>ensure</w:t>
      </w:r>
      <w:r>
        <w:t xml:space="preserve"> </w:t>
      </w:r>
      <w:r w:rsidRPr="00931865">
        <w:t>that</w:t>
      </w:r>
      <w:r>
        <w:t xml:space="preserve"> </w:t>
      </w:r>
      <w:r w:rsidRPr="00931865">
        <w:t>infrastructure</w:t>
      </w:r>
      <w:r>
        <w:t xml:space="preserve"> </w:t>
      </w:r>
      <w:r w:rsidRPr="00931865">
        <w:t>services</w:t>
      </w:r>
      <w:r>
        <w:t xml:space="preserve"> </w:t>
      </w:r>
      <w:r w:rsidRPr="00931865">
        <w:t>such</w:t>
      </w:r>
      <w:r>
        <w:t xml:space="preserve"> </w:t>
      </w:r>
      <w:r w:rsidRPr="00931865">
        <w:t>as</w:t>
      </w:r>
      <w:r>
        <w:t xml:space="preserve"> </w:t>
      </w:r>
      <w:r w:rsidR="00195EF1">
        <w:t>Domain Name System (</w:t>
      </w:r>
      <w:r w:rsidRPr="00931865">
        <w:t>DNS</w:t>
      </w:r>
      <w:r w:rsidR="00195EF1">
        <w:t>)</w:t>
      </w:r>
      <w:r w:rsidRPr="00931865">
        <w:t>,</w:t>
      </w:r>
      <w:r>
        <w:t xml:space="preserve"> </w:t>
      </w:r>
      <w:r w:rsidRPr="00931865">
        <w:t>backbone</w:t>
      </w:r>
      <w:r>
        <w:t xml:space="preserve"> </w:t>
      </w:r>
      <w:r w:rsidRPr="00931865">
        <w:t>connectivity,</w:t>
      </w:r>
      <w:r>
        <w:t xml:space="preserve"> </w:t>
      </w:r>
      <w:r w:rsidRPr="00931865">
        <w:t>and</w:t>
      </w:r>
      <w:r>
        <w:t xml:space="preserve"> </w:t>
      </w:r>
      <w:r w:rsidRPr="00931865">
        <w:t>routing</w:t>
      </w:r>
      <w:r>
        <w:t xml:space="preserve"> </w:t>
      </w:r>
      <w:r w:rsidRPr="00931865">
        <w:t>are</w:t>
      </w:r>
      <w:r>
        <w:t xml:space="preserve"> </w:t>
      </w:r>
      <w:r w:rsidRPr="00931865">
        <w:t>designed</w:t>
      </w:r>
      <w:r>
        <w:t xml:space="preserve"> </w:t>
      </w:r>
      <w:r w:rsidRPr="00931865">
        <w:t>for</w:t>
      </w:r>
      <w:r>
        <w:t xml:space="preserve"> </w:t>
      </w:r>
      <w:r w:rsidRPr="00931865">
        <w:t>fault</w:t>
      </w:r>
      <w:r>
        <w:t xml:space="preserve"> </w:t>
      </w:r>
      <w:r w:rsidRPr="00931865">
        <w:t>tolerance</w:t>
      </w:r>
      <w:r>
        <w:t xml:space="preserve"> </w:t>
      </w:r>
      <w:r w:rsidRPr="00931865">
        <w:t>as</w:t>
      </w:r>
      <w:r>
        <w:t xml:space="preserve"> </w:t>
      </w:r>
      <w:r w:rsidRPr="00931865">
        <w:t>well.</w:t>
      </w:r>
      <w:r>
        <w:t xml:space="preserve"> </w:t>
      </w:r>
      <w:r w:rsidRPr="00931865">
        <w:t>This</w:t>
      </w:r>
      <w:r>
        <w:t xml:space="preserve"> </w:t>
      </w:r>
      <w:r w:rsidRPr="00931865">
        <w:t>will</w:t>
      </w:r>
      <w:r>
        <w:t xml:space="preserve"> </w:t>
      </w:r>
      <w:r w:rsidRPr="00931865">
        <w:t>help</w:t>
      </w:r>
      <w:r>
        <w:t xml:space="preserve"> </w:t>
      </w:r>
      <w:r w:rsidRPr="00931865">
        <w:t>ensure</w:t>
      </w:r>
      <w:r>
        <w:t xml:space="preserve"> </w:t>
      </w:r>
      <w:r w:rsidRPr="00931865">
        <w:t>that</w:t>
      </w:r>
      <w:r>
        <w:t xml:space="preserve"> IIS </w:t>
      </w:r>
      <w:r w:rsidRPr="00931865">
        <w:t>applications</w:t>
      </w:r>
      <w:r>
        <w:t xml:space="preserve"> </w:t>
      </w:r>
      <w:r w:rsidRPr="00931865">
        <w:t>remain</w:t>
      </w:r>
      <w:r>
        <w:t xml:space="preserve"> </w:t>
      </w:r>
      <w:r w:rsidRPr="00931865">
        <w:t>available</w:t>
      </w:r>
      <w:r>
        <w:t xml:space="preserve"> </w:t>
      </w:r>
      <w:r w:rsidRPr="00931865">
        <w:t>to</w:t>
      </w:r>
      <w:r>
        <w:t xml:space="preserve"> </w:t>
      </w:r>
      <w:r w:rsidRPr="00931865">
        <w:t>clients</w:t>
      </w:r>
      <w:r>
        <w:t xml:space="preserve"> </w:t>
      </w:r>
      <w:r w:rsidRPr="00931865">
        <w:t>regardless</w:t>
      </w:r>
      <w:r>
        <w:t xml:space="preserve"> </w:t>
      </w:r>
      <w:r w:rsidRPr="00931865">
        <w:t>of</w:t>
      </w:r>
      <w:r>
        <w:t xml:space="preserve"> </w:t>
      </w:r>
      <w:r w:rsidRPr="00931865">
        <w:t>single</w:t>
      </w:r>
      <w:r>
        <w:t xml:space="preserve"> </w:t>
      </w:r>
      <w:r w:rsidRPr="00931865">
        <w:t>failures</w:t>
      </w:r>
      <w:r>
        <w:t xml:space="preserve"> </w:t>
      </w:r>
      <w:r w:rsidRPr="00931865">
        <w:t>in</w:t>
      </w:r>
      <w:r>
        <w:t xml:space="preserve"> </w:t>
      </w:r>
      <w:r w:rsidRPr="00931865">
        <w:t>the</w:t>
      </w:r>
      <w:r>
        <w:t xml:space="preserve"> </w:t>
      </w:r>
      <w:r w:rsidRPr="00931865">
        <w:t>network</w:t>
      </w:r>
      <w:r>
        <w:t xml:space="preserve"> </w:t>
      </w:r>
      <w:r w:rsidRPr="00931865">
        <w:t>infrastructure.</w:t>
      </w:r>
    </w:p>
    <w:p w14:paraId="5B3BA322" w14:textId="77777777" w:rsidR="00A94C3E" w:rsidRDefault="00A94C3E" w:rsidP="00A94C3E">
      <w:pPr>
        <w:pStyle w:val="Heading2"/>
      </w:pPr>
      <w:bookmarkStart w:id="68" w:name="_Toc234212818"/>
      <w:r>
        <w:t>Task 1: Determine the Fault-Tolerance Approach</w:t>
      </w:r>
      <w:bookmarkEnd w:id="68"/>
    </w:p>
    <w:p w14:paraId="19EE3CF9" w14:textId="73DC446F" w:rsidR="00A94C3E" w:rsidRPr="00931865" w:rsidRDefault="00A94C3E" w:rsidP="00A94C3E">
      <w:pPr>
        <w:pStyle w:val="Text"/>
      </w:pPr>
      <w:r w:rsidRPr="00931865">
        <w:t>If</w:t>
      </w:r>
      <w:r>
        <w:t xml:space="preserve"> </w:t>
      </w:r>
      <w:r w:rsidRPr="00931865">
        <w:t>an</w:t>
      </w:r>
      <w:r>
        <w:t xml:space="preserve"> </w:t>
      </w:r>
      <w:r w:rsidRPr="00931865">
        <w:t>application</w:t>
      </w:r>
      <w:r>
        <w:t xml:space="preserve"> </w:t>
      </w:r>
      <w:r w:rsidRPr="00931865">
        <w:t>is</w:t>
      </w:r>
      <w:r>
        <w:t xml:space="preserve"> </w:t>
      </w:r>
      <w:r w:rsidRPr="00931865">
        <w:t>hosted</w:t>
      </w:r>
      <w:r>
        <w:t xml:space="preserve"> </w:t>
      </w:r>
      <w:r w:rsidRPr="00931865">
        <w:t>on</w:t>
      </w:r>
      <w:r>
        <w:t xml:space="preserve"> IIS </w:t>
      </w:r>
      <w:r w:rsidRPr="00931865">
        <w:t>and</w:t>
      </w:r>
      <w:r>
        <w:t xml:space="preserve"> </w:t>
      </w:r>
      <w:r w:rsidRPr="00931865">
        <w:t>considered</w:t>
      </w:r>
      <w:r>
        <w:t xml:space="preserve"> </w:t>
      </w:r>
      <w:r w:rsidRPr="00931865">
        <w:t>a</w:t>
      </w:r>
      <w:r>
        <w:t xml:space="preserve"> </w:t>
      </w:r>
      <w:r w:rsidRPr="00931865">
        <w:t>critical</w:t>
      </w:r>
      <w:r>
        <w:t xml:space="preserve"> </w:t>
      </w:r>
      <w:r w:rsidRPr="00931865">
        <w:t>component</w:t>
      </w:r>
      <w:r>
        <w:t xml:space="preserve"> </w:t>
      </w:r>
      <w:r w:rsidRPr="00931865">
        <w:t>of</w:t>
      </w:r>
      <w:r>
        <w:t xml:space="preserve"> </w:t>
      </w:r>
      <w:r w:rsidRPr="00931865">
        <w:t>business</w:t>
      </w:r>
      <w:r>
        <w:t xml:space="preserve"> </w:t>
      </w:r>
      <w:r w:rsidRPr="00931865">
        <w:t>operations,</w:t>
      </w:r>
      <w:r>
        <w:t xml:space="preserve"> </w:t>
      </w:r>
      <w:r w:rsidRPr="00931865">
        <w:t>one</w:t>
      </w:r>
      <w:r>
        <w:t xml:space="preserve"> </w:t>
      </w:r>
      <w:r w:rsidRPr="00931865">
        <w:t>technique</w:t>
      </w:r>
      <w:r>
        <w:t xml:space="preserve"> </w:t>
      </w:r>
      <w:r w:rsidRPr="00931865">
        <w:t>for</w:t>
      </w:r>
      <w:r>
        <w:t xml:space="preserve"> </w:t>
      </w:r>
      <w:r w:rsidRPr="00931865">
        <w:t>providing</w:t>
      </w:r>
      <w:r>
        <w:t xml:space="preserve"> </w:t>
      </w:r>
      <w:r w:rsidRPr="00931865">
        <w:t>fault</w:t>
      </w:r>
      <w:r>
        <w:t xml:space="preserve"> </w:t>
      </w:r>
      <w:r w:rsidRPr="00931865">
        <w:t>tolerance</w:t>
      </w:r>
      <w:r>
        <w:t xml:space="preserve"> </w:t>
      </w:r>
      <w:r w:rsidRPr="00931865">
        <w:t>is</w:t>
      </w:r>
      <w:r>
        <w:t xml:space="preserve"> </w:t>
      </w:r>
      <w:r w:rsidRPr="00931865">
        <w:t>load</w:t>
      </w:r>
      <w:r>
        <w:t xml:space="preserve"> </w:t>
      </w:r>
      <w:r w:rsidRPr="00931865">
        <w:t>balancing.</w:t>
      </w:r>
      <w:r>
        <w:t xml:space="preserve"> Certain </w:t>
      </w:r>
      <w:r w:rsidRPr="00931865">
        <w:t>load</w:t>
      </w:r>
      <w:r w:rsidR="00195EF1">
        <w:t>-</w:t>
      </w:r>
      <w:r w:rsidRPr="00931865">
        <w:t>balancing</w:t>
      </w:r>
      <w:r>
        <w:t xml:space="preserve"> </w:t>
      </w:r>
      <w:r w:rsidRPr="00931865">
        <w:t>solutions</w:t>
      </w:r>
      <w:r>
        <w:t xml:space="preserve"> </w:t>
      </w:r>
      <w:r w:rsidRPr="00931865">
        <w:t>provide</w:t>
      </w:r>
      <w:r>
        <w:t xml:space="preserve"> </w:t>
      </w:r>
      <w:r w:rsidRPr="00931865">
        <w:t>fault</w:t>
      </w:r>
      <w:r>
        <w:t xml:space="preserve"> </w:t>
      </w:r>
      <w:r w:rsidRPr="00931865">
        <w:t>tolerance</w:t>
      </w:r>
      <w:r>
        <w:t xml:space="preserve"> </w:t>
      </w:r>
      <w:r w:rsidRPr="00931865">
        <w:t>at</w:t>
      </w:r>
      <w:r>
        <w:t xml:space="preserve"> </w:t>
      </w:r>
      <w:r w:rsidRPr="00931865">
        <w:t>the</w:t>
      </w:r>
      <w:r>
        <w:t xml:space="preserve"> TCP/IP </w:t>
      </w:r>
      <w:r w:rsidRPr="00931865">
        <w:t>level—that</w:t>
      </w:r>
      <w:r>
        <w:t xml:space="preserve"> </w:t>
      </w:r>
      <w:r w:rsidRPr="00931865">
        <w:t>is,</w:t>
      </w:r>
      <w:r>
        <w:t xml:space="preserve"> </w:t>
      </w:r>
      <w:r w:rsidRPr="00931865">
        <w:t>if</w:t>
      </w:r>
      <w:r>
        <w:t xml:space="preserve"> </w:t>
      </w:r>
      <w:r w:rsidRPr="00931865">
        <w:t>the</w:t>
      </w:r>
      <w:r>
        <w:t xml:space="preserve"> </w:t>
      </w:r>
      <w:r w:rsidRPr="00931865">
        <w:t>entire</w:t>
      </w:r>
      <w:r>
        <w:t xml:space="preserve"> </w:t>
      </w:r>
      <w:r w:rsidRPr="00931865">
        <w:t>machine</w:t>
      </w:r>
      <w:r>
        <w:t xml:space="preserve"> </w:t>
      </w:r>
      <w:r w:rsidRPr="00931865">
        <w:t>fails,</w:t>
      </w:r>
      <w:r>
        <w:t xml:space="preserve"> </w:t>
      </w:r>
      <w:r w:rsidRPr="00931865">
        <w:t>the</w:t>
      </w:r>
      <w:r>
        <w:t xml:space="preserve"> </w:t>
      </w:r>
      <w:r w:rsidRPr="00931865">
        <w:t>load</w:t>
      </w:r>
      <w:r w:rsidR="00195EF1">
        <w:t>-</w:t>
      </w:r>
      <w:r w:rsidRPr="00931865">
        <w:t>balancing</w:t>
      </w:r>
      <w:r>
        <w:t xml:space="preserve"> </w:t>
      </w:r>
      <w:r w:rsidRPr="00931865">
        <w:t>cluster</w:t>
      </w:r>
      <w:r>
        <w:t xml:space="preserve"> </w:t>
      </w:r>
      <w:r w:rsidRPr="00931865">
        <w:t>no</w:t>
      </w:r>
      <w:r>
        <w:t xml:space="preserve"> </w:t>
      </w:r>
      <w:r w:rsidRPr="00931865">
        <w:t>longer</w:t>
      </w:r>
      <w:r>
        <w:t xml:space="preserve"> </w:t>
      </w:r>
      <w:r w:rsidRPr="00931865">
        <w:t>sends</w:t>
      </w:r>
      <w:r>
        <w:t xml:space="preserve"> </w:t>
      </w:r>
      <w:r w:rsidRPr="00931865">
        <w:t>requests</w:t>
      </w:r>
      <w:r>
        <w:t xml:space="preserve"> </w:t>
      </w:r>
      <w:r w:rsidRPr="00931865">
        <w:t>to</w:t>
      </w:r>
      <w:r>
        <w:t xml:space="preserve"> </w:t>
      </w:r>
      <w:r w:rsidRPr="00931865">
        <w:t>that</w:t>
      </w:r>
      <w:r>
        <w:t xml:space="preserve"> </w:t>
      </w:r>
      <w:r w:rsidRPr="00931865">
        <w:t>system.</w:t>
      </w:r>
      <w:r>
        <w:t xml:space="preserve"> </w:t>
      </w:r>
      <w:r w:rsidRPr="00931865">
        <w:t>However,</w:t>
      </w:r>
      <w:r>
        <w:t xml:space="preserve"> </w:t>
      </w:r>
      <w:r w:rsidRPr="00931865">
        <w:t>application</w:t>
      </w:r>
      <w:r>
        <w:t xml:space="preserve"> </w:t>
      </w:r>
      <w:r w:rsidRPr="00931865">
        <w:t>failures</w:t>
      </w:r>
      <w:r>
        <w:t xml:space="preserve"> </w:t>
      </w:r>
      <w:r w:rsidRPr="00931865">
        <w:t>are</w:t>
      </w:r>
      <w:r>
        <w:t xml:space="preserve"> </w:t>
      </w:r>
      <w:r w:rsidRPr="00931865">
        <w:t>not</w:t>
      </w:r>
      <w:r>
        <w:t xml:space="preserve"> </w:t>
      </w:r>
      <w:r w:rsidRPr="00931865">
        <w:t>recognized,</w:t>
      </w:r>
      <w:r>
        <w:t xml:space="preserve"> </w:t>
      </w:r>
      <w:r w:rsidRPr="00931865">
        <w:t>so</w:t>
      </w:r>
      <w:r>
        <w:t xml:space="preserve"> </w:t>
      </w:r>
      <w:r w:rsidRPr="00931865">
        <w:t>client</w:t>
      </w:r>
      <w:r>
        <w:t xml:space="preserve"> </w:t>
      </w:r>
      <w:r w:rsidRPr="00931865">
        <w:t>requests</w:t>
      </w:r>
      <w:r>
        <w:t xml:space="preserve"> </w:t>
      </w:r>
      <w:r w:rsidRPr="00931865">
        <w:t>will</w:t>
      </w:r>
      <w:r>
        <w:t xml:space="preserve"> </w:t>
      </w:r>
      <w:r w:rsidRPr="00931865">
        <w:t>still</w:t>
      </w:r>
      <w:r>
        <w:t xml:space="preserve"> </w:t>
      </w:r>
      <w:r w:rsidRPr="00931865">
        <w:t>be</w:t>
      </w:r>
      <w:r>
        <w:t xml:space="preserve"> </w:t>
      </w:r>
      <w:r w:rsidRPr="00931865">
        <w:t>sent</w:t>
      </w:r>
      <w:r>
        <w:t xml:space="preserve"> </w:t>
      </w:r>
      <w:r w:rsidRPr="00931865">
        <w:t>to</w:t>
      </w:r>
      <w:r>
        <w:t xml:space="preserve"> </w:t>
      </w:r>
      <w:r w:rsidRPr="00931865">
        <w:t>the</w:t>
      </w:r>
      <w:r>
        <w:t xml:space="preserve"> </w:t>
      </w:r>
      <w:r w:rsidRPr="00931865">
        <w:t>affected</w:t>
      </w:r>
      <w:r>
        <w:t xml:space="preserve"> </w:t>
      </w:r>
      <w:r w:rsidRPr="00931865">
        <w:t>server.</w:t>
      </w:r>
      <w:r>
        <w:t xml:space="preserve"> </w:t>
      </w:r>
      <w:r w:rsidRPr="00931865">
        <w:t>Other</w:t>
      </w:r>
      <w:r>
        <w:t xml:space="preserve"> </w:t>
      </w:r>
      <w:r w:rsidRPr="00931865">
        <w:t>load</w:t>
      </w:r>
      <w:r w:rsidR="00195EF1">
        <w:t>-</w:t>
      </w:r>
      <w:r w:rsidRPr="00931865">
        <w:t>balancing</w:t>
      </w:r>
      <w:r>
        <w:t xml:space="preserve"> </w:t>
      </w:r>
      <w:r w:rsidRPr="00931865">
        <w:t>solutions</w:t>
      </w:r>
      <w:r>
        <w:t xml:space="preserve"> </w:t>
      </w:r>
      <w:r w:rsidRPr="00931865">
        <w:t>can</w:t>
      </w:r>
      <w:r>
        <w:t xml:space="preserve"> </w:t>
      </w:r>
      <w:r w:rsidRPr="00931865">
        <w:t>provide</w:t>
      </w:r>
      <w:r>
        <w:t xml:space="preserve"> </w:t>
      </w:r>
      <w:r w:rsidRPr="00931865">
        <w:t>higher</w:t>
      </w:r>
      <w:r>
        <w:t xml:space="preserve"> </w:t>
      </w:r>
      <w:r w:rsidRPr="00931865">
        <w:t>levels</w:t>
      </w:r>
      <w:r>
        <w:t xml:space="preserve"> </w:t>
      </w:r>
      <w:r w:rsidRPr="00931865">
        <w:t>of</w:t>
      </w:r>
      <w:r>
        <w:t xml:space="preserve"> </w:t>
      </w:r>
      <w:r w:rsidRPr="00931865">
        <w:t>fault</w:t>
      </w:r>
      <w:r>
        <w:t xml:space="preserve"> </w:t>
      </w:r>
      <w:r w:rsidRPr="00931865">
        <w:t>tolerance</w:t>
      </w:r>
      <w:r>
        <w:t xml:space="preserve"> </w:t>
      </w:r>
      <w:r w:rsidRPr="00931865">
        <w:t>by</w:t>
      </w:r>
      <w:r>
        <w:t xml:space="preserve"> </w:t>
      </w:r>
      <w:r w:rsidRPr="00931865">
        <w:t>recognizing</w:t>
      </w:r>
      <w:r>
        <w:t xml:space="preserve"> </w:t>
      </w:r>
      <w:r w:rsidRPr="00931865">
        <w:t>when</w:t>
      </w:r>
      <w:r>
        <w:t xml:space="preserve"> </w:t>
      </w:r>
      <w:r w:rsidRPr="00931865">
        <w:t>the</w:t>
      </w:r>
      <w:r>
        <w:t xml:space="preserve"> </w:t>
      </w:r>
      <w:r w:rsidRPr="00931865">
        <w:t>application</w:t>
      </w:r>
      <w:r>
        <w:t xml:space="preserve"> </w:t>
      </w:r>
      <w:r w:rsidRPr="00931865">
        <w:t>has</w:t>
      </w:r>
      <w:r>
        <w:t xml:space="preserve"> </w:t>
      </w:r>
      <w:r w:rsidRPr="00931865">
        <w:t>stopped</w:t>
      </w:r>
      <w:r>
        <w:t xml:space="preserve"> </w:t>
      </w:r>
      <w:r w:rsidRPr="00931865">
        <w:t>responding.</w:t>
      </w:r>
      <w:r>
        <w:t xml:space="preserve"> A</w:t>
      </w:r>
      <w:r w:rsidRPr="00931865">
        <w:t>dditional</w:t>
      </w:r>
      <w:r>
        <w:t xml:space="preserve"> </w:t>
      </w:r>
      <w:r w:rsidRPr="00931865">
        <w:t>protection</w:t>
      </w:r>
      <w:r>
        <w:t xml:space="preserve"> </w:t>
      </w:r>
      <w:r w:rsidRPr="00931865">
        <w:t>can</w:t>
      </w:r>
      <w:r>
        <w:t xml:space="preserve"> </w:t>
      </w:r>
      <w:r w:rsidRPr="00931865">
        <w:t>be</w:t>
      </w:r>
      <w:r>
        <w:t xml:space="preserve"> </w:t>
      </w:r>
      <w:r w:rsidRPr="00931865">
        <w:t>provided</w:t>
      </w:r>
      <w:r>
        <w:t xml:space="preserve"> </w:t>
      </w:r>
      <w:r w:rsidRPr="00931865">
        <w:t>through</w:t>
      </w:r>
      <w:r>
        <w:t xml:space="preserve"> </w:t>
      </w:r>
      <w:r w:rsidRPr="00931865">
        <w:t>the</w:t>
      </w:r>
      <w:r>
        <w:t xml:space="preserve"> </w:t>
      </w:r>
      <w:r w:rsidRPr="00931865">
        <w:t>use</w:t>
      </w:r>
      <w:r>
        <w:t xml:space="preserve"> </w:t>
      </w:r>
      <w:r w:rsidRPr="00931865">
        <w:t>of</w:t>
      </w:r>
      <w:r>
        <w:t xml:space="preserve"> </w:t>
      </w:r>
      <w:r w:rsidRPr="00931865">
        <w:t>multiple</w:t>
      </w:r>
      <w:r>
        <w:t xml:space="preserve"> </w:t>
      </w:r>
      <w:r w:rsidRPr="00931865">
        <w:t>IP</w:t>
      </w:r>
      <w:r>
        <w:t xml:space="preserve"> </w:t>
      </w:r>
      <w:r w:rsidRPr="00931865">
        <w:t>addresses</w:t>
      </w:r>
      <w:r>
        <w:t xml:space="preserve"> </w:t>
      </w:r>
      <w:r w:rsidRPr="00931865">
        <w:t>assigned</w:t>
      </w:r>
      <w:r>
        <w:t xml:space="preserve"> </w:t>
      </w:r>
      <w:r w:rsidRPr="00931865">
        <w:t>to</w:t>
      </w:r>
      <w:r>
        <w:t xml:space="preserve"> </w:t>
      </w:r>
      <w:r w:rsidRPr="00931865">
        <w:t>a</w:t>
      </w:r>
      <w:r>
        <w:t xml:space="preserve"> </w:t>
      </w:r>
      <w:r w:rsidRPr="00931865">
        <w:t>single</w:t>
      </w:r>
      <w:r>
        <w:t xml:space="preserve"> </w:t>
      </w:r>
      <w:r w:rsidRPr="00931865">
        <w:t>DNS</w:t>
      </w:r>
      <w:r>
        <w:t xml:space="preserve"> </w:t>
      </w:r>
      <w:r w:rsidRPr="00931865">
        <w:t>name,</w:t>
      </w:r>
      <w:r>
        <w:t xml:space="preserve"> </w:t>
      </w:r>
      <w:r w:rsidRPr="00931865">
        <w:t>ensuring</w:t>
      </w:r>
      <w:r>
        <w:t xml:space="preserve"> </w:t>
      </w:r>
      <w:r w:rsidRPr="00931865">
        <w:t>that</w:t>
      </w:r>
      <w:r>
        <w:t xml:space="preserve"> </w:t>
      </w:r>
      <w:r w:rsidRPr="00931865">
        <w:t>in</w:t>
      </w:r>
      <w:r>
        <w:t xml:space="preserve"> </w:t>
      </w:r>
      <w:r w:rsidRPr="00931865">
        <w:t>the</w:t>
      </w:r>
      <w:r>
        <w:t xml:space="preserve"> </w:t>
      </w:r>
      <w:r w:rsidRPr="00931865">
        <w:t>event</w:t>
      </w:r>
      <w:r>
        <w:t xml:space="preserve"> </w:t>
      </w:r>
      <w:r w:rsidRPr="00931865">
        <w:t>of</w:t>
      </w:r>
      <w:r>
        <w:t xml:space="preserve"> </w:t>
      </w:r>
      <w:r w:rsidRPr="00931865">
        <w:t>loss</w:t>
      </w:r>
      <w:r>
        <w:t xml:space="preserve"> </w:t>
      </w:r>
      <w:r w:rsidRPr="00931865">
        <w:t>of</w:t>
      </w:r>
      <w:r>
        <w:t xml:space="preserve"> </w:t>
      </w:r>
      <w:r w:rsidRPr="00931865">
        <w:t>a</w:t>
      </w:r>
      <w:r>
        <w:t xml:space="preserve"> </w:t>
      </w:r>
      <w:r w:rsidRPr="00931865">
        <w:t>single</w:t>
      </w:r>
      <w:r>
        <w:t xml:space="preserve"> </w:t>
      </w:r>
      <w:r w:rsidRPr="00931865">
        <w:t>server</w:t>
      </w:r>
      <w:r>
        <w:t xml:space="preserve"> </w:t>
      </w:r>
      <w:r w:rsidRPr="00931865">
        <w:t>or</w:t>
      </w:r>
      <w:r>
        <w:t xml:space="preserve"> </w:t>
      </w:r>
      <w:r w:rsidRPr="00931865">
        <w:t>network</w:t>
      </w:r>
      <w:r>
        <w:t xml:space="preserve"> </w:t>
      </w:r>
      <w:r w:rsidRPr="00931865">
        <w:t>segment,</w:t>
      </w:r>
      <w:r>
        <w:t xml:space="preserve"> </w:t>
      </w:r>
      <w:r w:rsidRPr="00931865">
        <w:t>the</w:t>
      </w:r>
      <w:r>
        <w:t xml:space="preserve"> </w:t>
      </w:r>
      <w:r w:rsidRPr="00931865">
        <w:t>site</w:t>
      </w:r>
      <w:r>
        <w:t xml:space="preserve"> </w:t>
      </w:r>
      <w:r w:rsidRPr="00931865">
        <w:t>is</w:t>
      </w:r>
      <w:r>
        <w:t xml:space="preserve"> </w:t>
      </w:r>
      <w:r w:rsidRPr="00931865">
        <w:t>still</w:t>
      </w:r>
      <w:r>
        <w:t xml:space="preserve"> </w:t>
      </w:r>
      <w:r w:rsidRPr="00931865">
        <w:t>operable</w:t>
      </w:r>
      <w:r>
        <w:t xml:space="preserve"> </w:t>
      </w:r>
      <w:r w:rsidRPr="00931865">
        <w:t>and</w:t>
      </w:r>
      <w:r>
        <w:t xml:space="preserve"> </w:t>
      </w:r>
      <w:r w:rsidRPr="00931865">
        <w:t>the</w:t>
      </w:r>
      <w:r>
        <w:t xml:space="preserve"> </w:t>
      </w:r>
      <w:r w:rsidRPr="00931865">
        <w:t>remaining</w:t>
      </w:r>
      <w:r>
        <w:t xml:space="preserve"> </w:t>
      </w:r>
      <w:r w:rsidRPr="00931865">
        <w:t>servers</w:t>
      </w:r>
      <w:r>
        <w:t xml:space="preserve"> </w:t>
      </w:r>
      <w:r w:rsidRPr="00931865">
        <w:t>continue</w:t>
      </w:r>
      <w:r>
        <w:t xml:space="preserve"> </w:t>
      </w:r>
      <w:r w:rsidRPr="00931865">
        <w:t>to</w:t>
      </w:r>
      <w:r>
        <w:t xml:space="preserve"> </w:t>
      </w:r>
      <w:r w:rsidRPr="00931865">
        <w:t>handle</w:t>
      </w:r>
      <w:r>
        <w:t xml:space="preserve"> </w:t>
      </w:r>
      <w:r w:rsidRPr="00931865">
        <w:t>functionality.</w:t>
      </w:r>
    </w:p>
    <w:p w14:paraId="63A5EC54" w14:textId="643A3914" w:rsidR="00A94C3E" w:rsidRPr="00931865" w:rsidRDefault="00A94C3E" w:rsidP="00A94C3E">
      <w:pPr>
        <w:pStyle w:val="AlertText"/>
      </w:pPr>
      <w:r w:rsidRPr="00F66940">
        <w:rPr>
          <w:rStyle w:val="LabelEmbedded"/>
        </w:rPr>
        <w:t>Note</w:t>
      </w:r>
      <w:r>
        <w:rPr>
          <w:rStyle w:val="LabelEmbedded"/>
        </w:rPr>
        <w:t>   </w:t>
      </w:r>
      <w:r>
        <w:t>Load balancing does not prevent some users from experiencing the results of server failures. In both examples above, some users will experience the server outage when their requests are rerouted from the unavailable server to an available server.</w:t>
      </w:r>
    </w:p>
    <w:p w14:paraId="6F68447B" w14:textId="77777777" w:rsidR="00A94C3E" w:rsidRPr="00931865" w:rsidRDefault="00A94C3E" w:rsidP="00A94C3E">
      <w:pPr>
        <w:pStyle w:val="Heading3"/>
      </w:pPr>
      <w:bookmarkStart w:id="69" w:name="_Toc234212819"/>
      <w:r w:rsidRPr="00F62FFB">
        <w:t>Option</w:t>
      </w:r>
      <w:r>
        <w:t xml:space="preserve"> </w:t>
      </w:r>
      <w:r w:rsidRPr="00F62FFB">
        <w:t>1:</w:t>
      </w:r>
      <w:r>
        <w:t xml:space="preserve"> </w:t>
      </w:r>
      <w:r w:rsidRPr="00F62FFB">
        <w:t>Software</w:t>
      </w:r>
      <w:r>
        <w:t>-B</w:t>
      </w:r>
      <w:r w:rsidRPr="00F62FFB">
        <w:t>ased</w:t>
      </w:r>
      <w:r>
        <w:t xml:space="preserve"> </w:t>
      </w:r>
      <w:r w:rsidRPr="00F62FFB">
        <w:t>NLB</w:t>
      </w:r>
      <w:bookmarkEnd w:id="69"/>
    </w:p>
    <w:p w14:paraId="0E180717" w14:textId="77777777" w:rsidR="00A94C3E" w:rsidRDefault="00A94C3E" w:rsidP="00A94C3E">
      <w:pPr>
        <w:pStyle w:val="Text"/>
      </w:pPr>
      <w:r>
        <w:t>Network load balancing (</w:t>
      </w:r>
      <w:r w:rsidRPr="00931865">
        <w:t>NLB</w:t>
      </w:r>
      <w:r>
        <w:t xml:space="preserve">) </w:t>
      </w:r>
      <w:r w:rsidRPr="00931865">
        <w:t>is</w:t>
      </w:r>
      <w:r>
        <w:t xml:space="preserve"> </w:t>
      </w:r>
      <w:r w:rsidRPr="00931865">
        <w:t>a</w:t>
      </w:r>
      <w:r>
        <w:t xml:space="preserve"> </w:t>
      </w:r>
      <w:r w:rsidRPr="00931865">
        <w:t>cost</w:t>
      </w:r>
      <w:r>
        <w:t>-</w:t>
      </w:r>
      <w:r w:rsidRPr="00931865">
        <w:t>effective</w:t>
      </w:r>
      <w:r>
        <w:t xml:space="preserve"> </w:t>
      </w:r>
      <w:r w:rsidRPr="00931865">
        <w:t>method</w:t>
      </w:r>
      <w:r>
        <w:t xml:space="preserve"> </w:t>
      </w:r>
      <w:r w:rsidRPr="00931865">
        <w:t>for</w:t>
      </w:r>
      <w:r>
        <w:t xml:space="preserve"> </w:t>
      </w:r>
      <w:r w:rsidRPr="00931865">
        <w:t>providing</w:t>
      </w:r>
      <w:r>
        <w:t xml:space="preserve"> </w:t>
      </w:r>
      <w:r w:rsidRPr="00931865">
        <w:t>load</w:t>
      </w:r>
      <w:r>
        <w:t xml:space="preserve"> </w:t>
      </w:r>
      <w:r w:rsidRPr="00931865">
        <w:t>balancing</w:t>
      </w:r>
      <w:r>
        <w:t xml:space="preserve"> </w:t>
      </w:r>
      <w:r w:rsidRPr="00931865">
        <w:t>as</w:t>
      </w:r>
      <w:r>
        <w:t xml:space="preserve"> </w:t>
      </w:r>
      <w:r w:rsidRPr="00931865">
        <w:t>well</w:t>
      </w:r>
      <w:r>
        <w:t xml:space="preserve"> </w:t>
      </w:r>
      <w:r w:rsidRPr="00931865">
        <w:t>as</w:t>
      </w:r>
      <w:r>
        <w:t xml:space="preserve"> </w:t>
      </w:r>
      <w:r w:rsidRPr="00931865">
        <w:t>a</w:t>
      </w:r>
      <w:r>
        <w:t xml:space="preserve"> </w:t>
      </w:r>
      <w:r w:rsidRPr="00931865">
        <w:t>very</w:t>
      </w:r>
      <w:r>
        <w:t xml:space="preserve"> </w:t>
      </w:r>
      <w:r w:rsidRPr="00931865">
        <w:t>basic</w:t>
      </w:r>
      <w:r>
        <w:t xml:space="preserve"> </w:t>
      </w:r>
      <w:r w:rsidRPr="00931865">
        <w:t>level</w:t>
      </w:r>
      <w:r>
        <w:t xml:space="preserve"> </w:t>
      </w:r>
      <w:r w:rsidRPr="00931865">
        <w:t>of</w:t>
      </w:r>
      <w:r>
        <w:t xml:space="preserve"> </w:t>
      </w:r>
      <w:r w:rsidRPr="00931865">
        <w:t>fault</w:t>
      </w:r>
      <w:r>
        <w:t xml:space="preserve"> </w:t>
      </w:r>
      <w:r w:rsidRPr="00931865">
        <w:t>tolerance</w:t>
      </w:r>
      <w:r>
        <w:t xml:space="preserve"> </w:t>
      </w:r>
      <w:r w:rsidRPr="00931865">
        <w:t>and</w:t>
      </w:r>
      <w:r>
        <w:t xml:space="preserve"> </w:t>
      </w:r>
      <w:r w:rsidRPr="00931865">
        <w:t>scalability.</w:t>
      </w:r>
      <w:r>
        <w:t xml:space="preserve"> </w:t>
      </w:r>
      <w:r w:rsidRPr="00931865">
        <w:t>Up</w:t>
      </w:r>
      <w:r>
        <w:t xml:space="preserve"> </w:t>
      </w:r>
      <w:r w:rsidRPr="00931865">
        <w:t>to</w:t>
      </w:r>
      <w:r>
        <w:t xml:space="preserve"> </w:t>
      </w:r>
      <w:r w:rsidRPr="00931865">
        <w:t>32</w:t>
      </w:r>
      <w:r>
        <w:t xml:space="preserve"> </w:t>
      </w:r>
      <w:r w:rsidRPr="00931865">
        <w:t>systems</w:t>
      </w:r>
      <w:r>
        <w:t xml:space="preserve"> </w:t>
      </w:r>
      <w:r w:rsidRPr="00931865">
        <w:t>can</w:t>
      </w:r>
      <w:r>
        <w:t xml:space="preserve"> </w:t>
      </w:r>
      <w:r w:rsidRPr="00931865">
        <w:t>be</w:t>
      </w:r>
      <w:r>
        <w:t xml:space="preserve"> </w:t>
      </w:r>
      <w:r w:rsidRPr="00931865">
        <w:t>placed</w:t>
      </w:r>
      <w:r>
        <w:t xml:space="preserve"> </w:t>
      </w:r>
      <w:r w:rsidRPr="00931865">
        <w:t>in</w:t>
      </w:r>
      <w:r>
        <w:t xml:space="preserve"> </w:t>
      </w:r>
      <w:r w:rsidRPr="00931865">
        <w:t>a</w:t>
      </w:r>
      <w:r>
        <w:t xml:space="preserve"> </w:t>
      </w:r>
      <w:r w:rsidRPr="00931865">
        <w:t>single</w:t>
      </w:r>
      <w:r>
        <w:t xml:space="preserve"> </w:t>
      </w:r>
      <w:r w:rsidRPr="00931865">
        <w:t>software</w:t>
      </w:r>
      <w:r>
        <w:t>-</w:t>
      </w:r>
      <w:r w:rsidRPr="00931865">
        <w:t>based</w:t>
      </w:r>
      <w:r>
        <w:t xml:space="preserve"> </w:t>
      </w:r>
      <w:r w:rsidRPr="00931865">
        <w:t>NLB</w:t>
      </w:r>
      <w:r>
        <w:t xml:space="preserve"> </w:t>
      </w:r>
      <w:r w:rsidRPr="00931865">
        <w:t>cluster</w:t>
      </w:r>
      <w:r>
        <w:t xml:space="preserve"> </w:t>
      </w:r>
      <w:r w:rsidRPr="00931865">
        <w:t>using</w:t>
      </w:r>
      <w:r>
        <w:t xml:space="preserve"> </w:t>
      </w:r>
      <w:r w:rsidRPr="00931865">
        <w:t>Microsoft</w:t>
      </w:r>
      <w:r>
        <w:t xml:space="preserve"> </w:t>
      </w:r>
      <w:r w:rsidRPr="00931865">
        <w:t>NLB.</w:t>
      </w:r>
      <w:r>
        <w:t xml:space="preserve"> </w:t>
      </w:r>
      <w:r w:rsidRPr="00931865">
        <w:t>It</w:t>
      </w:r>
      <w:r>
        <w:t xml:space="preserve"> </w:t>
      </w:r>
      <w:r w:rsidRPr="00931865">
        <w:t>has</w:t>
      </w:r>
      <w:r>
        <w:t xml:space="preserve"> </w:t>
      </w:r>
      <w:r w:rsidRPr="00931865">
        <w:t>been</w:t>
      </w:r>
      <w:r>
        <w:t xml:space="preserve"> </w:t>
      </w:r>
      <w:r w:rsidRPr="00931865">
        <w:t>observed</w:t>
      </w:r>
      <w:r>
        <w:t xml:space="preserve"> </w:t>
      </w:r>
      <w:r w:rsidRPr="00931865">
        <w:t>in</w:t>
      </w:r>
      <w:r>
        <w:t xml:space="preserve"> </w:t>
      </w:r>
      <w:r w:rsidRPr="00931865">
        <w:t>production</w:t>
      </w:r>
      <w:r>
        <w:t xml:space="preserve"> </w:t>
      </w:r>
      <w:r w:rsidRPr="00931865">
        <w:t>that</w:t>
      </w:r>
      <w:r>
        <w:t xml:space="preserve"> </w:t>
      </w:r>
      <w:r w:rsidRPr="00931865">
        <w:t>the</w:t>
      </w:r>
      <w:r>
        <w:t xml:space="preserve"> </w:t>
      </w:r>
      <w:r w:rsidRPr="00931865">
        <w:t>effective</w:t>
      </w:r>
      <w:r>
        <w:t xml:space="preserve"> </w:t>
      </w:r>
      <w:r w:rsidRPr="00931865">
        <w:t>performance</w:t>
      </w:r>
      <w:r>
        <w:t xml:space="preserve"> </w:t>
      </w:r>
      <w:r w:rsidRPr="00931865">
        <w:t>of</w:t>
      </w:r>
      <w:r>
        <w:t xml:space="preserve"> </w:t>
      </w:r>
      <w:r w:rsidRPr="00931865">
        <w:t>the</w:t>
      </w:r>
      <w:r>
        <w:t xml:space="preserve"> </w:t>
      </w:r>
      <w:r w:rsidRPr="00931865">
        <w:t>system</w:t>
      </w:r>
      <w:r>
        <w:t xml:space="preserve"> </w:t>
      </w:r>
      <w:r w:rsidRPr="00931865">
        <w:t>drops</w:t>
      </w:r>
      <w:r>
        <w:t xml:space="preserve"> </w:t>
      </w:r>
      <w:r w:rsidRPr="00931865">
        <w:t>for</w:t>
      </w:r>
      <w:r>
        <w:t xml:space="preserve"> </w:t>
      </w:r>
      <w:r w:rsidRPr="00931865">
        <w:t>cluster</w:t>
      </w:r>
      <w:r>
        <w:t xml:space="preserve"> </w:t>
      </w:r>
      <w:r w:rsidRPr="00931865">
        <w:t>groups</w:t>
      </w:r>
      <w:r>
        <w:t xml:space="preserve"> </w:t>
      </w:r>
      <w:r w:rsidRPr="00931865">
        <w:t>containing</w:t>
      </w:r>
      <w:r>
        <w:t xml:space="preserve"> </w:t>
      </w:r>
      <w:r w:rsidRPr="00931865">
        <w:t>more</w:t>
      </w:r>
      <w:r>
        <w:t xml:space="preserve"> </w:t>
      </w:r>
      <w:r w:rsidRPr="00931865">
        <w:t>than</w:t>
      </w:r>
      <w:r>
        <w:t xml:space="preserve"> </w:t>
      </w:r>
      <w:r w:rsidRPr="00931865">
        <w:t>six</w:t>
      </w:r>
      <w:r>
        <w:t xml:space="preserve"> </w:t>
      </w:r>
      <w:r w:rsidRPr="00931865">
        <w:t>members,</w:t>
      </w:r>
      <w:r>
        <w:t xml:space="preserve"> </w:t>
      </w:r>
      <w:r w:rsidRPr="00931865">
        <w:t>so</w:t>
      </w:r>
      <w:r>
        <w:t xml:space="preserve"> the organization might need to </w:t>
      </w:r>
      <w:r w:rsidRPr="00931865">
        <w:t>conduct</w:t>
      </w:r>
      <w:r>
        <w:t xml:space="preserve"> </w:t>
      </w:r>
      <w:r w:rsidRPr="00931865">
        <w:t>independent</w:t>
      </w:r>
      <w:r>
        <w:t xml:space="preserve"> </w:t>
      </w:r>
      <w:r w:rsidRPr="00931865">
        <w:t>verification</w:t>
      </w:r>
      <w:r>
        <w:t xml:space="preserve"> </w:t>
      </w:r>
      <w:r w:rsidRPr="00931865">
        <w:t>testing.</w:t>
      </w:r>
    </w:p>
    <w:p w14:paraId="4AD4C01E" w14:textId="77777777" w:rsidR="00A94C3E" w:rsidRPr="00931865" w:rsidRDefault="00A94C3E" w:rsidP="00A94C3E">
      <w:pPr>
        <w:pStyle w:val="Text"/>
      </w:pPr>
      <w:r>
        <w:t>Software-based NLB from Microsoft is limited to the TCP/IP stack. If the web server’s network is responding, the NLB cluster assumes the server is fully functioning and routes requests to the web server, even though the web service or application may be unresponsive.</w:t>
      </w:r>
    </w:p>
    <w:p w14:paraId="5EDB12AB" w14:textId="7A4AED8F" w:rsidR="00A94C3E" w:rsidRPr="00931865" w:rsidRDefault="00A94C3E" w:rsidP="00A94C3E">
      <w:pPr>
        <w:pStyle w:val="Heading3"/>
      </w:pPr>
      <w:bookmarkStart w:id="70" w:name="_Toc234212820"/>
      <w:r w:rsidRPr="00F62FFB">
        <w:t>Option</w:t>
      </w:r>
      <w:r>
        <w:t xml:space="preserve"> </w:t>
      </w:r>
      <w:r w:rsidRPr="00F62FFB">
        <w:t>2:</w:t>
      </w:r>
      <w:r>
        <w:t xml:space="preserve"> </w:t>
      </w:r>
      <w:r w:rsidRPr="00F62FFB">
        <w:t>Hardware</w:t>
      </w:r>
      <w:r>
        <w:t xml:space="preserve"> </w:t>
      </w:r>
      <w:r w:rsidRPr="00F62FFB">
        <w:t>Load</w:t>
      </w:r>
      <w:r>
        <w:t xml:space="preserve"> </w:t>
      </w:r>
      <w:r w:rsidRPr="00F62FFB">
        <w:t>Balancer</w:t>
      </w:r>
      <w:bookmarkEnd w:id="70"/>
    </w:p>
    <w:p w14:paraId="156806CF" w14:textId="76CD0C36" w:rsidR="00A94C3E" w:rsidRDefault="00A94C3E" w:rsidP="00A94C3E">
      <w:pPr>
        <w:pStyle w:val="Text"/>
      </w:pPr>
      <w:r>
        <w:t xml:space="preserve">Providing </w:t>
      </w:r>
      <w:r w:rsidRPr="00931865">
        <w:t>access</w:t>
      </w:r>
      <w:r>
        <w:t xml:space="preserve"> </w:t>
      </w:r>
      <w:r w:rsidRPr="00931865">
        <w:t>to</w:t>
      </w:r>
      <w:r>
        <w:t xml:space="preserve"> </w:t>
      </w:r>
      <w:r w:rsidRPr="00931865">
        <w:t>the</w:t>
      </w:r>
      <w:r>
        <w:t xml:space="preserve"> IIS </w:t>
      </w:r>
      <w:r w:rsidRPr="00931865">
        <w:t>group</w:t>
      </w:r>
      <w:r>
        <w:t xml:space="preserve"> </w:t>
      </w:r>
      <w:r w:rsidRPr="00931865">
        <w:t>of</w:t>
      </w:r>
      <w:r>
        <w:t xml:space="preserve"> </w:t>
      </w:r>
      <w:r w:rsidRPr="00931865">
        <w:t>servers</w:t>
      </w:r>
      <w:r>
        <w:t xml:space="preserve"> </w:t>
      </w:r>
      <w:r w:rsidRPr="00931865">
        <w:t>and</w:t>
      </w:r>
      <w:r>
        <w:t xml:space="preserve"> </w:t>
      </w:r>
      <w:r w:rsidRPr="00931865">
        <w:t>recogniz</w:t>
      </w:r>
      <w:r>
        <w:t xml:space="preserve">ing </w:t>
      </w:r>
      <w:r w:rsidRPr="00931865">
        <w:t>when</w:t>
      </w:r>
      <w:r>
        <w:t xml:space="preserve"> </w:t>
      </w:r>
      <w:r w:rsidRPr="00931865">
        <w:t>a</w:t>
      </w:r>
      <w:r>
        <w:t xml:space="preserve"> </w:t>
      </w:r>
      <w:r w:rsidRPr="00931865">
        <w:t>server</w:t>
      </w:r>
      <w:r>
        <w:t xml:space="preserve"> </w:t>
      </w:r>
      <w:r w:rsidRPr="00931865">
        <w:t>has</w:t>
      </w:r>
      <w:r>
        <w:t xml:space="preserve"> </w:t>
      </w:r>
      <w:r w:rsidRPr="00931865">
        <w:t>stopped</w:t>
      </w:r>
      <w:r>
        <w:t xml:space="preserve"> </w:t>
      </w:r>
      <w:r w:rsidRPr="00931865">
        <w:t>responding</w:t>
      </w:r>
      <w:r>
        <w:t xml:space="preserve"> </w:t>
      </w:r>
      <w:r w:rsidRPr="00931865">
        <w:t>to</w:t>
      </w:r>
      <w:r>
        <w:t xml:space="preserve"> </w:t>
      </w:r>
      <w:r w:rsidRPr="00931865">
        <w:t>requests</w:t>
      </w:r>
      <w:r>
        <w:t xml:space="preserve"> </w:t>
      </w:r>
      <w:r w:rsidRPr="00931865">
        <w:t>automatically</w:t>
      </w:r>
      <w:r>
        <w:t xml:space="preserve"> requires </w:t>
      </w:r>
      <w:r w:rsidRPr="00931865">
        <w:t>a</w:t>
      </w:r>
      <w:r>
        <w:t xml:space="preserve"> </w:t>
      </w:r>
      <w:r w:rsidRPr="00931865">
        <w:t>hardware</w:t>
      </w:r>
      <w:r>
        <w:t xml:space="preserve"> </w:t>
      </w:r>
      <w:r w:rsidRPr="00931865">
        <w:t>load</w:t>
      </w:r>
      <w:r w:rsidR="00195EF1">
        <w:t>-</w:t>
      </w:r>
      <w:r w:rsidRPr="00931865">
        <w:t>balancing</w:t>
      </w:r>
      <w:r>
        <w:t xml:space="preserve"> </w:t>
      </w:r>
      <w:r w:rsidRPr="00931865">
        <w:t>solution</w:t>
      </w:r>
      <w:r>
        <w:t xml:space="preserve"> </w:t>
      </w:r>
      <w:r w:rsidRPr="00931865">
        <w:t>that</w:t>
      </w:r>
      <w:r>
        <w:t xml:space="preserve"> </w:t>
      </w:r>
      <w:r w:rsidRPr="00931865">
        <w:t>supports</w:t>
      </w:r>
      <w:r>
        <w:t xml:space="preserve"> </w:t>
      </w:r>
      <w:r w:rsidRPr="00931865">
        <w:t>HTTP.</w:t>
      </w:r>
      <w:r>
        <w:t xml:space="preserve"> </w:t>
      </w:r>
      <w:r w:rsidRPr="00931865">
        <w:t>This</w:t>
      </w:r>
      <w:r>
        <w:t xml:space="preserve"> </w:t>
      </w:r>
      <w:r w:rsidRPr="00931865">
        <w:t>level</w:t>
      </w:r>
      <w:r>
        <w:t xml:space="preserve"> </w:t>
      </w:r>
      <w:r w:rsidRPr="00931865">
        <w:t>of</w:t>
      </w:r>
      <w:r>
        <w:t xml:space="preserve"> </w:t>
      </w:r>
      <w:r w:rsidRPr="00931865">
        <w:t>configuration</w:t>
      </w:r>
      <w:r>
        <w:t xml:space="preserve"> </w:t>
      </w:r>
      <w:r w:rsidRPr="00931865">
        <w:t>adds</w:t>
      </w:r>
      <w:r>
        <w:t xml:space="preserve"> </w:t>
      </w:r>
      <w:r w:rsidRPr="00931865">
        <w:t>complexity</w:t>
      </w:r>
      <w:r>
        <w:t xml:space="preserve"> </w:t>
      </w:r>
      <w:r w:rsidRPr="00931865">
        <w:t>to</w:t>
      </w:r>
      <w:r>
        <w:t xml:space="preserve"> </w:t>
      </w:r>
      <w:r w:rsidRPr="00931865">
        <w:t>the</w:t>
      </w:r>
      <w:r>
        <w:t xml:space="preserve"> </w:t>
      </w:r>
      <w:r w:rsidRPr="00931865">
        <w:t>overall</w:t>
      </w:r>
      <w:r>
        <w:t xml:space="preserve"> </w:t>
      </w:r>
      <w:r w:rsidRPr="00931865">
        <w:t>deployment</w:t>
      </w:r>
      <w:r>
        <w:t xml:space="preserve"> </w:t>
      </w:r>
      <w:r w:rsidRPr="00931865">
        <w:t>of</w:t>
      </w:r>
      <w:r>
        <w:t xml:space="preserve"> </w:t>
      </w:r>
      <w:r w:rsidRPr="00931865">
        <w:t>the</w:t>
      </w:r>
      <w:r>
        <w:t xml:space="preserve"> </w:t>
      </w:r>
      <w:r w:rsidRPr="00931865">
        <w:t>IIS</w:t>
      </w:r>
      <w:r>
        <w:t xml:space="preserve"> </w:t>
      </w:r>
      <w:r w:rsidRPr="00931865">
        <w:t>servers.</w:t>
      </w:r>
      <w:r>
        <w:t xml:space="preserve"> </w:t>
      </w:r>
    </w:p>
    <w:p w14:paraId="29EA4942" w14:textId="77777777" w:rsidR="00124C08" w:rsidRDefault="00124C08">
      <w:pPr>
        <w:spacing w:before="0" w:after="0" w:line="240" w:lineRule="auto"/>
        <w:rPr>
          <w:rFonts w:ascii="Arial" w:hAnsi="Arial"/>
          <w:b w:val="0"/>
          <w:color w:val="000000"/>
          <w:sz w:val="20"/>
        </w:rPr>
      </w:pPr>
      <w:r>
        <w:br w:type="page"/>
      </w:r>
    </w:p>
    <w:p w14:paraId="52DA0120" w14:textId="26085D26" w:rsidR="00A94C3E" w:rsidRDefault="00A94C3E" w:rsidP="00A94C3E">
      <w:pPr>
        <w:pStyle w:val="Text"/>
      </w:pPr>
      <w:r w:rsidRPr="00931865">
        <w:lastRenderedPageBreak/>
        <w:t>Hardware</w:t>
      </w:r>
      <w:r>
        <w:t xml:space="preserve"> </w:t>
      </w:r>
      <w:r w:rsidRPr="00931865">
        <w:t>load</w:t>
      </w:r>
      <w:r>
        <w:t xml:space="preserve"> </w:t>
      </w:r>
      <w:r w:rsidRPr="00931865">
        <w:t>balancers</w:t>
      </w:r>
      <w:r>
        <w:t xml:space="preserve"> </w:t>
      </w:r>
      <w:r w:rsidRPr="00931865">
        <w:t>also</w:t>
      </w:r>
      <w:r>
        <w:t xml:space="preserve"> </w:t>
      </w:r>
      <w:r w:rsidRPr="00931865">
        <w:t>add</w:t>
      </w:r>
      <w:r>
        <w:t xml:space="preserve"> </w:t>
      </w:r>
      <w:r w:rsidRPr="00931865">
        <w:t>costs</w:t>
      </w:r>
      <w:r>
        <w:t xml:space="preserve"> </w:t>
      </w:r>
      <w:r w:rsidRPr="00931865">
        <w:t>to</w:t>
      </w:r>
      <w:r>
        <w:t xml:space="preserve"> </w:t>
      </w:r>
      <w:r w:rsidRPr="00931865">
        <w:t>the</w:t>
      </w:r>
      <w:r>
        <w:t xml:space="preserve"> </w:t>
      </w:r>
      <w:r w:rsidRPr="00931865">
        <w:t>overall</w:t>
      </w:r>
      <w:r>
        <w:t xml:space="preserve"> </w:t>
      </w:r>
      <w:r w:rsidRPr="00931865">
        <w:t>hosting</w:t>
      </w:r>
      <w:r>
        <w:t xml:space="preserve"> </w:t>
      </w:r>
      <w:r w:rsidRPr="00931865">
        <w:t>solution.</w:t>
      </w:r>
      <w:r>
        <w:t xml:space="preserve"> </w:t>
      </w:r>
      <w:r w:rsidRPr="00931865">
        <w:t>Two</w:t>
      </w:r>
      <w:r>
        <w:t xml:space="preserve"> </w:t>
      </w:r>
      <w:r w:rsidRPr="00931865">
        <w:t>or</w:t>
      </w:r>
      <w:r>
        <w:t xml:space="preserve"> </w:t>
      </w:r>
      <w:r w:rsidRPr="00931865">
        <w:t>more</w:t>
      </w:r>
      <w:r>
        <w:t xml:space="preserve"> </w:t>
      </w:r>
      <w:r w:rsidRPr="00931865">
        <w:t>hardware</w:t>
      </w:r>
      <w:r>
        <w:t xml:space="preserve"> </w:t>
      </w:r>
      <w:r w:rsidRPr="00931865">
        <w:t>load</w:t>
      </w:r>
      <w:r>
        <w:t xml:space="preserve"> </w:t>
      </w:r>
      <w:r w:rsidRPr="00931865">
        <w:t>balancers</w:t>
      </w:r>
      <w:r>
        <w:t xml:space="preserve"> </w:t>
      </w:r>
      <w:r w:rsidRPr="00931865">
        <w:t>are</w:t>
      </w:r>
      <w:r>
        <w:t xml:space="preserve"> </w:t>
      </w:r>
      <w:r w:rsidRPr="00931865">
        <w:t>necessary</w:t>
      </w:r>
      <w:r>
        <w:t>; i</w:t>
      </w:r>
      <w:r w:rsidRPr="00931865">
        <w:t>f</w:t>
      </w:r>
      <w:r>
        <w:t xml:space="preserve"> </w:t>
      </w:r>
      <w:r w:rsidRPr="00931865">
        <w:t>only</w:t>
      </w:r>
      <w:r>
        <w:t xml:space="preserve"> </w:t>
      </w:r>
      <w:r w:rsidRPr="00931865">
        <w:t>one</w:t>
      </w:r>
      <w:r>
        <w:t xml:space="preserve"> </w:t>
      </w:r>
      <w:r w:rsidRPr="00931865">
        <w:t>is</w:t>
      </w:r>
      <w:r>
        <w:t xml:space="preserve"> </w:t>
      </w:r>
      <w:r w:rsidRPr="00931865">
        <w:t>implemented,</w:t>
      </w:r>
      <w:r>
        <w:t xml:space="preserve"> </w:t>
      </w:r>
      <w:r w:rsidRPr="00931865">
        <w:t>the</w:t>
      </w:r>
      <w:r>
        <w:t xml:space="preserve"> </w:t>
      </w:r>
      <w:r w:rsidRPr="00931865">
        <w:t>hardware</w:t>
      </w:r>
      <w:r>
        <w:t xml:space="preserve"> </w:t>
      </w:r>
      <w:r w:rsidRPr="00931865">
        <w:t>load</w:t>
      </w:r>
      <w:r>
        <w:t xml:space="preserve"> </w:t>
      </w:r>
      <w:r w:rsidRPr="00931865">
        <w:t>balancer</w:t>
      </w:r>
      <w:r>
        <w:t xml:space="preserve"> </w:t>
      </w:r>
      <w:r w:rsidRPr="00931865">
        <w:t>becomes</w:t>
      </w:r>
      <w:r>
        <w:t xml:space="preserve"> </w:t>
      </w:r>
      <w:r w:rsidRPr="00931865">
        <w:t>the</w:t>
      </w:r>
      <w:r>
        <w:t xml:space="preserve"> </w:t>
      </w:r>
      <w:r w:rsidRPr="00931865">
        <w:t>single</w:t>
      </w:r>
      <w:r>
        <w:t xml:space="preserve"> </w:t>
      </w:r>
      <w:r w:rsidRPr="00931865">
        <w:t>point</w:t>
      </w:r>
      <w:r>
        <w:t xml:space="preserve"> </w:t>
      </w:r>
      <w:r w:rsidRPr="00931865">
        <w:t>of</w:t>
      </w:r>
      <w:r>
        <w:t xml:space="preserve"> </w:t>
      </w:r>
      <w:r w:rsidRPr="00931865">
        <w:t>failure.</w:t>
      </w:r>
      <w:r>
        <w:t xml:space="preserve"> </w:t>
      </w:r>
      <w:r w:rsidRPr="00931865">
        <w:t>Because</w:t>
      </w:r>
      <w:r>
        <w:t xml:space="preserve"> </w:t>
      </w:r>
      <w:r w:rsidRPr="00931865">
        <w:t>client</w:t>
      </w:r>
      <w:r>
        <w:t xml:space="preserve"> </w:t>
      </w:r>
      <w:r w:rsidRPr="00931865">
        <w:t>connections</w:t>
      </w:r>
      <w:r>
        <w:t xml:space="preserve"> </w:t>
      </w:r>
      <w:r w:rsidRPr="00931865">
        <w:t>are</w:t>
      </w:r>
      <w:r>
        <w:t xml:space="preserve"> </w:t>
      </w:r>
      <w:r w:rsidRPr="00931865">
        <w:t>handled</w:t>
      </w:r>
      <w:r>
        <w:t xml:space="preserve"> </w:t>
      </w:r>
      <w:r w:rsidRPr="00931865">
        <w:t>by</w:t>
      </w:r>
      <w:r>
        <w:t xml:space="preserve"> </w:t>
      </w:r>
      <w:r w:rsidRPr="00931865">
        <w:t>specialized</w:t>
      </w:r>
      <w:r>
        <w:t xml:space="preserve"> </w:t>
      </w:r>
      <w:r w:rsidRPr="00931865">
        <w:t>hardware,</w:t>
      </w:r>
      <w:r>
        <w:t xml:space="preserve"> </w:t>
      </w:r>
      <w:r w:rsidRPr="00931865">
        <w:t>hardware</w:t>
      </w:r>
      <w:r>
        <w:t xml:space="preserve"> </w:t>
      </w:r>
      <w:r w:rsidRPr="00931865">
        <w:t>load</w:t>
      </w:r>
      <w:r>
        <w:t xml:space="preserve"> </w:t>
      </w:r>
      <w:r w:rsidRPr="00931865">
        <w:t>balancers</w:t>
      </w:r>
      <w:r>
        <w:t xml:space="preserve"> </w:t>
      </w:r>
      <w:r w:rsidRPr="00931865">
        <w:t>tend</w:t>
      </w:r>
      <w:r>
        <w:t xml:space="preserve"> </w:t>
      </w:r>
      <w:r w:rsidRPr="00931865">
        <w:t>to</w:t>
      </w:r>
      <w:r>
        <w:t xml:space="preserve"> </w:t>
      </w:r>
      <w:r w:rsidRPr="00931865">
        <w:t>scale</w:t>
      </w:r>
      <w:r>
        <w:t xml:space="preserve"> </w:t>
      </w:r>
      <w:r w:rsidRPr="00931865">
        <w:t>to</w:t>
      </w:r>
      <w:r>
        <w:t xml:space="preserve"> </w:t>
      </w:r>
      <w:r w:rsidRPr="00931865">
        <w:t>handle</w:t>
      </w:r>
      <w:r>
        <w:t xml:space="preserve"> </w:t>
      </w:r>
      <w:r w:rsidRPr="00931865">
        <w:t>more</w:t>
      </w:r>
      <w:r>
        <w:t xml:space="preserve"> </w:t>
      </w:r>
      <w:r w:rsidRPr="00931865">
        <w:t>concurrent</w:t>
      </w:r>
      <w:r>
        <w:t xml:space="preserve"> </w:t>
      </w:r>
      <w:r w:rsidRPr="00931865">
        <w:t>client</w:t>
      </w:r>
      <w:r>
        <w:t xml:space="preserve"> </w:t>
      </w:r>
      <w:r w:rsidRPr="00931865">
        <w:t>sessions</w:t>
      </w:r>
      <w:r>
        <w:t xml:space="preserve"> </w:t>
      </w:r>
      <w:r w:rsidRPr="00931865">
        <w:t>than</w:t>
      </w:r>
      <w:r>
        <w:t xml:space="preserve"> </w:t>
      </w:r>
      <w:r w:rsidRPr="00931865">
        <w:t>software</w:t>
      </w:r>
      <w:r>
        <w:t>-</w:t>
      </w:r>
      <w:r w:rsidRPr="00931865">
        <w:t>based</w:t>
      </w:r>
      <w:r>
        <w:t xml:space="preserve"> </w:t>
      </w:r>
      <w:r w:rsidRPr="00931865">
        <w:t>load</w:t>
      </w:r>
      <w:r>
        <w:t xml:space="preserve"> </w:t>
      </w:r>
      <w:r w:rsidRPr="00931865">
        <w:t>balancers.</w:t>
      </w:r>
      <w:r>
        <w:t xml:space="preserve"> Many hardware load balancers also employ virtual IP technology, which presents the client with a single IP address and routing incoming requests to one of many servers in the background. </w:t>
      </w:r>
    </w:p>
    <w:p w14:paraId="1069FEDF" w14:textId="77777777" w:rsidR="00A94C3E" w:rsidRPr="00346AF2" w:rsidRDefault="00A94C3E" w:rsidP="00A94C3E">
      <w:pPr>
        <w:pStyle w:val="Heading3"/>
      </w:pPr>
      <w:bookmarkStart w:id="71" w:name="_Toc234212821"/>
      <w:r w:rsidRPr="00872D0E">
        <w:t>Option 3: Application Request Routing</w:t>
      </w:r>
      <w:bookmarkEnd w:id="71"/>
    </w:p>
    <w:p w14:paraId="4D63671C" w14:textId="300BB1C2" w:rsidR="00A94C3E" w:rsidRPr="00346AF2" w:rsidRDefault="00A94C3E" w:rsidP="00A94C3E">
      <w:pPr>
        <w:pStyle w:val="Text"/>
      </w:pPr>
      <w:r w:rsidRPr="00872D0E">
        <w:t>Microsoft Application Request Routing (ARR) for IIS is an extension that is available under Windows Supplemental License. ARR is a proxy-based routing module that forwards HTTP requests to application servers based on HTTP headers, server variables, and load</w:t>
      </w:r>
      <w:r w:rsidR="00195EF1">
        <w:t>-</w:t>
      </w:r>
      <w:r w:rsidRPr="00872D0E">
        <w:t>balancing algorithms. ARR further monitors the health of the application servers to provide high availability and scalability.</w:t>
      </w:r>
      <w:r w:rsidRPr="00346AF2">
        <w:t xml:space="preserve"> </w:t>
      </w:r>
    </w:p>
    <w:p w14:paraId="79777C8D" w14:textId="77777777" w:rsidR="00A94C3E" w:rsidRPr="00346AF2" w:rsidRDefault="00A94C3E" w:rsidP="00A94C3E">
      <w:pPr>
        <w:pStyle w:val="Text"/>
      </w:pPr>
      <w:r w:rsidRPr="00872D0E">
        <w:t>While ARR provides high availability and scalability for the pages being served, the overall deployment is not highly available or scalable because:</w:t>
      </w:r>
    </w:p>
    <w:p w14:paraId="77F23630" w14:textId="77777777" w:rsidR="00A94C3E" w:rsidRPr="00346AF2" w:rsidRDefault="00A94C3E" w:rsidP="00A94C3E">
      <w:pPr>
        <w:pStyle w:val="BulletedList1"/>
      </w:pPr>
      <w:r w:rsidRPr="00872D0E">
        <w:t>ARR is a single point of failure.</w:t>
      </w:r>
    </w:p>
    <w:p w14:paraId="2215D124" w14:textId="3571726A" w:rsidR="00A94C3E" w:rsidRPr="00346AF2" w:rsidRDefault="00A94C3E" w:rsidP="00A94C3E">
      <w:pPr>
        <w:pStyle w:val="BulletedList1"/>
      </w:pPr>
      <w:r w:rsidRPr="00872D0E">
        <w:t>The ARR is the entry point to the back</w:t>
      </w:r>
      <w:r w:rsidR="00AC2E8E">
        <w:t>-</w:t>
      </w:r>
      <w:r w:rsidRPr="00872D0E">
        <w:t>end farm, so if the ARR is overloaded, the back</w:t>
      </w:r>
      <w:r w:rsidR="00AC2E8E">
        <w:t>-</w:t>
      </w:r>
      <w:r w:rsidRPr="00872D0E">
        <w:t xml:space="preserve">end farm will appear unresponsive to the user.  </w:t>
      </w:r>
    </w:p>
    <w:p w14:paraId="3A0515BD" w14:textId="5B41BCCB" w:rsidR="00A94C3E" w:rsidRDefault="00A94C3E" w:rsidP="00A94C3E">
      <w:pPr>
        <w:pStyle w:val="Text"/>
      </w:pPr>
      <w:r w:rsidRPr="00872D0E">
        <w:t>In order to reduce this impact, administrators should consider using multiple ARR servers with load balancers. If using NLB as the load balancer, NLB creates a single point of failure in that it</w:t>
      </w:r>
      <w:r w:rsidR="00AE1B92">
        <w:t xml:space="preserve"> i</w:t>
      </w:r>
      <w:r w:rsidRPr="00872D0E">
        <w:t>s not aware of failures above the TCP</w:t>
      </w:r>
      <w:r w:rsidR="00AE1B92">
        <w:t>/</w:t>
      </w:r>
      <w:r w:rsidRPr="00872D0E">
        <w:t xml:space="preserve">IP layer. </w:t>
      </w:r>
    </w:p>
    <w:p w14:paraId="0F3B17C1" w14:textId="18EF0809" w:rsidR="00A94C3E" w:rsidRDefault="00A94C3E" w:rsidP="00A94C3E">
      <w:pPr>
        <w:pStyle w:val="Text"/>
      </w:pPr>
      <w:r w:rsidRPr="00872D0E">
        <w:t>For more details on using ARR in conjunction with hardware load balancers, see</w:t>
      </w:r>
      <w:r w:rsidR="00AE1B92">
        <w:t xml:space="preserve"> </w:t>
      </w:r>
      <w:hyperlink r:id="rId30" w:history="1">
        <w:r>
          <w:rPr>
            <w:rStyle w:val="Hyperlink"/>
          </w:rPr>
          <w:t>http://learn.iis.net/page.aspx/510/achieving-high-availability-and-scalability---arr-and-hardware-load-balancer/</w:t>
        </w:r>
      </w:hyperlink>
      <w:r w:rsidR="00AE1B92" w:rsidRPr="00AE1B92">
        <w:rPr>
          <w:color w:val="auto"/>
        </w:rPr>
        <w:t>.</w:t>
      </w:r>
    </w:p>
    <w:p w14:paraId="64229133" w14:textId="62535648" w:rsidR="00A94C3E" w:rsidRPr="00346AF2" w:rsidRDefault="00AE1B92" w:rsidP="00A94C3E">
      <w:pPr>
        <w:pStyle w:val="Text"/>
      </w:pPr>
      <w:r>
        <w:t>For more details on using ARR in</w:t>
      </w:r>
      <w:r w:rsidR="00A94C3E" w:rsidRPr="00872D0E">
        <w:t xml:space="preserve"> conjunction with NLB, see</w:t>
      </w:r>
      <w:r>
        <w:t xml:space="preserve"> </w:t>
      </w:r>
      <w:hyperlink r:id="rId31" w:history="1">
        <w:r w:rsidR="00A94C3E">
          <w:rPr>
            <w:rStyle w:val="Hyperlink"/>
          </w:rPr>
          <w:t>http://learn.iis.net/page.aspx/511/achieving-high-availability-and-scalability---arr-and-nlb/</w:t>
        </w:r>
      </w:hyperlink>
      <w:r>
        <w:t>.</w:t>
      </w:r>
    </w:p>
    <w:p w14:paraId="1D293F26" w14:textId="77777777" w:rsidR="00A94C3E" w:rsidRDefault="00A94C3E" w:rsidP="00A94C3E">
      <w:pPr>
        <w:pStyle w:val="Heading3"/>
      </w:pPr>
      <w:bookmarkStart w:id="72" w:name="_Toc234212822"/>
      <w:r w:rsidRPr="00F62FFB">
        <w:t>Evaluating</w:t>
      </w:r>
      <w:r>
        <w:t xml:space="preserve"> </w:t>
      </w:r>
      <w:r w:rsidRPr="00F62FFB">
        <w:t>the</w:t>
      </w:r>
      <w:r>
        <w:t xml:space="preserve"> </w:t>
      </w:r>
      <w:r w:rsidRPr="00F62FFB">
        <w:t>Characteristics</w:t>
      </w:r>
      <w:bookmarkEnd w:id="72"/>
    </w:p>
    <w:p w14:paraId="526864AD" w14:textId="77777777" w:rsidR="00A94C3E" w:rsidRPr="00DB5F97" w:rsidRDefault="00A94C3E" w:rsidP="00A94C3E">
      <w:pPr>
        <w:pStyle w:val="Label"/>
      </w:pPr>
      <w:proofErr w:type="gramStart"/>
      <w:r>
        <w:t>Table 6.</w:t>
      </w:r>
      <w:proofErr w:type="gramEnd"/>
      <w:r>
        <w:t xml:space="preserve"> Evaluating Characteristics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5490"/>
        <w:gridCol w:w="990"/>
      </w:tblGrid>
      <w:tr w:rsidR="00A94C3E" w:rsidRPr="00C44EBC" w14:paraId="19AB2255" w14:textId="77777777" w:rsidTr="00184F5B">
        <w:tc>
          <w:tcPr>
            <w:tcW w:w="1440" w:type="dxa"/>
            <w:shd w:val="clear" w:color="auto" w:fill="D9D9D9"/>
          </w:tcPr>
          <w:p w14:paraId="09EB32D1" w14:textId="77777777" w:rsidR="00A94C3E" w:rsidRPr="00931865" w:rsidRDefault="00A94C3E" w:rsidP="00184F5B">
            <w:pPr>
              <w:pStyle w:val="Label"/>
            </w:pPr>
            <w:r w:rsidRPr="00931865">
              <w:t>Complexity</w:t>
            </w:r>
          </w:p>
        </w:tc>
        <w:tc>
          <w:tcPr>
            <w:tcW w:w="5490" w:type="dxa"/>
            <w:shd w:val="clear" w:color="auto" w:fill="D9D9D9"/>
          </w:tcPr>
          <w:p w14:paraId="1F0939F8" w14:textId="77777777" w:rsidR="00A94C3E" w:rsidRPr="00931865" w:rsidRDefault="00A94C3E" w:rsidP="00184F5B">
            <w:pPr>
              <w:pStyle w:val="Label"/>
            </w:pPr>
            <w:r>
              <w:t>Justification</w:t>
            </w:r>
          </w:p>
        </w:tc>
        <w:tc>
          <w:tcPr>
            <w:tcW w:w="990" w:type="dxa"/>
            <w:shd w:val="clear" w:color="auto" w:fill="D9D9D9"/>
          </w:tcPr>
          <w:p w14:paraId="4001A1DB" w14:textId="77777777" w:rsidR="00A94C3E" w:rsidRPr="00931865" w:rsidRDefault="00A94C3E" w:rsidP="00184F5B">
            <w:pPr>
              <w:pStyle w:val="Label"/>
            </w:pPr>
            <w:r>
              <w:t>Rating</w:t>
            </w:r>
          </w:p>
        </w:tc>
      </w:tr>
      <w:tr w:rsidR="00A94C3E" w:rsidRPr="00C44EBC" w14:paraId="292D2F16" w14:textId="77777777" w:rsidTr="00184F5B">
        <w:trPr>
          <w:trHeight w:val="422"/>
        </w:trPr>
        <w:tc>
          <w:tcPr>
            <w:tcW w:w="1440" w:type="dxa"/>
          </w:tcPr>
          <w:p w14:paraId="5550CD33" w14:textId="77777777" w:rsidR="00A94C3E" w:rsidRPr="00931865" w:rsidRDefault="00A94C3E" w:rsidP="00184F5B">
            <w:pPr>
              <w:pStyle w:val="Text"/>
            </w:pPr>
            <w:r w:rsidRPr="00931865">
              <w:t>Software</w:t>
            </w:r>
            <w:r>
              <w:t xml:space="preserve"> </w:t>
            </w:r>
            <w:r w:rsidRPr="00931865">
              <w:t>NLB</w:t>
            </w:r>
          </w:p>
        </w:tc>
        <w:tc>
          <w:tcPr>
            <w:tcW w:w="5490" w:type="dxa"/>
          </w:tcPr>
          <w:p w14:paraId="17DD11D2" w14:textId="77777777" w:rsidR="00A94C3E" w:rsidRPr="00931865" w:rsidRDefault="00A94C3E" w:rsidP="00184F5B">
            <w:pPr>
              <w:pStyle w:val="Text"/>
            </w:pPr>
            <w:r w:rsidRPr="00931865">
              <w:t>NLB</w:t>
            </w:r>
            <w:r>
              <w:t xml:space="preserve"> </w:t>
            </w:r>
            <w:r w:rsidRPr="00931865">
              <w:t>is</w:t>
            </w:r>
            <w:r>
              <w:t xml:space="preserve"> </w:t>
            </w:r>
            <w:r w:rsidRPr="00931865">
              <w:t>simple</w:t>
            </w:r>
            <w:r>
              <w:t xml:space="preserve"> </w:t>
            </w:r>
            <w:r w:rsidRPr="00931865">
              <w:t>to</w:t>
            </w:r>
            <w:r>
              <w:t xml:space="preserve"> </w:t>
            </w:r>
            <w:r w:rsidRPr="00931865">
              <w:t>implement.</w:t>
            </w:r>
          </w:p>
        </w:tc>
        <w:tc>
          <w:tcPr>
            <w:tcW w:w="990" w:type="dxa"/>
          </w:tcPr>
          <w:p w14:paraId="1701552C" w14:textId="77777777" w:rsidR="00A94C3E" w:rsidRPr="00931865" w:rsidRDefault="00A94C3E" w:rsidP="00184F5B">
            <w:pPr>
              <w:pStyle w:val="Text"/>
            </w:pPr>
            <w:r w:rsidRPr="00931865">
              <w:t>Low</w:t>
            </w:r>
          </w:p>
        </w:tc>
      </w:tr>
      <w:tr w:rsidR="00A94C3E" w:rsidRPr="00C44EBC" w14:paraId="2CD686F3" w14:textId="77777777" w:rsidTr="00184F5B">
        <w:tc>
          <w:tcPr>
            <w:tcW w:w="1440" w:type="dxa"/>
          </w:tcPr>
          <w:p w14:paraId="45741803" w14:textId="77777777" w:rsidR="00A94C3E" w:rsidRPr="00931865" w:rsidRDefault="00A94C3E" w:rsidP="00184F5B">
            <w:pPr>
              <w:pStyle w:val="Text"/>
            </w:pPr>
            <w:r w:rsidRPr="00931865">
              <w:t>Hardware</w:t>
            </w:r>
            <w:r>
              <w:t xml:space="preserve"> </w:t>
            </w:r>
            <w:r w:rsidRPr="00931865">
              <w:t>load</w:t>
            </w:r>
            <w:r>
              <w:t xml:space="preserve"> </w:t>
            </w:r>
            <w:r w:rsidRPr="00931865">
              <w:t>balancer</w:t>
            </w:r>
          </w:p>
        </w:tc>
        <w:tc>
          <w:tcPr>
            <w:tcW w:w="5490" w:type="dxa"/>
          </w:tcPr>
          <w:p w14:paraId="11CA0DB3" w14:textId="77777777" w:rsidR="00A94C3E" w:rsidRPr="00931865" w:rsidRDefault="00A94C3E" w:rsidP="00184F5B">
            <w:pPr>
              <w:pStyle w:val="Text"/>
            </w:pPr>
            <w:r w:rsidRPr="00931865">
              <w:t>Hardware</w:t>
            </w:r>
            <w:r>
              <w:t xml:space="preserve"> </w:t>
            </w:r>
            <w:r w:rsidRPr="00931865">
              <w:t>load</w:t>
            </w:r>
            <w:r>
              <w:t xml:space="preserve"> </w:t>
            </w:r>
            <w:r w:rsidRPr="00931865">
              <w:t>balancers</w:t>
            </w:r>
            <w:r>
              <w:t xml:space="preserve"> </w:t>
            </w:r>
            <w:r w:rsidRPr="00931865">
              <w:t>tend</w:t>
            </w:r>
            <w:r>
              <w:t xml:space="preserve"> </w:t>
            </w:r>
            <w:r w:rsidRPr="00931865">
              <w:t>to</w:t>
            </w:r>
            <w:r>
              <w:t xml:space="preserve"> </w:t>
            </w:r>
            <w:r w:rsidRPr="00931865">
              <w:t>increase</w:t>
            </w:r>
            <w:r>
              <w:t xml:space="preserve"> </w:t>
            </w:r>
            <w:r w:rsidRPr="00931865">
              <w:t>the</w:t>
            </w:r>
            <w:r>
              <w:t xml:space="preserve"> </w:t>
            </w:r>
            <w:r w:rsidRPr="00931865">
              <w:t>complexity</w:t>
            </w:r>
            <w:r>
              <w:t xml:space="preserve"> </w:t>
            </w:r>
            <w:r w:rsidRPr="00931865">
              <w:t>of</w:t>
            </w:r>
            <w:r>
              <w:t xml:space="preserve"> </w:t>
            </w:r>
            <w:r w:rsidRPr="00931865">
              <w:t>the</w:t>
            </w:r>
            <w:r>
              <w:t xml:space="preserve"> </w:t>
            </w:r>
            <w:r w:rsidRPr="00931865">
              <w:t>environment</w:t>
            </w:r>
            <w:r>
              <w:t xml:space="preserve">, </w:t>
            </w:r>
            <w:r w:rsidRPr="00931865">
              <w:t>because</w:t>
            </w:r>
            <w:r>
              <w:t xml:space="preserve"> </w:t>
            </w:r>
            <w:r w:rsidRPr="00931865">
              <w:t>two</w:t>
            </w:r>
            <w:r>
              <w:t xml:space="preserve"> </w:t>
            </w:r>
            <w:r w:rsidRPr="00931865">
              <w:t>are</w:t>
            </w:r>
            <w:r>
              <w:t xml:space="preserve"> </w:t>
            </w:r>
            <w:r w:rsidRPr="00931865">
              <w:t>needed</w:t>
            </w:r>
            <w:r>
              <w:t xml:space="preserve"> </w:t>
            </w:r>
            <w:r w:rsidRPr="00931865">
              <w:t>and</w:t>
            </w:r>
            <w:r>
              <w:t xml:space="preserve"> </w:t>
            </w:r>
            <w:r w:rsidRPr="00931865">
              <w:t>additional</w:t>
            </w:r>
            <w:r>
              <w:t xml:space="preserve"> </w:t>
            </w:r>
            <w:r w:rsidRPr="00931865">
              <w:t>knowledge</w:t>
            </w:r>
            <w:r>
              <w:t xml:space="preserve"> is </w:t>
            </w:r>
            <w:r w:rsidRPr="00931865">
              <w:t>required.</w:t>
            </w:r>
          </w:p>
        </w:tc>
        <w:tc>
          <w:tcPr>
            <w:tcW w:w="990" w:type="dxa"/>
          </w:tcPr>
          <w:p w14:paraId="0F7C4101" w14:textId="77777777" w:rsidR="00A94C3E" w:rsidRPr="00931865" w:rsidRDefault="00A94C3E" w:rsidP="00184F5B">
            <w:pPr>
              <w:pStyle w:val="Text"/>
            </w:pPr>
            <w:r w:rsidRPr="00931865">
              <w:t>Medium</w:t>
            </w:r>
          </w:p>
        </w:tc>
      </w:tr>
      <w:tr w:rsidR="00A94C3E" w:rsidRPr="00C44EBC" w14:paraId="04B0B590" w14:textId="77777777" w:rsidTr="00184F5B">
        <w:tc>
          <w:tcPr>
            <w:tcW w:w="1440" w:type="dxa"/>
          </w:tcPr>
          <w:p w14:paraId="3D03EBF9" w14:textId="77777777" w:rsidR="00A94C3E" w:rsidRPr="00346AF2" w:rsidRDefault="00A94C3E" w:rsidP="00184F5B">
            <w:pPr>
              <w:pStyle w:val="Text"/>
              <w:spacing w:line="220" w:lineRule="exact"/>
            </w:pPr>
            <w:r w:rsidRPr="00872D0E">
              <w:t>Application Request Routing</w:t>
            </w:r>
          </w:p>
        </w:tc>
        <w:tc>
          <w:tcPr>
            <w:tcW w:w="5490" w:type="dxa"/>
          </w:tcPr>
          <w:p w14:paraId="5A80852C" w14:textId="77777777" w:rsidR="00A94C3E" w:rsidRPr="00346AF2" w:rsidRDefault="00A94C3E" w:rsidP="00184F5B">
            <w:pPr>
              <w:pStyle w:val="Text"/>
              <w:spacing w:line="220" w:lineRule="exact"/>
            </w:pPr>
            <w:r w:rsidRPr="00872D0E">
              <w:t>ARR is simple to implement, and is built on top of IIS.</w:t>
            </w:r>
          </w:p>
        </w:tc>
        <w:tc>
          <w:tcPr>
            <w:tcW w:w="990" w:type="dxa"/>
          </w:tcPr>
          <w:p w14:paraId="0F81E166" w14:textId="77777777" w:rsidR="00A94C3E" w:rsidRPr="00346AF2" w:rsidRDefault="00A94C3E" w:rsidP="00184F5B">
            <w:pPr>
              <w:pStyle w:val="Text"/>
            </w:pPr>
            <w:r w:rsidRPr="00872D0E">
              <w:t>Low</w:t>
            </w:r>
          </w:p>
        </w:tc>
      </w:tr>
    </w:tbl>
    <w:p w14:paraId="39B4A5B0" w14:textId="36D8E2AC" w:rsidR="00124C08" w:rsidRDefault="00124C08"/>
    <w:p w14:paraId="397CB1C8" w14:textId="77777777" w:rsidR="00124C08" w:rsidRDefault="00124C08">
      <w:pPr>
        <w:spacing w:before="0" w:after="0" w:line="240" w:lineRule="auto"/>
      </w:pPr>
      <w:r>
        <w:br w:type="page"/>
      </w:r>
    </w:p>
    <w:p w14:paraId="1FC612DC" w14:textId="15E3F782" w:rsidR="00124C08" w:rsidRPr="00DB5F97" w:rsidRDefault="00124C08" w:rsidP="00124C08">
      <w:pPr>
        <w:pStyle w:val="Label"/>
      </w:pPr>
      <w:proofErr w:type="gramStart"/>
      <w:r>
        <w:lastRenderedPageBreak/>
        <w:t>Table 6.</w:t>
      </w:r>
      <w:proofErr w:type="gramEnd"/>
      <w:r>
        <w:t xml:space="preserve"> Evaluating Characteristics (Continued)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5490"/>
        <w:gridCol w:w="990"/>
      </w:tblGrid>
      <w:tr w:rsidR="00A94C3E" w:rsidRPr="00C44EBC" w14:paraId="477190A3" w14:textId="77777777" w:rsidTr="00184F5B">
        <w:tc>
          <w:tcPr>
            <w:tcW w:w="1440" w:type="dxa"/>
            <w:shd w:val="clear" w:color="auto" w:fill="D9D9D9"/>
          </w:tcPr>
          <w:p w14:paraId="64F4E82C" w14:textId="592138FB" w:rsidR="00A94C3E" w:rsidRDefault="00A94C3E" w:rsidP="00124C08">
            <w:pPr>
              <w:pStyle w:val="Label"/>
              <w:keepNext/>
            </w:pPr>
            <w:r w:rsidRPr="00315FA5">
              <w:t>Cost</w:t>
            </w:r>
          </w:p>
        </w:tc>
        <w:tc>
          <w:tcPr>
            <w:tcW w:w="5490" w:type="dxa"/>
            <w:shd w:val="clear" w:color="auto" w:fill="D9D9D9"/>
          </w:tcPr>
          <w:p w14:paraId="227BBDDF" w14:textId="77777777" w:rsidR="00A94C3E" w:rsidRDefault="00A94C3E" w:rsidP="00124C08">
            <w:pPr>
              <w:pStyle w:val="Label"/>
              <w:keepNext/>
            </w:pPr>
            <w:r>
              <w:t>Justification</w:t>
            </w:r>
          </w:p>
        </w:tc>
        <w:tc>
          <w:tcPr>
            <w:tcW w:w="990" w:type="dxa"/>
            <w:shd w:val="clear" w:color="auto" w:fill="D9D9D9"/>
          </w:tcPr>
          <w:p w14:paraId="002FDE58" w14:textId="77777777" w:rsidR="00A94C3E" w:rsidRDefault="00A94C3E" w:rsidP="00124C08">
            <w:pPr>
              <w:pStyle w:val="Label"/>
              <w:keepNext/>
            </w:pPr>
            <w:r>
              <w:t>Rating</w:t>
            </w:r>
          </w:p>
        </w:tc>
      </w:tr>
      <w:tr w:rsidR="00A94C3E" w:rsidRPr="00C44EBC" w14:paraId="6AB57111" w14:textId="77777777" w:rsidTr="00184F5B">
        <w:tc>
          <w:tcPr>
            <w:tcW w:w="1440" w:type="dxa"/>
          </w:tcPr>
          <w:p w14:paraId="6AC69FAB" w14:textId="77777777" w:rsidR="00A94C3E" w:rsidRPr="00931865" w:rsidRDefault="00A94C3E" w:rsidP="00184F5B">
            <w:pPr>
              <w:pStyle w:val="Text"/>
            </w:pPr>
            <w:r w:rsidRPr="00931865">
              <w:t>Software</w:t>
            </w:r>
            <w:r>
              <w:t xml:space="preserve"> </w:t>
            </w:r>
            <w:r w:rsidRPr="00931865">
              <w:t>NLB</w:t>
            </w:r>
          </w:p>
        </w:tc>
        <w:tc>
          <w:tcPr>
            <w:tcW w:w="5490" w:type="dxa"/>
          </w:tcPr>
          <w:p w14:paraId="60E86545" w14:textId="77777777" w:rsidR="00A94C3E" w:rsidRPr="00931865" w:rsidRDefault="00A94C3E" w:rsidP="00184F5B">
            <w:pPr>
              <w:pStyle w:val="Text"/>
            </w:pPr>
            <w:r w:rsidRPr="00931865">
              <w:t>NLB</w:t>
            </w:r>
            <w:r>
              <w:t xml:space="preserve"> </w:t>
            </w:r>
            <w:r w:rsidRPr="00931865">
              <w:t>is</w:t>
            </w:r>
            <w:r>
              <w:t xml:space="preserve"> </w:t>
            </w:r>
            <w:r w:rsidRPr="00931865">
              <w:t>available</w:t>
            </w:r>
            <w:r>
              <w:t xml:space="preserve"> </w:t>
            </w:r>
            <w:r w:rsidRPr="00931865">
              <w:t>in</w:t>
            </w:r>
            <w:r>
              <w:t xml:space="preserve"> </w:t>
            </w:r>
            <w:r w:rsidRPr="00931865">
              <w:t>all</w:t>
            </w:r>
            <w:r>
              <w:t xml:space="preserve"> </w:t>
            </w:r>
            <w:r w:rsidRPr="00931865">
              <w:t>editions</w:t>
            </w:r>
            <w:r>
              <w:t xml:space="preserve"> </w:t>
            </w:r>
            <w:r w:rsidRPr="00931865">
              <w:t>of</w:t>
            </w:r>
            <w:r>
              <w:t xml:space="preserve"> </w:t>
            </w:r>
            <w:r w:rsidRPr="00931865">
              <w:t>Windows</w:t>
            </w:r>
            <w:r>
              <w:t xml:space="preserve"> </w:t>
            </w:r>
            <w:r w:rsidRPr="00931865">
              <w:t>Server</w:t>
            </w:r>
            <w:r>
              <w:t xml:space="preserve"> </w:t>
            </w:r>
            <w:r w:rsidRPr="00931865">
              <w:t>2008.</w:t>
            </w:r>
            <w:r>
              <w:t xml:space="preserve"> </w:t>
            </w:r>
            <w:r w:rsidRPr="00931865">
              <w:t>As</w:t>
            </w:r>
            <w:r>
              <w:t xml:space="preserve"> </w:t>
            </w:r>
            <w:r w:rsidRPr="00931865">
              <w:t>a</w:t>
            </w:r>
            <w:r>
              <w:t xml:space="preserve"> </w:t>
            </w:r>
            <w:r w:rsidRPr="00931865">
              <w:t>best</w:t>
            </w:r>
            <w:r>
              <w:t xml:space="preserve"> </w:t>
            </w:r>
            <w:r w:rsidRPr="00931865">
              <w:t>practice,</w:t>
            </w:r>
            <w:r>
              <w:t xml:space="preserve"> </w:t>
            </w:r>
            <w:r w:rsidRPr="00931865">
              <w:t>include</w:t>
            </w:r>
            <w:r>
              <w:t xml:space="preserve"> </w:t>
            </w:r>
            <w:r w:rsidRPr="00931865">
              <w:t>an</w:t>
            </w:r>
            <w:r>
              <w:t xml:space="preserve"> </w:t>
            </w:r>
            <w:r w:rsidRPr="00931865">
              <w:t>additional</w:t>
            </w:r>
            <w:r>
              <w:t xml:space="preserve"> </w:t>
            </w:r>
            <w:r w:rsidRPr="00931865">
              <w:t>network</w:t>
            </w:r>
            <w:r>
              <w:t xml:space="preserve"> </w:t>
            </w:r>
            <w:r w:rsidRPr="00931865">
              <w:t>adapter</w:t>
            </w:r>
            <w:r>
              <w:t xml:space="preserve"> </w:t>
            </w:r>
            <w:r w:rsidRPr="00931865">
              <w:t>to</w:t>
            </w:r>
            <w:r>
              <w:t xml:space="preserve"> </w:t>
            </w:r>
            <w:r w:rsidRPr="00931865">
              <w:t>all</w:t>
            </w:r>
            <w:r>
              <w:t xml:space="preserve"> </w:t>
            </w:r>
            <w:r w:rsidRPr="00931865">
              <w:t>nodes</w:t>
            </w:r>
            <w:r>
              <w:t xml:space="preserve"> </w:t>
            </w:r>
            <w:r w:rsidRPr="00931865">
              <w:t>in</w:t>
            </w:r>
            <w:r>
              <w:t xml:space="preserve"> </w:t>
            </w:r>
            <w:r w:rsidRPr="00931865">
              <w:t>the</w:t>
            </w:r>
            <w:r>
              <w:t xml:space="preserve"> </w:t>
            </w:r>
            <w:r w:rsidRPr="00931865">
              <w:t>cluster</w:t>
            </w:r>
            <w:r>
              <w:t xml:space="preserve"> </w:t>
            </w:r>
            <w:r w:rsidRPr="00931865">
              <w:t>to</w:t>
            </w:r>
            <w:r>
              <w:t xml:space="preserve"> </w:t>
            </w:r>
            <w:r w:rsidRPr="00931865">
              <w:t>create</w:t>
            </w:r>
            <w:r>
              <w:t xml:space="preserve"> </w:t>
            </w:r>
            <w:r w:rsidRPr="00931865">
              <w:t>a</w:t>
            </w:r>
            <w:r>
              <w:t xml:space="preserve"> </w:t>
            </w:r>
            <w:r w:rsidRPr="00931865">
              <w:t>private</w:t>
            </w:r>
            <w:r>
              <w:t xml:space="preserve"> </w:t>
            </w:r>
            <w:r w:rsidRPr="00931865">
              <w:t>network</w:t>
            </w:r>
            <w:r>
              <w:t xml:space="preserve"> </w:t>
            </w:r>
            <w:r w:rsidRPr="00931865">
              <w:t>for</w:t>
            </w:r>
            <w:r>
              <w:t xml:space="preserve"> </w:t>
            </w:r>
            <w:r w:rsidRPr="00931865">
              <w:t>the</w:t>
            </w:r>
            <w:r>
              <w:t xml:space="preserve"> </w:t>
            </w:r>
            <w:r w:rsidRPr="00931865">
              <w:t>cluster</w:t>
            </w:r>
            <w:r>
              <w:t xml:space="preserve"> </w:t>
            </w:r>
            <w:r w:rsidRPr="00931865">
              <w:t>heartbeat.</w:t>
            </w:r>
          </w:p>
        </w:tc>
        <w:tc>
          <w:tcPr>
            <w:tcW w:w="990" w:type="dxa"/>
          </w:tcPr>
          <w:p w14:paraId="4E81F589" w14:textId="77777777" w:rsidR="00A94C3E" w:rsidRPr="00931865" w:rsidRDefault="00A94C3E" w:rsidP="00184F5B">
            <w:pPr>
              <w:pStyle w:val="Text"/>
            </w:pPr>
            <w:r w:rsidRPr="00931865">
              <w:t>Low</w:t>
            </w:r>
          </w:p>
        </w:tc>
      </w:tr>
      <w:tr w:rsidR="00A94C3E" w:rsidRPr="00C44EBC" w14:paraId="79D8F245" w14:textId="77777777" w:rsidTr="00184F5B">
        <w:tc>
          <w:tcPr>
            <w:tcW w:w="1440" w:type="dxa"/>
          </w:tcPr>
          <w:p w14:paraId="4DBF9362" w14:textId="77777777" w:rsidR="00A94C3E" w:rsidRPr="00931865" w:rsidRDefault="00A94C3E" w:rsidP="00184F5B">
            <w:pPr>
              <w:pStyle w:val="Text"/>
            </w:pPr>
            <w:r w:rsidRPr="00931865">
              <w:t>Hardware</w:t>
            </w:r>
            <w:r>
              <w:t xml:space="preserve"> </w:t>
            </w:r>
            <w:r w:rsidRPr="00931865">
              <w:t>load</w:t>
            </w:r>
            <w:r>
              <w:t xml:space="preserve"> </w:t>
            </w:r>
            <w:r w:rsidRPr="00931865">
              <w:t>balancer</w:t>
            </w:r>
          </w:p>
        </w:tc>
        <w:tc>
          <w:tcPr>
            <w:tcW w:w="5490" w:type="dxa"/>
          </w:tcPr>
          <w:p w14:paraId="4985FA42" w14:textId="77777777" w:rsidR="00A94C3E" w:rsidRPr="00931865" w:rsidRDefault="00A94C3E" w:rsidP="00184F5B">
            <w:pPr>
              <w:pStyle w:val="Text"/>
            </w:pPr>
            <w:r w:rsidRPr="00931865">
              <w:t>Two</w:t>
            </w:r>
            <w:r>
              <w:t xml:space="preserve"> </w:t>
            </w:r>
            <w:r w:rsidRPr="00931865">
              <w:t>or</w:t>
            </w:r>
            <w:r>
              <w:t xml:space="preserve"> </w:t>
            </w:r>
            <w:r w:rsidRPr="00931865">
              <w:t>more</w:t>
            </w:r>
            <w:r>
              <w:t xml:space="preserve"> </w:t>
            </w:r>
            <w:r w:rsidRPr="00931865">
              <w:t>hardware</w:t>
            </w:r>
            <w:r>
              <w:t xml:space="preserve"> </w:t>
            </w:r>
            <w:r w:rsidRPr="00931865">
              <w:t>load</w:t>
            </w:r>
            <w:r>
              <w:t xml:space="preserve"> </w:t>
            </w:r>
            <w:r w:rsidRPr="00931865">
              <w:t>balancers</w:t>
            </w:r>
            <w:r>
              <w:t xml:space="preserve"> </w:t>
            </w:r>
            <w:r w:rsidRPr="00931865">
              <w:t>are</w:t>
            </w:r>
            <w:r>
              <w:t xml:space="preserve"> </w:t>
            </w:r>
            <w:r w:rsidRPr="00931865">
              <w:t>needed</w:t>
            </w:r>
            <w:r>
              <w:t xml:space="preserve"> </w:t>
            </w:r>
            <w:r w:rsidRPr="00931865">
              <w:t>to</w:t>
            </w:r>
            <w:r>
              <w:t xml:space="preserve"> </w:t>
            </w:r>
            <w:r w:rsidRPr="00931865">
              <w:t>ensure</w:t>
            </w:r>
            <w:r>
              <w:t xml:space="preserve"> </w:t>
            </w:r>
            <w:r w:rsidRPr="00931865">
              <w:t>fault</w:t>
            </w:r>
            <w:r>
              <w:t xml:space="preserve"> </w:t>
            </w:r>
            <w:r w:rsidRPr="00931865">
              <w:t>tolerance.</w:t>
            </w:r>
            <w:r>
              <w:t xml:space="preserve"> </w:t>
            </w:r>
            <w:r w:rsidRPr="00931865">
              <w:t>If</w:t>
            </w:r>
            <w:r>
              <w:t xml:space="preserve"> </w:t>
            </w:r>
            <w:r w:rsidRPr="00931865">
              <w:t>only</w:t>
            </w:r>
            <w:r>
              <w:t xml:space="preserve"> </w:t>
            </w:r>
            <w:r w:rsidRPr="00931865">
              <w:t>one</w:t>
            </w:r>
            <w:r>
              <w:t xml:space="preserve"> </w:t>
            </w:r>
            <w:r w:rsidRPr="00931865">
              <w:t>hardware</w:t>
            </w:r>
            <w:r>
              <w:t xml:space="preserve"> </w:t>
            </w:r>
            <w:r w:rsidRPr="00931865">
              <w:t>load</w:t>
            </w:r>
            <w:r>
              <w:t xml:space="preserve"> </w:t>
            </w:r>
            <w:r w:rsidRPr="00931865">
              <w:t>balancer</w:t>
            </w:r>
            <w:r>
              <w:t xml:space="preserve"> </w:t>
            </w:r>
            <w:r w:rsidRPr="00931865">
              <w:t>is</w:t>
            </w:r>
            <w:r>
              <w:t xml:space="preserve"> </w:t>
            </w:r>
            <w:r w:rsidRPr="00931865">
              <w:t>used,</w:t>
            </w:r>
            <w:r>
              <w:t xml:space="preserve"> </w:t>
            </w:r>
            <w:r w:rsidRPr="00931865">
              <w:t>it</w:t>
            </w:r>
            <w:r>
              <w:t xml:space="preserve"> </w:t>
            </w:r>
            <w:r w:rsidRPr="00931865">
              <w:t>becomes</w:t>
            </w:r>
            <w:r>
              <w:t xml:space="preserve"> </w:t>
            </w:r>
            <w:r w:rsidRPr="00931865">
              <w:t>the</w:t>
            </w:r>
            <w:r>
              <w:t xml:space="preserve"> </w:t>
            </w:r>
            <w:r w:rsidRPr="00931865">
              <w:t>single</w:t>
            </w:r>
            <w:r>
              <w:t xml:space="preserve"> </w:t>
            </w:r>
            <w:r w:rsidRPr="00931865">
              <w:t>point</w:t>
            </w:r>
            <w:r>
              <w:t xml:space="preserve"> </w:t>
            </w:r>
            <w:r w:rsidRPr="00931865">
              <w:t>of</w:t>
            </w:r>
            <w:r>
              <w:t xml:space="preserve"> </w:t>
            </w:r>
            <w:r w:rsidRPr="00931865">
              <w:t>failure.</w:t>
            </w:r>
          </w:p>
        </w:tc>
        <w:tc>
          <w:tcPr>
            <w:tcW w:w="990" w:type="dxa"/>
          </w:tcPr>
          <w:p w14:paraId="33DE7FC8" w14:textId="77777777" w:rsidR="00A94C3E" w:rsidRPr="00931865" w:rsidRDefault="00A94C3E" w:rsidP="00184F5B">
            <w:pPr>
              <w:pStyle w:val="Text"/>
            </w:pPr>
            <w:r w:rsidRPr="00931865">
              <w:t>High</w:t>
            </w:r>
          </w:p>
        </w:tc>
      </w:tr>
      <w:tr w:rsidR="00A94C3E" w:rsidRPr="00C44EBC" w14:paraId="0DDD1169" w14:textId="77777777" w:rsidTr="00184F5B">
        <w:tc>
          <w:tcPr>
            <w:tcW w:w="1440" w:type="dxa"/>
          </w:tcPr>
          <w:p w14:paraId="12D3405F" w14:textId="77777777" w:rsidR="00A94C3E" w:rsidRPr="00346AF2" w:rsidRDefault="00A94C3E" w:rsidP="00184F5B">
            <w:pPr>
              <w:pStyle w:val="Text"/>
              <w:spacing w:line="220" w:lineRule="exact"/>
            </w:pPr>
            <w:r w:rsidRPr="00872D0E">
              <w:t>Application Request Routing</w:t>
            </w:r>
          </w:p>
        </w:tc>
        <w:tc>
          <w:tcPr>
            <w:tcW w:w="5490" w:type="dxa"/>
          </w:tcPr>
          <w:p w14:paraId="4D59475D" w14:textId="77777777" w:rsidR="00A94C3E" w:rsidRPr="00346AF2" w:rsidRDefault="00A94C3E" w:rsidP="00184F5B">
            <w:pPr>
              <w:pStyle w:val="Text"/>
              <w:spacing w:line="220" w:lineRule="exact"/>
            </w:pPr>
            <w:r w:rsidRPr="00872D0E">
              <w:t>ARR is available in all editions of Windows Server 2008.</w:t>
            </w:r>
          </w:p>
        </w:tc>
        <w:tc>
          <w:tcPr>
            <w:tcW w:w="990" w:type="dxa"/>
          </w:tcPr>
          <w:p w14:paraId="7513A63B" w14:textId="77777777" w:rsidR="00A94C3E" w:rsidRPr="00346AF2" w:rsidRDefault="00A94C3E" w:rsidP="00184F5B">
            <w:pPr>
              <w:pStyle w:val="Text"/>
            </w:pPr>
            <w:r w:rsidRPr="00872D0E">
              <w:t>Low</w:t>
            </w:r>
          </w:p>
        </w:tc>
      </w:tr>
      <w:tr w:rsidR="00A94C3E" w:rsidRPr="00C44EBC" w14:paraId="3F8DC86C" w14:textId="77777777" w:rsidTr="00184F5B">
        <w:tc>
          <w:tcPr>
            <w:tcW w:w="1440" w:type="dxa"/>
            <w:tcBorders>
              <w:top w:val="nil"/>
            </w:tcBorders>
            <w:shd w:val="clear" w:color="auto" w:fill="D9D9D9"/>
          </w:tcPr>
          <w:p w14:paraId="74F192E0" w14:textId="77777777" w:rsidR="00A94C3E" w:rsidRPr="00931865" w:rsidRDefault="00A94C3E" w:rsidP="00184F5B">
            <w:pPr>
              <w:pStyle w:val="Label"/>
            </w:pPr>
            <w:r w:rsidRPr="00931865">
              <w:t>Fault</w:t>
            </w:r>
            <w:r>
              <w:t xml:space="preserve"> </w:t>
            </w:r>
            <w:r w:rsidRPr="00931865">
              <w:t>tolerance</w:t>
            </w:r>
          </w:p>
        </w:tc>
        <w:tc>
          <w:tcPr>
            <w:tcW w:w="5490" w:type="dxa"/>
            <w:tcBorders>
              <w:top w:val="nil"/>
            </w:tcBorders>
            <w:shd w:val="clear" w:color="auto" w:fill="D9D9D9"/>
          </w:tcPr>
          <w:p w14:paraId="729CA23E" w14:textId="77777777" w:rsidR="00A94C3E" w:rsidRPr="00931865" w:rsidRDefault="00A94C3E" w:rsidP="00184F5B">
            <w:pPr>
              <w:pStyle w:val="Label"/>
            </w:pPr>
            <w:r>
              <w:t>Justification</w:t>
            </w:r>
          </w:p>
        </w:tc>
        <w:tc>
          <w:tcPr>
            <w:tcW w:w="990" w:type="dxa"/>
            <w:tcBorders>
              <w:top w:val="nil"/>
            </w:tcBorders>
            <w:shd w:val="clear" w:color="auto" w:fill="D9D9D9"/>
          </w:tcPr>
          <w:p w14:paraId="7E0922ED" w14:textId="77777777" w:rsidR="00A94C3E" w:rsidRPr="00931865" w:rsidRDefault="00A94C3E" w:rsidP="00184F5B">
            <w:pPr>
              <w:pStyle w:val="Label"/>
            </w:pPr>
            <w:r>
              <w:t>Rating</w:t>
            </w:r>
          </w:p>
        </w:tc>
      </w:tr>
      <w:tr w:rsidR="00A94C3E" w:rsidRPr="00C44EBC" w14:paraId="338E6F05" w14:textId="77777777" w:rsidTr="00184F5B">
        <w:tc>
          <w:tcPr>
            <w:tcW w:w="1440" w:type="dxa"/>
          </w:tcPr>
          <w:p w14:paraId="3D4EA77C" w14:textId="77777777" w:rsidR="00A94C3E" w:rsidRPr="00931865" w:rsidRDefault="00A94C3E" w:rsidP="00184F5B">
            <w:pPr>
              <w:pStyle w:val="Text"/>
            </w:pPr>
            <w:r w:rsidRPr="00931865">
              <w:t>Software</w:t>
            </w:r>
            <w:r>
              <w:t xml:space="preserve"> </w:t>
            </w:r>
            <w:r w:rsidRPr="00931865">
              <w:t>NLB</w:t>
            </w:r>
          </w:p>
        </w:tc>
        <w:tc>
          <w:tcPr>
            <w:tcW w:w="5490" w:type="dxa"/>
          </w:tcPr>
          <w:p w14:paraId="0D7C0822" w14:textId="77777777" w:rsidR="00A94C3E" w:rsidRPr="00931865" w:rsidRDefault="00A94C3E" w:rsidP="00184F5B">
            <w:pPr>
              <w:pStyle w:val="Text"/>
            </w:pPr>
            <w:r w:rsidRPr="00931865">
              <w:t>NLB</w:t>
            </w:r>
            <w:r>
              <w:t xml:space="preserve"> </w:t>
            </w:r>
            <w:r w:rsidRPr="00931865">
              <w:t>provides</w:t>
            </w:r>
            <w:r>
              <w:t xml:space="preserve"> </w:t>
            </w:r>
            <w:r w:rsidRPr="00931865">
              <w:t>fault</w:t>
            </w:r>
            <w:r>
              <w:t xml:space="preserve"> </w:t>
            </w:r>
            <w:r w:rsidRPr="00931865">
              <w:t>tolerance</w:t>
            </w:r>
            <w:r>
              <w:t xml:space="preserve"> </w:t>
            </w:r>
            <w:r w:rsidRPr="00931865">
              <w:t>only</w:t>
            </w:r>
            <w:r>
              <w:t xml:space="preserve"> </w:t>
            </w:r>
            <w:r w:rsidRPr="00931865">
              <w:t>at</w:t>
            </w:r>
            <w:r>
              <w:t xml:space="preserve"> </w:t>
            </w:r>
            <w:r w:rsidRPr="00931865">
              <w:t>the</w:t>
            </w:r>
            <w:r>
              <w:t xml:space="preserve"> </w:t>
            </w:r>
            <w:r w:rsidRPr="00931865">
              <w:t>machine</w:t>
            </w:r>
            <w:r>
              <w:t xml:space="preserve"> </w:t>
            </w:r>
            <w:r w:rsidRPr="00931865">
              <w:t>level.</w:t>
            </w:r>
            <w:r>
              <w:t xml:space="preserve"> </w:t>
            </w:r>
            <w:r w:rsidRPr="00931865">
              <w:t>If</w:t>
            </w:r>
            <w:r>
              <w:t xml:space="preserve"> </w:t>
            </w:r>
            <w:r w:rsidRPr="00931865">
              <w:t>the</w:t>
            </w:r>
            <w:r>
              <w:t xml:space="preserve"> </w:t>
            </w:r>
            <w:r w:rsidRPr="00931865">
              <w:t>application</w:t>
            </w:r>
            <w:r>
              <w:t xml:space="preserve"> </w:t>
            </w:r>
            <w:r w:rsidRPr="00931865">
              <w:t>layer</w:t>
            </w:r>
            <w:r>
              <w:t xml:space="preserve"> </w:t>
            </w:r>
            <w:r w:rsidRPr="00931865">
              <w:t>fails,</w:t>
            </w:r>
            <w:r>
              <w:t xml:space="preserve"> </w:t>
            </w:r>
            <w:r w:rsidRPr="00931865">
              <w:t>NLB</w:t>
            </w:r>
            <w:r>
              <w:t xml:space="preserve"> </w:t>
            </w:r>
            <w:r w:rsidRPr="00931865">
              <w:t>will</w:t>
            </w:r>
            <w:r>
              <w:t xml:space="preserve"> </w:t>
            </w:r>
            <w:r w:rsidRPr="00931865">
              <w:t>not</w:t>
            </w:r>
            <w:r>
              <w:t xml:space="preserve"> </w:t>
            </w:r>
            <w:r w:rsidRPr="00931865">
              <w:t>detect</w:t>
            </w:r>
            <w:r>
              <w:t xml:space="preserve"> </w:t>
            </w:r>
            <w:r w:rsidRPr="00931865">
              <w:t>it.</w:t>
            </w:r>
          </w:p>
        </w:tc>
        <w:tc>
          <w:tcPr>
            <w:tcW w:w="990" w:type="dxa"/>
          </w:tcPr>
          <w:p w14:paraId="6A50A9C9" w14:textId="77777777" w:rsidR="00A94C3E" w:rsidRPr="00931865" w:rsidRDefault="00A94C3E" w:rsidP="00184F5B">
            <w:pPr>
              <w:pStyle w:val="Text"/>
            </w:pPr>
            <w:r>
              <w:rPr>
                <w:color w:val="0070C0"/>
              </w:rPr>
              <w:t>→</w:t>
            </w:r>
          </w:p>
        </w:tc>
      </w:tr>
      <w:tr w:rsidR="00A94C3E" w:rsidRPr="00C44EBC" w14:paraId="36B8DA8D" w14:textId="77777777" w:rsidTr="00184F5B">
        <w:tc>
          <w:tcPr>
            <w:tcW w:w="1440" w:type="dxa"/>
          </w:tcPr>
          <w:p w14:paraId="7A45D4FA" w14:textId="77777777" w:rsidR="00A94C3E" w:rsidRPr="00931865" w:rsidRDefault="00A94C3E" w:rsidP="00184F5B">
            <w:pPr>
              <w:pStyle w:val="Text"/>
            </w:pPr>
            <w:r w:rsidRPr="00931865">
              <w:t>Hardware</w:t>
            </w:r>
            <w:r>
              <w:t xml:space="preserve"> </w:t>
            </w:r>
            <w:r w:rsidRPr="00931865">
              <w:t>load</w:t>
            </w:r>
            <w:r>
              <w:t xml:space="preserve"> </w:t>
            </w:r>
            <w:r w:rsidRPr="00931865">
              <w:t>balancer</w:t>
            </w:r>
          </w:p>
        </w:tc>
        <w:tc>
          <w:tcPr>
            <w:tcW w:w="5490" w:type="dxa"/>
          </w:tcPr>
          <w:p w14:paraId="64086391" w14:textId="77777777" w:rsidR="00A94C3E" w:rsidRDefault="00A94C3E" w:rsidP="00184F5B">
            <w:pPr>
              <w:pStyle w:val="Text"/>
            </w:pPr>
            <w:r w:rsidRPr="00931865">
              <w:t>Hardware</w:t>
            </w:r>
            <w:r>
              <w:t xml:space="preserve"> </w:t>
            </w:r>
            <w:r w:rsidRPr="00931865">
              <w:t>load</w:t>
            </w:r>
            <w:r>
              <w:t xml:space="preserve"> </w:t>
            </w:r>
            <w:r w:rsidRPr="00931865">
              <w:t>balancers</w:t>
            </w:r>
            <w:r>
              <w:t xml:space="preserve"> </w:t>
            </w:r>
            <w:r w:rsidRPr="00931865">
              <w:t>are</w:t>
            </w:r>
            <w:r>
              <w:t xml:space="preserve"> </w:t>
            </w:r>
            <w:r w:rsidRPr="00931865">
              <w:t>able</w:t>
            </w:r>
            <w:r>
              <w:t xml:space="preserve"> </w:t>
            </w:r>
            <w:r w:rsidRPr="00931865">
              <w:t>to</w:t>
            </w:r>
            <w:r>
              <w:t xml:space="preserve"> </w:t>
            </w:r>
            <w:r w:rsidRPr="00931865">
              <w:t>detect</w:t>
            </w:r>
            <w:r>
              <w:t xml:space="preserve"> </w:t>
            </w:r>
            <w:r w:rsidRPr="00931865">
              <w:t>application</w:t>
            </w:r>
            <w:r>
              <w:t>-</w:t>
            </w:r>
            <w:r w:rsidRPr="00931865">
              <w:t>layer</w:t>
            </w:r>
            <w:r>
              <w:t xml:space="preserve"> </w:t>
            </w:r>
            <w:r w:rsidRPr="00931865">
              <w:t>failures.</w:t>
            </w:r>
          </w:p>
        </w:tc>
        <w:tc>
          <w:tcPr>
            <w:tcW w:w="990" w:type="dxa"/>
          </w:tcPr>
          <w:p w14:paraId="30E0AF7B" w14:textId="77777777" w:rsidR="00A94C3E" w:rsidRPr="00931865" w:rsidRDefault="00A94C3E" w:rsidP="00184F5B">
            <w:pPr>
              <w:pStyle w:val="Text"/>
            </w:pPr>
            <w:r w:rsidRPr="00931865">
              <w:t>↑</w:t>
            </w:r>
          </w:p>
        </w:tc>
      </w:tr>
      <w:tr w:rsidR="00A94C3E" w:rsidRPr="00C44EBC" w14:paraId="1B27814D" w14:textId="77777777" w:rsidTr="00184F5B">
        <w:tc>
          <w:tcPr>
            <w:tcW w:w="1440" w:type="dxa"/>
          </w:tcPr>
          <w:p w14:paraId="6CA51708" w14:textId="77777777" w:rsidR="00A94C3E" w:rsidRPr="00346AF2" w:rsidRDefault="00A94C3E" w:rsidP="00184F5B">
            <w:pPr>
              <w:pStyle w:val="Text"/>
              <w:spacing w:line="220" w:lineRule="exact"/>
            </w:pPr>
            <w:r w:rsidRPr="00872D0E">
              <w:t>Application Request Routing</w:t>
            </w:r>
          </w:p>
        </w:tc>
        <w:tc>
          <w:tcPr>
            <w:tcW w:w="5490" w:type="dxa"/>
          </w:tcPr>
          <w:p w14:paraId="14717682" w14:textId="77777777" w:rsidR="00A94C3E" w:rsidRPr="00346AF2" w:rsidRDefault="00A94C3E" w:rsidP="00184F5B">
            <w:pPr>
              <w:pStyle w:val="Text"/>
              <w:spacing w:line="220" w:lineRule="exact"/>
            </w:pPr>
            <w:r w:rsidRPr="00872D0E">
              <w:t>ARR can detect application layer failures and when used in conjunction with hardware load balancers, provides a high level of fault tolerance and scalability.</w:t>
            </w:r>
          </w:p>
        </w:tc>
        <w:tc>
          <w:tcPr>
            <w:tcW w:w="990" w:type="dxa"/>
          </w:tcPr>
          <w:p w14:paraId="5FDC2294" w14:textId="77777777" w:rsidR="00A94C3E" w:rsidRPr="00346AF2" w:rsidRDefault="00A94C3E" w:rsidP="00184F5B">
            <w:pPr>
              <w:pStyle w:val="Text"/>
            </w:pPr>
            <w:r w:rsidRPr="00872D0E">
              <w:t>↑</w:t>
            </w:r>
          </w:p>
        </w:tc>
      </w:tr>
      <w:tr w:rsidR="00A94C3E" w:rsidRPr="00C44EBC" w14:paraId="20643854" w14:textId="77777777" w:rsidTr="00184F5B">
        <w:tc>
          <w:tcPr>
            <w:tcW w:w="1440" w:type="dxa"/>
            <w:tcBorders>
              <w:top w:val="nil"/>
            </w:tcBorders>
            <w:shd w:val="clear" w:color="auto" w:fill="D9D9D9"/>
          </w:tcPr>
          <w:p w14:paraId="55983246" w14:textId="77777777" w:rsidR="00A94C3E" w:rsidRPr="00931865" w:rsidRDefault="00A94C3E" w:rsidP="00184F5B">
            <w:pPr>
              <w:pStyle w:val="Label"/>
            </w:pPr>
            <w:r w:rsidRPr="00931865">
              <w:t>Security</w:t>
            </w:r>
          </w:p>
        </w:tc>
        <w:tc>
          <w:tcPr>
            <w:tcW w:w="5490" w:type="dxa"/>
            <w:tcBorders>
              <w:top w:val="nil"/>
            </w:tcBorders>
            <w:shd w:val="clear" w:color="auto" w:fill="D9D9D9"/>
          </w:tcPr>
          <w:p w14:paraId="4ACD9653" w14:textId="77777777" w:rsidR="00A94C3E" w:rsidRPr="00931865" w:rsidRDefault="00A94C3E" w:rsidP="00184F5B">
            <w:pPr>
              <w:pStyle w:val="Label"/>
            </w:pPr>
            <w:r>
              <w:t>Justification</w:t>
            </w:r>
          </w:p>
        </w:tc>
        <w:tc>
          <w:tcPr>
            <w:tcW w:w="990" w:type="dxa"/>
            <w:tcBorders>
              <w:top w:val="nil"/>
            </w:tcBorders>
            <w:shd w:val="clear" w:color="auto" w:fill="D9D9D9"/>
          </w:tcPr>
          <w:p w14:paraId="4C0CC166" w14:textId="77777777" w:rsidR="00A94C3E" w:rsidRPr="00931865" w:rsidRDefault="00A94C3E" w:rsidP="00184F5B">
            <w:pPr>
              <w:pStyle w:val="Label"/>
            </w:pPr>
            <w:r>
              <w:t>Rating</w:t>
            </w:r>
          </w:p>
        </w:tc>
      </w:tr>
      <w:tr w:rsidR="00A94C3E" w:rsidRPr="00C44EBC" w14:paraId="318CA376" w14:textId="77777777" w:rsidTr="00184F5B">
        <w:tc>
          <w:tcPr>
            <w:tcW w:w="1440" w:type="dxa"/>
          </w:tcPr>
          <w:p w14:paraId="3FD1B2ED" w14:textId="77777777" w:rsidR="00A94C3E" w:rsidRPr="00931865" w:rsidRDefault="00A94C3E" w:rsidP="00184F5B">
            <w:pPr>
              <w:pStyle w:val="Text"/>
            </w:pPr>
            <w:r w:rsidRPr="00931865">
              <w:t>Software</w:t>
            </w:r>
            <w:r>
              <w:t xml:space="preserve"> </w:t>
            </w:r>
            <w:r w:rsidRPr="00931865">
              <w:t>NLB</w:t>
            </w:r>
          </w:p>
        </w:tc>
        <w:tc>
          <w:tcPr>
            <w:tcW w:w="5490" w:type="dxa"/>
          </w:tcPr>
          <w:p w14:paraId="6ACA01B7" w14:textId="77777777" w:rsidR="00A94C3E" w:rsidRPr="00931865" w:rsidRDefault="00A94C3E" w:rsidP="00184F5B">
            <w:pPr>
              <w:pStyle w:val="Text"/>
            </w:pPr>
            <w:r w:rsidRPr="00931865">
              <w:t>NLB</w:t>
            </w:r>
            <w:r>
              <w:t xml:space="preserve"> </w:t>
            </w:r>
            <w:r w:rsidRPr="00931865">
              <w:t>does</w:t>
            </w:r>
            <w:r>
              <w:t xml:space="preserve"> </w:t>
            </w:r>
            <w:r w:rsidRPr="00931865">
              <w:t>not</w:t>
            </w:r>
            <w:r>
              <w:t xml:space="preserve"> </w:t>
            </w:r>
            <w:r w:rsidRPr="00931865">
              <w:t>affect</w:t>
            </w:r>
            <w:r>
              <w:t xml:space="preserve"> </w:t>
            </w:r>
            <w:r w:rsidRPr="00931865">
              <w:t>security</w:t>
            </w:r>
            <w:r>
              <w:t xml:space="preserve"> </w:t>
            </w:r>
            <w:r w:rsidRPr="00931865">
              <w:t>if</w:t>
            </w:r>
            <w:r>
              <w:t xml:space="preserve"> </w:t>
            </w:r>
            <w:r w:rsidRPr="00931865">
              <w:t>properly</w:t>
            </w:r>
            <w:r>
              <w:t xml:space="preserve"> </w:t>
            </w:r>
            <w:r w:rsidRPr="00931865">
              <w:t>implemented.</w:t>
            </w:r>
          </w:p>
        </w:tc>
        <w:tc>
          <w:tcPr>
            <w:tcW w:w="990" w:type="dxa"/>
          </w:tcPr>
          <w:p w14:paraId="62B0BE97" w14:textId="77777777" w:rsidR="00A94C3E" w:rsidRPr="00931865" w:rsidRDefault="00A94C3E" w:rsidP="00184F5B">
            <w:pPr>
              <w:pStyle w:val="Text"/>
            </w:pPr>
            <w:r>
              <w:rPr>
                <w:color w:val="0070C0"/>
              </w:rPr>
              <w:t>→</w:t>
            </w:r>
          </w:p>
        </w:tc>
      </w:tr>
      <w:tr w:rsidR="00A94C3E" w:rsidRPr="00C44EBC" w14:paraId="3E9A391A" w14:textId="77777777" w:rsidTr="00184F5B">
        <w:tc>
          <w:tcPr>
            <w:tcW w:w="1440" w:type="dxa"/>
          </w:tcPr>
          <w:p w14:paraId="7B67C253" w14:textId="77777777" w:rsidR="00A94C3E" w:rsidRPr="00931865" w:rsidRDefault="00A94C3E" w:rsidP="00184F5B">
            <w:pPr>
              <w:pStyle w:val="Text"/>
            </w:pPr>
            <w:r w:rsidRPr="00931865">
              <w:t>Hardware</w:t>
            </w:r>
            <w:r>
              <w:t xml:space="preserve"> </w:t>
            </w:r>
            <w:r w:rsidRPr="00931865">
              <w:t>load</w:t>
            </w:r>
            <w:r>
              <w:t xml:space="preserve"> </w:t>
            </w:r>
            <w:r w:rsidRPr="00931865">
              <w:t>balancer</w:t>
            </w:r>
          </w:p>
        </w:tc>
        <w:tc>
          <w:tcPr>
            <w:tcW w:w="5490" w:type="dxa"/>
          </w:tcPr>
          <w:p w14:paraId="5696EFE6" w14:textId="77777777" w:rsidR="00A94C3E" w:rsidRDefault="00A94C3E" w:rsidP="00184F5B">
            <w:pPr>
              <w:pStyle w:val="Text"/>
            </w:pPr>
            <w:r w:rsidRPr="00931865">
              <w:t>Hardware</w:t>
            </w:r>
            <w:r>
              <w:t xml:space="preserve"> </w:t>
            </w:r>
            <w:r w:rsidRPr="00931865">
              <w:t>load</w:t>
            </w:r>
            <w:r>
              <w:t xml:space="preserve"> </w:t>
            </w:r>
            <w:r w:rsidRPr="00931865">
              <w:t>balancers</w:t>
            </w:r>
            <w:r>
              <w:t xml:space="preserve"> </w:t>
            </w:r>
            <w:r w:rsidRPr="00931865">
              <w:t>can</w:t>
            </w:r>
            <w:r>
              <w:t xml:space="preserve"> </w:t>
            </w:r>
            <w:r w:rsidRPr="00931865">
              <w:t>increase</w:t>
            </w:r>
            <w:r>
              <w:t xml:space="preserve"> </w:t>
            </w:r>
            <w:r w:rsidRPr="00931865">
              <w:t>the</w:t>
            </w:r>
            <w:r>
              <w:t xml:space="preserve"> </w:t>
            </w:r>
            <w:r w:rsidRPr="00931865">
              <w:t>security</w:t>
            </w:r>
            <w:r>
              <w:t xml:space="preserve"> </w:t>
            </w:r>
            <w:r w:rsidRPr="00931865">
              <w:t>of</w:t>
            </w:r>
            <w:r>
              <w:t xml:space="preserve"> </w:t>
            </w:r>
            <w:r w:rsidRPr="00931865">
              <w:t>the</w:t>
            </w:r>
            <w:r>
              <w:t xml:space="preserve"> </w:t>
            </w:r>
            <w:r w:rsidRPr="00931865">
              <w:t>infrastructure</w:t>
            </w:r>
            <w:r>
              <w:t xml:space="preserve"> </w:t>
            </w:r>
            <w:r w:rsidRPr="00931865">
              <w:t>because</w:t>
            </w:r>
            <w:r>
              <w:t xml:space="preserve"> </w:t>
            </w:r>
            <w:r w:rsidRPr="00931865">
              <w:t>of</w:t>
            </w:r>
            <w:r>
              <w:t xml:space="preserve"> </w:t>
            </w:r>
            <w:r w:rsidRPr="00931865">
              <w:t>rudimentary</w:t>
            </w:r>
            <w:r>
              <w:t xml:space="preserve"> </w:t>
            </w:r>
            <w:r w:rsidRPr="00931865">
              <w:t>packet</w:t>
            </w:r>
            <w:r>
              <w:t>-</w:t>
            </w:r>
            <w:r w:rsidRPr="00931865">
              <w:t>screening</w:t>
            </w:r>
            <w:r>
              <w:t xml:space="preserve"> </w:t>
            </w:r>
            <w:r w:rsidRPr="00931865">
              <w:t>features.</w:t>
            </w:r>
          </w:p>
        </w:tc>
        <w:tc>
          <w:tcPr>
            <w:tcW w:w="990" w:type="dxa"/>
          </w:tcPr>
          <w:p w14:paraId="777E2D3B" w14:textId="77777777" w:rsidR="00A94C3E" w:rsidRPr="00931865" w:rsidRDefault="00A94C3E" w:rsidP="00184F5B">
            <w:pPr>
              <w:pStyle w:val="Text"/>
            </w:pPr>
            <w:r w:rsidRPr="00931865">
              <w:t>↑</w:t>
            </w:r>
          </w:p>
        </w:tc>
      </w:tr>
      <w:tr w:rsidR="00A94C3E" w:rsidRPr="00C44EBC" w14:paraId="60A6A98B" w14:textId="77777777" w:rsidTr="00184F5B">
        <w:tc>
          <w:tcPr>
            <w:tcW w:w="1440" w:type="dxa"/>
          </w:tcPr>
          <w:p w14:paraId="3D8D8046" w14:textId="77777777" w:rsidR="00A94C3E" w:rsidRPr="00346AF2" w:rsidRDefault="00A94C3E" w:rsidP="00184F5B">
            <w:pPr>
              <w:pStyle w:val="Text"/>
              <w:spacing w:line="220" w:lineRule="exact"/>
            </w:pPr>
            <w:r w:rsidRPr="00872D0E">
              <w:t>Application Request Routing</w:t>
            </w:r>
          </w:p>
        </w:tc>
        <w:tc>
          <w:tcPr>
            <w:tcW w:w="5490" w:type="dxa"/>
          </w:tcPr>
          <w:p w14:paraId="787ED17F" w14:textId="77777777" w:rsidR="00A94C3E" w:rsidRPr="00346AF2" w:rsidRDefault="00A94C3E" w:rsidP="00184F5B">
            <w:pPr>
              <w:pStyle w:val="Text"/>
              <w:spacing w:line="220" w:lineRule="exact"/>
            </w:pPr>
            <w:r w:rsidRPr="00872D0E">
              <w:t>ARR can increase the security of the infrastructure when used with the IIS extension request filtering.</w:t>
            </w:r>
          </w:p>
        </w:tc>
        <w:tc>
          <w:tcPr>
            <w:tcW w:w="990" w:type="dxa"/>
          </w:tcPr>
          <w:p w14:paraId="3437EDB3" w14:textId="77777777" w:rsidR="00A94C3E" w:rsidRPr="00346AF2" w:rsidRDefault="00A94C3E" w:rsidP="00184F5B">
            <w:pPr>
              <w:pStyle w:val="Text"/>
            </w:pPr>
            <w:r w:rsidRPr="00872D0E">
              <w:t>↑</w:t>
            </w:r>
          </w:p>
        </w:tc>
      </w:tr>
    </w:tbl>
    <w:p w14:paraId="74C31834" w14:textId="77777777" w:rsidR="00A94C3E" w:rsidRPr="00931865" w:rsidRDefault="00A94C3E" w:rsidP="00A94C3E">
      <w:pPr>
        <w:pStyle w:val="TableSpacing"/>
        <w:rPr>
          <w:rFonts w:ascii="Times New Roman" w:hAnsi="Times New Roman"/>
        </w:rPr>
      </w:pPr>
    </w:p>
    <w:p w14:paraId="7B847381" w14:textId="0EC2047C" w:rsidR="00A94C3E" w:rsidRDefault="00A94C3E" w:rsidP="00A94C3E">
      <w:pPr>
        <w:pStyle w:val="Text"/>
      </w:pPr>
      <w:r>
        <w:t>Use Table A-2 in Appendix A to record the fault</w:t>
      </w:r>
      <w:r w:rsidR="00AE1B92">
        <w:t>-</w:t>
      </w:r>
      <w:r>
        <w:t>tolerance solution for each application.</w:t>
      </w:r>
    </w:p>
    <w:p w14:paraId="23501C5E" w14:textId="77777777" w:rsidR="00A94C3E" w:rsidRPr="00931865" w:rsidRDefault="00A94C3E" w:rsidP="00A94C3E">
      <w:pPr>
        <w:pStyle w:val="Heading2"/>
      </w:pPr>
      <w:bookmarkStart w:id="73" w:name="_Toc234212823"/>
      <w:r w:rsidRPr="00F62FFB">
        <w:t>Task</w:t>
      </w:r>
      <w:r>
        <w:t xml:space="preserve"> 2</w:t>
      </w:r>
      <w:r w:rsidRPr="00F62FFB">
        <w:t>:</w:t>
      </w:r>
      <w:r>
        <w:t xml:space="preserve"> </w:t>
      </w:r>
      <w:r w:rsidRPr="00F62FFB">
        <w:t>Determine</w:t>
      </w:r>
      <w:r>
        <w:t xml:space="preserve"> </w:t>
      </w:r>
      <w:r w:rsidRPr="00F62FFB">
        <w:t>the</w:t>
      </w:r>
      <w:r>
        <w:t xml:space="preserve"> </w:t>
      </w:r>
      <w:r w:rsidRPr="00F62FFB">
        <w:t>Need</w:t>
      </w:r>
      <w:r>
        <w:t xml:space="preserve"> </w:t>
      </w:r>
      <w:r w:rsidRPr="00F62FFB">
        <w:t>for</w:t>
      </w:r>
      <w:r>
        <w:t xml:space="preserve"> </w:t>
      </w:r>
      <w:r w:rsidRPr="00F62FFB">
        <w:t>Additional</w:t>
      </w:r>
      <w:r>
        <w:t xml:space="preserve"> </w:t>
      </w:r>
      <w:r w:rsidRPr="00F62FFB">
        <w:t>Services</w:t>
      </w:r>
      <w:bookmarkEnd w:id="73"/>
    </w:p>
    <w:p w14:paraId="535D0968" w14:textId="77777777" w:rsidR="00A94C3E" w:rsidRPr="00931865" w:rsidRDefault="00A94C3E" w:rsidP="00A94C3E">
      <w:pPr>
        <w:pStyle w:val="Text"/>
      </w:pPr>
      <w:r>
        <w:t>A</w:t>
      </w:r>
      <w:r w:rsidRPr="00931865">
        <w:t>ny</w:t>
      </w:r>
      <w:r>
        <w:t xml:space="preserve"> </w:t>
      </w:r>
      <w:r w:rsidRPr="00931865">
        <w:t>additional</w:t>
      </w:r>
      <w:r>
        <w:t xml:space="preserve"> </w:t>
      </w:r>
      <w:r w:rsidRPr="00931865">
        <w:t>services</w:t>
      </w:r>
      <w:r>
        <w:t xml:space="preserve"> </w:t>
      </w:r>
      <w:r w:rsidRPr="00931865">
        <w:t>that</w:t>
      </w:r>
      <w:r>
        <w:t xml:space="preserve"> </w:t>
      </w:r>
      <w:r w:rsidRPr="00931865">
        <w:t>the</w:t>
      </w:r>
      <w:r>
        <w:t xml:space="preserve"> </w:t>
      </w:r>
      <w:r w:rsidRPr="00931865">
        <w:t>applications</w:t>
      </w:r>
      <w:r>
        <w:t xml:space="preserve"> rely on for operation</w:t>
      </w:r>
      <w:r w:rsidRPr="00931865">
        <w:t>,</w:t>
      </w:r>
      <w:r>
        <w:t xml:space="preserve"> </w:t>
      </w:r>
      <w:r w:rsidRPr="00931865">
        <w:t>such</w:t>
      </w:r>
      <w:r>
        <w:t xml:space="preserve"> </w:t>
      </w:r>
      <w:r w:rsidRPr="00931865">
        <w:t>as</w:t>
      </w:r>
      <w:r>
        <w:t xml:space="preserve"> </w:t>
      </w:r>
      <w:r w:rsidRPr="00931865">
        <w:t>DNS,</w:t>
      </w:r>
      <w:r>
        <w:t xml:space="preserve"> </w:t>
      </w:r>
      <w:r w:rsidRPr="00931865">
        <w:t>require</w:t>
      </w:r>
      <w:r>
        <w:t xml:space="preserve"> </w:t>
      </w:r>
      <w:r w:rsidRPr="00931865">
        <w:t>fault</w:t>
      </w:r>
      <w:r>
        <w:t xml:space="preserve"> </w:t>
      </w:r>
      <w:r w:rsidRPr="00931865">
        <w:t>tolerance.</w:t>
      </w:r>
      <w:r>
        <w:t xml:space="preserve"> </w:t>
      </w:r>
      <w:r w:rsidRPr="00931865">
        <w:t>Identifying</w:t>
      </w:r>
      <w:r>
        <w:t xml:space="preserve"> </w:t>
      </w:r>
      <w:r w:rsidRPr="00931865">
        <w:t>how</w:t>
      </w:r>
      <w:r>
        <w:t xml:space="preserve"> </w:t>
      </w:r>
      <w:r w:rsidRPr="00931865">
        <w:t>to</w:t>
      </w:r>
      <w:r>
        <w:t xml:space="preserve"> </w:t>
      </w:r>
      <w:r w:rsidRPr="00931865">
        <w:t>make</w:t>
      </w:r>
      <w:r>
        <w:t xml:space="preserve"> </w:t>
      </w:r>
      <w:r w:rsidRPr="00931865">
        <w:t>these</w:t>
      </w:r>
      <w:r>
        <w:t xml:space="preserve"> </w:t>
      </w:r>
      <w:r w:rsidRPr="00931865">
        <w:t>additional</w:t>
      </w:r>
      <w:r>
        <w:t xml:space="preserve"> </w:t>
      </w:r>
      <w:r w:rsidRPr="00931865">
        <w:t>services</w:t>
      </w:r>
      <w:r>
        <w:t xml:space="preserve"> </w:t>
      </w:r>
      <w:r w:rsidRPr="00931865">
        <w:t>fault</w:t>
      </w:r>
      <w:r>
        <w:t xml:space="preserve"> </w:t>
      </w:r>
      <w:r w:rsidRPr="00931865">
        <w:t>tolerant</w:t>
      </w:r>
      <w:r>
        <w:t xml:space="preserve"> </w:t>
      </w:r>
      <w:r w:rsidRPr="00931865">
        <w:t>is</w:t>
      </w:r>
      <w:r>
        <w:t xml:space="preserve"> </w:t>
      </w:r>
      <w:r w:rsidRPr="00931865">
        <w:t>beyond</w:t>
      </w:r>
      <w:r>
        <w:t xml:space="preserve"> </w:t>
      </w:r>
      <w:r w:rsidRPr="00931865">
        <w:t>the</w:t>
      </w:r>
      <w:r>
        <w:t xml:space="preserve"> </w:t>
      </w:r>
      <w:r w:rsidRPr="00931865">
        <w:t>scope</w:t>
      </w:r>
      <w:r>
        <w:t xml:space="preserve"> </w:t>
      </w:r>
      <w:r w:rsidRPr="00931865">
        <w:t>of</w:t>
      </w:r>
      <w:r>
        <w:t xml:space="preserve"> </w:t>
      </w:r>
      <w:r w:rsidRPr="00931865">
        <w:t>this</w:t>
      </w:r>
      <w:r>
        <w:t xml:space="preserve"> </w:t>
      </w:r>
      <w:r w:rsidRPr="00931865">
        <w:t>guide.</w:t>
      </w:r>
      <w:r>
        <w:t xml:space="preserve"> </w:t>
      </w:r>
      <w:r w:rsidRPr="00931865">
        <w:t>However,</w:t>
      </w:r>
      <w:r>
        <w:t xml:space="preserve"> </w:t>
      </w:r>
      <w:r w:rsidRPr="00931865">
        <w:t>for</w:t>
      </w:r>
      <w:r>
        <w:t xml:space="preserve"> </w:t>
      </w:r>
      <w:r w:rsidRPr="00931865">
        <w:t>each</w:t>
      </w:r>
      <w:r>
        <w:t xml:space="preserve"> </w:t>
      </w:r>
      <w:r w:rsidRPr="00931865">
        <w:t>required</w:t>
      </w:r>
      <w:r>
        <w:t xml:space="preserve"> </w:t>
      </w:r>
      <w:r w:rsidRPr="00931865">
        <w:t>service,</w:t>
      </w:r>
      <w:r>
        <w:t xml:space="preserve"> </w:t>
      </w:r>
      <w:r w:rsidRPr="00931865">
        <w:t>consider</w:t>
      </w:r>
      <w:r>
        <w:t xml:space="preserve"> </w:t>
      </w:r>
      <w:r w:rsidRPr="00931865">
        <w:t>how</w:t>
      </w:r>
      <w:r>
        <w:t xml:space="preserve"> </w:t>
      </w:r>
      <w:r w:rsidRPr="00931865">
        <w:t>to</w:t>
      </w:r>
      <w:r>
        <w:t xml:space="preserve"> </w:t>
      </w:r>
      <w:r w:rsidRPr="00931865">
        <w:t>increase</w:t>
      </w:r>
      <w:r>
        <w:t xml:space="preserve"> </w:t>
      </w:r>
      <w:r w:rsidRPr="00931865">
        <w:t>the</w:t>
      </w:r>
      <w:r>
        <w:t xml:space="preserve"> </w:t>
      </w:r>
      <w:r w:rsidRPr="00931865">
        <w:t>fault</w:t>
      </w:r>
      <w:r>
        <w:t xml:space="preserve"> </w:t>
      </w:r>
      <w:r w:rsidRPr="00931865">
        <w:t>tolerance</w:t>
      </w:r>
      <w:r>
        <w:t xml:space="preserve"> </w:t>
      </w:r>
      <w:r w:rsidRPr="00931865">
        <w:t>of</w:t>
      </w:r>
      <w:r>
        <w:t xml:space="preserve"> </w:t>
      </w:r>
      <w:r w:rsidRPr="00931865">
        <w:t>the</w:t>
      </w:r>
      <w:r>
        <w:t xml:space="preserve"> </w:t>
      </w:r>
      <w:r w:rsidRPr="00931865">
        <w:t>service,</w:t>
      </w:r>
      <w:r>
        <w:t xml:space="preserve"> </w:t>
      </w:r>
      <w:r w:rsidRPr="00931865">
        <w:t>and</w:t>
      </w:r>
      <w:r>
        <w:t xml:space="preserve"> </w:t>
      </w:r>
      <w:r w:rsidRPr="00931865">
        <w:t>record</w:t>
      </w:r>
      <w:r>
        <w:t xml:space="preserve"> </w:t>
      </w:r>
      <w:r w:rsidRPr="00931865">
        <w:t>the</w:t>
      </w:r>
      <w:r>
        <w:t xml:space="preserve"> </w:t>
      </w:r>
      <w:r w:rsidRPr="00931865">
        <w:t>means</w:t>
      </w:r>
      <w:r>
        <w:t xml:space="preserve"> </w:t>
      </w:r>
      <w:r w:rsidRPr="00931865">
        <w:t>of</w:t>
      </w:r>
      <w:r>
        <w:t xml:space="preserve"> </w:t>
      </w:r>
      <w:r w:rsidRPr="00931865">
        <w:t>adding</w:t>
      </w:r>
      <w:r>
        <w:t xml:space="preserve"> </w:t>
      </w:r>
      <w:r w:rsidRPr="00931865">
        <w:t>fault</w:t>
      </w:r>
      <w:r>
        <w:t xml:space="preserve"> </w:t>
      </w:r>
      <w:r w:rsidRPr="00931865">
        <w:t>tolerance.</w:t>
      </w:r>
    </w:p>
    <w:p w14:paraId="333EAAA8" w14:textId="77777777" w:rsidR="00A94C3E" w:rsidRDefault="00A94C3E" w:rsidP="00A94C3E">
      <w:pPr>
        <w:pStyle w:val="Heading2"/>
      </w:pPr>
      <w:bookmarkStart w:id="74" w:name="_Toc234212824"/>
      <w:r w:rsidRPr="00F62FFB">
        <w:t>Validating</w:t>
      </w:r>
      <w:r>
        <w:t xml:space="preserve"> </w:t>
      </w:r>
      <w:r w:rsidRPr="00F62FFB">
        <w:t>with</w:t>
      </w:r>
      <w:r>
        <w:t xml:space="preserve"> </w:t>
      </w:r>
      <w:r w:rsidRPr="00F62FFB">
        <w:t>the</w:t>
      </w:r>
      <w:r>
        <w:t xml:space="preserve"> </w:t>
      </w:r>
      <w:r w:rsidRPr="00F62FFB">
        <w:t>Business</w:t>
      </w:r>
      <w:bookmarkEnd w:id="74"/>
    </w:p>
    <w:p w14:paraId="0625BAA3" w14:textId="77777777" w:rsidR="00A94C3E" w:rsidRDefault="00A94C3E" w:rsidP="00A94C3E">
      <w:pPr>
        <w:pStyle w:val="Text"/>
      </w:pPr>
      <w:r>
        <w:t xml:space="preserve">Review the decisions made for each application with the affected business units. </w:t>
      </w:r>
    </w:p>
    <w:p w14:paraId="7075BD41" w14:textId="77777777" w:rsidR="00A94C3E" w:rsidRDefault="00A94C3E" w:rsidP="00AE1B92">
      <w:pPr>
        <w:pStyle w:val="Text"/>
      </w:pPr>
      <w:r>
        <w:t xml:space="preserve">Is there an appropriate balance between the costs and the fault tolerance capabilities? </w:t>
      </w:r>
    </w:p>
    <w:p w14:paraId="6FEA4FBC" w14:textId="77777777" w:rsidR="00A94C3E" w:rsidRPr="00931865" w:rsidRDefault="00A94C3E" w:rsidP="00A94C3E">
      <w:pPr>
        <w:pStyle w:val="Heading2"/>
      </w:pPr>
      <w:bookmarkStart w:id="75" w:name="_Toc234212825"/>
      <w:r>
        <w:lastRenderedPageBreak/>
        <w:t xml:space="preserve">Step </w:t>
      </w:r>
      <w:r w:rsidRPr="00F62FFB">
        <w:t>Summary</w:t>
      </w:r>
      <w:bookmarkEnd w:id="75"/>
    </w:p>
    <w:p w14:paraId="0B01D982" w14:textId="084BE3F0" w:rsidR="00A94C3E" w:rsidRPr="00931865" w:rsidRDefault="00A94C3E" w:rsidP="00A94C3E">
      <w:pPr>
        <w:pStyle w:val="Text"/>
      </w:pPr>
      <w:r>
        <w:t>In this step, fault</w:t>
      </w:r>
      <w:r w:rsidR="00AE1B92">
        <w:t>-</w:t>
      </w:r>
      <w:r>
        <w:t xml:space="preserve">tolerance </w:t>
      </w:r>
      <w:r w:rsidRPr="00AA3D04">
        <w:t xml:space="preserve">options for the </w:t>
      </w:r>
      <w:r>
        <w:t>web</w:t>
      </w:r>
      <w:r w:rsidRPr="00AA3D04">
        <w:t xml:space="preserve"> servers </w:t>
      </w:r>
      <w:r w:rsidR="00AE1B92">
        <w:t>we</w:t>
      </w:r>
      <w:r w:rsidRPr="00AA3D04">
        <w:t xml:space="preserve">re </w:t>
      </w:r>
      <w:r>
        <w:t>evaluated and recorded in Table A-2 in Appendix A. This information will help define the plan for configuration of each IIS instance and ensure proper availability is achieved for the IIS infrastructure</w:t>
      </w:r>
      <w:r w:rsidRPr="00931865">
        <w:t>.</w:t>
      </w:r>
    </w:p>
    <w:p w14:paraId="61020D97" w14:textId="77777777" w:rsidR="00A94C3E" w:rsidRPr="00931865" w:rsidRDefault="00A94C3E" w:rsidP="00A94C3E">
      <w:pPr>
        <w:pStyle w:val="Heading2"/>
      </w:pPr>
      <w:bookmarkStart w:id="76" w:name="_Toc234212826"/>
      <w:r w:rsidRPr="00F62FFB">
        <w:t>Additional</w:t>
      </w:r>
      <w:r>
        <w:t xml:space="preserve"> </w:t>
      </w:r>
      <w:r w:rsidRPr="00F62FFB">
        <w:t>Reading</w:t>
      </w:r>
      <w:bookmarkEnd w:id="76"/>
    </w:p>
    <w:p w14:paraId="75AD7A5B" w14:textId="4A66AE3E" w:rsidR="006F2F1B" w:rsidRDefault="00A94C3E" w:rsidP="006F2F1B">
      <w:pPr>
        <w:pStyle w:val="BulletedList1"/>
      </w:pPr>
      <w:r w:rsidRPr="006F2F1B">
        <w:rPr>
          <w:rStyle w:val="Italic"/>
          <w:i w:val="0"/>
        </w:rPr>
        <w:t>An Overview of Windows Clustering Technologies: Server Clusters and Network Load Balancing</w:t>
      </w:r>
      <w:r>
        <w:t xml:space="preserve">: </w:t>
      </w:r>
      <w:hyperlink r:id="rId32" w:history="1">
        <w:r w:rsidR="006F2F1B" w:rsidRPr="003B6265">
          <w:rPr>
            <w:rStyle w:val="Hyperlink"/>
          </w:rPr>
          <w:t>http://technet.microsoft.com/en-us/library/cc739634(WS.10).aspx</w:t>
        </w:r>
      </w:hyperlink>
    </w:p>
    <w:p w14:paraId="20BFF2C6" w14:textId="2026C9BB" w:rsidR="00A94C3E" w:rsidRDefault="006F2F1B" w:rsidP="00A94C3E">
      <w:pPr>
        <w:pStyle w:val="BulletedList1"/>
      </w:pPr>
      <w:r>
        <w:t xml:space="preserve">Microsoft Knowledge Base article </w:t>
      </w:r>
      <w:r w:rsidRPr="006F2F1B">
        <w:t>240997</w:t>
      </w:r>
      <w:r>
        <w:t xml:space="preserve"> “</w:t>
      </w:r>
      <w:r w:rsidR="00A94C3E" w:rsidRPr="006F2F1B">
        <w:t>Configuring Network Load Balancing</w:t>
      </w:r>
      <w:r>
        <w:t>”</w:t>
      </w:r>
      <w:r w:rsidR="00A94C3E">
        <w:t xml:space="preserve">: </w:t>
      </w:r>
      <w:hyperlink r:id="rId33" w:history="1">
        <w:r w:rsidR="00A94C3E" w:rsidRPr="00931865">
          <w:rPr>
            <w:rStyle w:val="Hyperlink"/>
          </w:rPr>
          <w:t>http://support.microsoft.com/kb/240997</w:t>
        </w:r>
      </w:hyperlink>
    </w:p>
    <w:p w14:paraId="1B8442BE" w14:textId="77777777" w:rsidR="00E51DB4" w:rsidRDefault="00E51DB4">
      <w:pPr>
        <w:spacing w:before="0" w:after="0" w:line="240" w:lineRule="auto"/>
        <w:rPr>
          <w:rFonts w:ascii="Arial Black" w:hAnsi="Arial Black"/>
          <w:b w:val="0"/>
          <w:color w:val="000000"/>
          <w:kern w:val="24"/>
          <w:sz w:val="36"/>
          <w:szCs w:val="36"/>
        </w:rPr>
      </w:pPr>
      <w:bookmarkStart w:id="77" w:name="_Toc234212827"/>
      <w:bookmarkStart w:id="78" w:name="_Toc303074343"/>
      <w:bookmarkStart w:id="79" w:name="_Toc181781977"/>
      <w:bookmarkStart w:id="80" w:name="_Toc178989720"/>
      <w:bookmarkStart w:id="81" w:name="_Toc171419935"/>
      <w:bookmarkStart w:id="82" w:name="_Toc172694364"/>
      <w:bookmarkStart w:id="83" w:name="_Toc178989724"/>
      <w:bookmarkEnd w:id="17"/>
      <w:bookmarkEnd w:id="18"/>
      <w:r>
        <w:br w:type="page"/>
      </w:r>
    </w:p>
    <w:p w14:paraId="7ED148E1" w14:textId="5C18459F" w:rsidR="00A94C3E" w:rsidRPr="00931865" w:rsidRDefault="00A94C3E" w:rsidP="00A94C3E">
      <w:pPr>
        <w:pStyle w:val="Heading1"/>
      </w:pPr>
      <w:bookmarkStart w:id="84" w:name="_Toc303335474"/>
      <w:bookmarkStart w:id="85" w:name="_Toc303665959"/>
      <w:r w:rsidRPr="00F62FFB">
        <w:lastRenderedPageBreak/>
        <w:t>Step</w:t>
      </w:r>
      <w:r>
        <w:t xml:space="preserve"> 6</w:t>
      </w:r>
      <w:r w:rsidRPr="00F62FFB">
        <w:t>:</w:t>
      </w:r>
      <w:r>
        <w:t xml:space="preserve"> </w:t>
      </w:r>
      <w:r w:rsidRPr="00F62FFB">
        <w:t>Determine</w:t>
      </w:r>
      <w:r>
        <w:t xml:space="preserve"> </w:t>
      </w:r>
      <w:r w:rsidR="00E1166F">
        <w:t xml:space="preserve">the </w:t>
      </w:r>
      <w:r>
        <w:t xml:space="preserve">Required </w:t>
      </w:r>
      <w:r w:rsidRPr="00F62FFB">
        <w:t>Server</w:t>
      </w:r>
      <w:r>
        <w:t xml:space="preserve"> </w:t>
      </w:r>
      <w:r w:rsidRPr="00F62FFB">
        <w:t>Resources</w:t>
      </w:r>
      <w:bookmarkEnd w:id="77"/>
      <w:bookmarkEnd w:id="78"/>
      <w:bookmarkEnd w:id="84"/>
      <w:bookmarkEnd w:id="85"/>
    </w:p>
    <w:p w14:paraId="3DE5CD5C" w14:textId="3A3BF17B" w:rsidR="00A94C3E" w:rsidRPr="00931865" w:rsidRDefault="00A94C3E" w:rsidP="00A94C3E">
      <w:pPr>
        <w:pStyle w:val="Text"/>
      </w:pPr>
      <w:r w:rsidRPr="00931865">
        <w:t>This</w:t>
      </w:r>
      <w:r>
        <w:t xml:space="preserve"> </w:t>
      </w:r>
      <w:r w:rsidRPr="00931865">
        <w:t>step</w:t>
      </w:r>
      <w:r>
        <w:t xml:space="preserve"> </w:t>
      </w:r>
      <w:r w:rsidRPr="00931865">
        <w:t>determines</w:t>
      </w:r>
      <w:r>
        <w:t xml:space="preserve"> </w:t>
      </w:r>
      <w:r w:rsidRPr="00931865">
        <w:t>the</w:t>
      </w:r>
      <w:r>
        <w:t xml:space="preserve"> </w:t>
      </w:r>
      <w:r w:rsidRPr="00931865">
        <w:t>size</w:t>
      </w:r>
      <w:r>
        <w:t xml:space="preserve"> </w:t>
      </w:r>
      <w:r w:rsidRPr="00931865">
        <w:t>and</w:t>
      </w:r>
      <w:r>
        <w:t xml:space="preserve"> </w:t>
      </w:r>
      <w:r w:rsidRPr="00931865">
        <w:t>number</w:t>
      </w:r>
      <w:r>
        <w:t xml:space="preserve"> </w:t>
      </w:r>
      <w:r w:rsidRPr="00931865">
        <w:t>of</w:t>
      </w:r>
      <w:r>
        <w:t xml:space="preserve"> </w:t>
      </w:r>
      <w:r w:rsidRPr="00931865">
        <w:t>servers</w:t>
      </w:r>
      <w:r>
        <w:t xml:space="preserve"> </w:t>
      </w:r>
      <w:r w:rsidRPr="00931865">
        <w:t>require</w:t>
      </w:r>
      <w:r>
        <w:t>d to serve the applications in scope as well as their scalability and fault</w:t>
      </w:r>
      <w:r w:rsidR="0065305B">
        <w:t>-</w:t>
      </w:r>
      <w:r>
        <w:t>tolerance requirements</w:t>
      </w:r>
      <w:r w:rsidRPr="00931865">
        <w:t>.</w:t>
      </w:r>
      <w:r>
        <w:t xml:space="preserve"> </w:t>
      </w:r>
      <w:r w:rsidRPr="00931865">
        <w:t>Identify</w:t>
      </w:r>
      <w:r>
        <w:t xml:space="preserve"> </w:t>
      </w:r>
      <w:r w:rsidRPr="00931865">
        <w:t>requirements</w:t>
      </w:r>
      <w:r>
        <w:t xml:space="preserve"> </w:t>
      </w:r>
      <w:r w:rsidRPr="00931865">
        <w:t>for</w:t>
      </w:r>
      <w:r>
        <w:t xml:space="preserve"> </w:t>
      </w:r>
      <w:r w:rsidRPr="00931865">
        <w:t>each</w:t>
      </w:r>
      <w:r>
        <w:t xml:space="preserve"> </w:t>
      </w:r>
      <w:r w:rsidRPr="00931865">
        <w:t>instance,</w:t>
      </w:r>
      <w:r>
        <w:t xml:space="preserve"> </w:t>
      </w:r>
      <w:r w:rsidRPr="00931865">
        <w:t>and</w:t>
      </w:r>
      <w:r>
        <w:t xml:space="preserve"> </w:t>
      </w:r>
      <w:r w:rsidRPr="00931865">
        <w:t>then</w:t>
      </w:r>
      <w:r>
        <w:t xml:space="preserve"> </w:t>
      </w:r>
      <w:r w:rsidRPr="00931865">
        <w:t>scale</w:t>
      </w:r>
      <w:r>
        <w:t xml:space="preserve"> </w:t>
      </w:r>
      <w:r w:rsidRPr="00931865">
        <w:t>the</w:t>
      </w:r>
      <w:r>
        <w:t xml:space="preserve"> </w:t>
      </w:r>
      <w:r w:rsidRPr="00931865">
        <w:t>servers</w:t>
      </w:r>
      <w:r>
        <w:t xml:space="preserve"> </w:t>
      </w:r>
      <w:r w:rsidRPr="00931865">
        <w:t>to</w:t>
      </w:r>
      <w:r>
        <w:t xml:space="preserve"> </w:t>
      </w:r>
      <w:r w:rsidRPr="00931865">
        <w:t>meet</w:t>
      </w:r>
      <w:r>
        <w:t xml:space="preserve"> </w:t>
      </w:r>
      <w:r w:rsidRPr="00931865">
        <w:t>those</w:t>
      </w:r>
      <w:r>
        <w:t xml:space="preserve"> </w:t>
      </w:r>
      <w:r w:rsidRPr="00931865">
        <w:t>requirements.</w:t>
      </w:r>
      <w:r>
        <w:t xml:space="preserve"> The output of this task will be a list of all server resources required for proper operation of the IIS infrastructure. Record this list in Table A-4 in Appendix A: “J</w:t>
      </w:r>
      <w:r w:rsidRPr="009E333E">
        <w:t>ob</w:t>
      </w:r>
      <w:r>
        <w:t xml:space="preserve"> </w:t>
      </w:r>
      <w:r w:rsidRPr="009E333E">
        <w:t>Aid</w:t>
      </w:r>
      <w:r>
        <w:t>s.”</w:t>
      </w:r>
    </w:p>
    <w:p w14:paraId="3404125F" w14:textId="77777777" w:rsidR="00A94C3E" w:rsidRPr="00931865" w:rsidRDefault="00A94C3E" w:rsidP="00A94C3E">
      <w:pPr>
        <w:pStyle w:val="Heading2"/>
      </w:pPr>
      <w:bookmarkStart w:id="86" w:name="_Toc234212828"/>
      <w:r w:rsidRPr="00F62FFB">
        <w:t>Task</w:t>
      </w:r>
      <w:r>
        <w:t xml:space="preserve"> 1</w:t>
      </w:r>
      <w:r w:rsidRPr="00F62FFB">
        <w:t>:</w:t>
      </w:r>
      <w:r>
        <w:t xml:space="preserve"> </w:t>
      </w:r>
      <w:r w:rsidRPr="00F62FFB">
        <w:t>Determine</w:t>
      </w:r>
      <w:r>
        <w:t xml:space="preserve"> </w:t>
      </w:r>
      <w:r w:rsidRPr="00F62FFB">
        <w:t>Whether</w:t>
      </w:r>
      <w:r>
        <w:t xml:space="preserve"> </w:t>
      </w:r>
      <w:r w:rsidRPr="00F62FFB">
        <w:t>to</w:t>
      </w:r>
      <w:r>
        <w:t xml:space="preserve"> </w:t>
      </w:r>
      <w:r w:rsidRPr="00F62FFB">
        <w:t>Use</w:t>
      </w:r>
      <w:r>
        <w:t xml:space="preserve"> </w:t>
      </w:r>
      <w:r w:rsidRPr="00F62FFB">
        <w:t>Virtualization</w:t>
      </w:r>
      <w:bookmarkEnd w:id="86"/>
    </w:p>
    <w:p w14:paraId="1B419916" w14:textId="239A1DEC" w:rsidR="00A94C3E" w:rsidRDefault="00A94C3E" w:rsidP="00A94C3E">
      <w:pPr>
        <w:pStyle w:val="Text"/>
      </w:pPr>
      <w:r>
        <w:t xml:space="preserve">The first task in determining server resource requirements is to decide whether to implement each application in a </w:t>
      </w:r>
      <w:r w:rsidR="0065305B">
        <w:t xml:space="preserve">physical or </w:t>
      </w:r>
      <w:r>
        <w:t xml:space="preserve">virtual environment. </w:t>
      </w:r>
    </w:p>
    <w:p w14:paraId="3E9A9AEA" w14:textId="77777777" w:rsidR="00A94C3E" w:rsidRPr="00931865" w:rsidRDefault="00A94C3E" w:rsidP="00A94C3E">
      <w:pPr>
        <w:pStyle w:val="Heading3"/>
      </w:pPr>
      <w:bookmarkStart w:id="87" w:name="_Toc234212829"/>
      <w:r w:rsidRPr="00484896">
        <w:t>Option 1: Physical Hardware</w:t>
      </w:r>
      <w:bookmarkEnd w:id="87"/>
    </w:p>
    <w:p w14:paraId="4C35C625" w14:textId="77777777" w:rsidR="00A94C3E" w:rsidRPr="00931865" w:rsidRDefault="00A94C3E" w:rsidP="00A94C3E">
      <w:pPr>
        <w:pStyle w:val="Text"/>
      </w:pPr>
      <w:r>
        <w:t>Physical hardware is the traditional choice in platform selection and the one that IT organizations typically have the most experience using. P</w:t>
      </w:r>
      <w:r w:rsidRPr="00931865">
        <w:t>hysical</w:t>
      </w:r>
      <w:r>
        <w:t xml:space="preserve"> </w:t>
      </w:r>
      <w:r w:rsidRPr="00931865">
        <w:t>hardware</w:t>
      </w:r>
      <w:r>
        <w:t xml:space="preserve"> </w:t>
      </w:r>
      <w:r w:rsidRPr="00931865">
        <w:t>can</w:t>
      </w:r>
      <w:r>
        <w:t xml:space="preserve"> </w:t>
      </w:r>
      <w:r w:rsidRPr="00931865">
        <w:t>provide</w:t>
      </w:r>
      <w:r>
        <w:t xml:space="preserve"> </w:t>
      </w:r>
      <w:r w:rsidRPr="00931865">
        <w:t>flexibility</w:t>
      </w:r>
      <w:r>
        <w:t xml:space="preserve"> </w:t>
      </w:r>
      <w:r w:rsidRPr="00931865">
        <w:t>in</w:t>
      </w:r>
      <w:r>
        <w:t xml:space="preserve"> </w:t>
      </w:r>
      <w:r w:rsidRPr="00931865">
        <w:t>the</w:t>
      </w:r>
      <w:r>
        <w:t xml:space="preserve"> </w:t>
      </w:r>
      <w:r w:rsidRPr="00931865">
        <w:t>type</w:t>
      </w:r>
      <w:r>
        <w:t xml:space="preserve"> </w:t>
      </w:r>
      <w:r w:rsidRPr="00931865">
        <w:t>of</w:t>
      </w:r>
      <w:r>
        <w:t xml:space="preserve"> </w:t>
      </w:r>
      <w:r w:rsidRPr="00931865">
        <w:t>hardware</w:t>
      </w:r>
      <w:r>
        <w:t xml:space="preserve"> </w:t>
      </w:r>
      <w:r w:rsidRPr="00931865">
        <w:t>used</w:t>
      </w:r>
      <w:r>
        <w:t xml:space="preserve"> </w:t>
      </w:r>
      <w:r w:rsidRPr="00931865">
        <w:t>in</w:t>
      </w:r>
      <w:r>
        <w:t xml:space="preserve"> </w:t>
      </w:r>
      <w:r w:rsidRPr="00931865">
        <w:t>the</w:t>
      </w:r>
      <w:r>
        <w:t xml:space="preserve"> IIS </w:t>
      </w:r>
      <w:r w:rsidRPr="00931865">
        <w:t>infrastructure</w:t>
      </w:r>
      <w:r>
        <w:t xml:space="preserve">, and </w:t>
      </w:r>
      <w:r w:rsidRPr="00931865">
        <w:t>can</w:t>
      </w:r>
      <w:r>
        <w:t xml:space="preserve"> </w:t>
      </w:r>
      <w:r w:rsidRPr="00931865">
        <w:t>potentially</w:t>
      </w:r>
      <w:r>
        <w:t xml:space="preserve"> </w:t>
      </w:r>
      <w:r w:rsidRPr="00931865">
        <w:t>handle</w:t>
      </w:r>
      <w:r>
        <w:t xml:space="preserve"> </w:t>
      </w:r>
      <w:r w:rsidRPr="00931865">
        <w:t>more</w:t>
      </w:r>
      <w:r>
        <w:t xml:space="preserve"> </w:t>
      </w:r>
      <w:r w:rsidRPr="00931865">
        <w:t>clients</w:t>
      </w:r>
      <w:r>
        <w:t xml:space="preserve"> </w:t>
      </w:r>
      <w:r w:rsidRPr="00931865">
        <w:t>than</w:t>
      </w:r>
      <w:r>
        <w:t xml:space="preserve"> </w:t>
      </w:r>
      <w:r w:rsidRPr="00931865">
        <w:t>a</w:t>
      </w:r>
      <w:r>
        <w:t xml:space="preserve"> </w:t>
      </w:r>
      <w:r w:rsidRPr="00931865">
        <w:t>virtualized</w:t>
      </w:r>
      <w:r>
        <w:t xml:space="preserve"> </w:t>
      </w:r>
      <w:r w:rsidRPr="00931865">
        <w:t>environment</w:t>
      </w:r>
      <w:r>
        <w:t xml:space="preserve"> due to </w:t>
      </w:r>
      <w:r w:rsidRPr="00931865">
        <w:t>the</w:t>
      </w:r>
      <w:r>
        <w:t xml:space="preserve"> </w:t>
      </w:r>
      <w:r w:rsidRPr="00931865">
        <w:t>lack</w:t>
      </w:r>
      <w:r>
        <w:t xml:space="preserve"> </w:t>
      </w:r>
      <w:r w:rsidRPr="00931865">
        <w:t>of</w:t>
      </w:r>
      <w:r>
        <w:t xml:space="preserve"> </w:t>
      </w:r>
      <w:r w:rsidRPr="00931865">
        <w:t>overhead</w:t>
      </w:r>
      <w:r>
        <w:t xml:space="preserve"> </w:t>
      </w:r>
      <w:r w:rsidRPr="00931865">
        <w:t>that</w:t>
      </w:r>
      <w:r>
        <w:t xml:space="preserve"> </w:t>
      </w:r>
      <w:r w:rsidRPr="00931865">
        <w:t>virtual</w:t>
      </w:r>
      <w:r>
        <w:t xml:space="preserve"> </w:t>
      </w:r>
      <w:r w:rsidRPr="00931865">
        <w:t>services</w:t>
      </w:r>
      <w:r>
        <w:t xml:space="preserve"> </w:t>
      </w:r>
      <w:r w:rsidRPr="00931865">
        <w:t>introduce.</w:t>
      </w:r>
    </w:p>
    <w:p w14:paraId="45FF49B1" w14:textId="77777777" w:rsidR="00A94C3E" w:rsidRPr="00931865" w:rsidRDefault="00A94C3E" w:rsidP="00A94C3E">
      <w:pPr>
        <w:pStyle w:val="Heading3"/>
      </w:pPr>
      <w:bookmarkStart w:id="88" w:name="_Toc234212830"/>
      <w:r w:rsidRPr="00F62FFB">
        <w:t>Option</w:t>
      </w:r>
      <w:r>
        <w:t xml:space="preserve"> </w:t>
      </w:r>
      <w:r w:rsidRPr="00F62FFB">
        <w:t>2:</w:t>
      </w:r>
      <w:r>
        <w:t xml:space="preserve"> </w:t>
      </w:r>
      <w:r w:rsidRPr="00F62FFB">
        <w:t>Virtual</w:t>
      </w:r>
      <w:r>
        <w:t xml:space="preserve"> </w:t>
      </w:r>
      <w:r w:rsidRPr="00F62FFB">
        <w:t>Machine</w:t>
      </w:r>
      <w:bookmarkEnd w:id="88"/>
    </w:p>
    <w:p w14:paraId="6DBAD361" w14:textId="799A0210" w:rsidR="00A94C3E" w:rsidRPr="00931865" w:rsidRDefault="00A94C3E" w:rsidP="00A94C3E">
      <w:pPr>
        <w:pStyle w:val="Text"/>
      </w:pPr>
      <w:r w:rsidRPr="00931865">
        <w:t>Virtualization</w:t>
      </w:r>
      <w:r>
        <w:t xml:space="preserve"> </w:t>
      </w:r>
      <w:r w:rsidRPr="00931865">
        <w:t>introduces</w:t>
      </w:r>
      <w:r>
        <w:t xml:space="preserve"> </w:t>
      </w:r>
      <w:r w:rsidRPr="00931865">
        <w:t>flexibility</w:t>
      </w:r>
      <w:r>
        <w:t xml:space="preserve"> </w:t>
      </w:r>
      <w:r w:rsidRPr="00931865">
        <w:t>into</w:t>
      </w:r>
      <w:r>
        <w:t xml:space="preserve"> </w:t>
      </w:r>
      <w:r w:rsidRPr="00931865">
        <w:t>an</w:t>
      </w:r>
      <w:r>
        <w:t xml:space="preserve"> </w:t>
      </w:r>
      <w:r w:rsidRPr="00931865">
        <w:t>environment</w:t>
      </w:r>
      <w:r>
        <w:t xml:space="preserve"> </w:t>
      </w:r>
      <w:r w:rsidRPr="00931865">
        <w:t>by</w:t>
      </w:r>
      <w:r>
        <w:t xml:space="preserve"> </w:t>
      </w:r>
      <w:r w:rsidRPr="00931865">
        <w:t>allowing</w:t>
      </w:r>
      <w:r>
        <w:t xml:space="preserve"> </w:t>
      </w:r>
      <w:r w:rsidRPr="00931865">
        <w:t>virtual</w:t>
      </w:r>
      <w:r>
        <w:t xml:space="preserve"> </w:t>
      </w:r>
      <w:r w:rsidRPr="00931865">
        <w:t>machines</w:t>
      </w:r>
      <w:r>
        <w:t xml:space="preserve"> </w:t>
      </w:r>
      <w:r w:rsidRPr="00931865">
        <w:t>to</w:t>
      </w:r>
      <w:r>
        <w:t xml:space="preserve"> </w:t>
      </w:r>
      <w:r w:rsidRPr="00931865">
        <w:t>be</w:t>
      </w:r>
      <w:r>
        <w:t xml:space="preserve"> </w:t>
      </w:r>
      <w:r w:rsidRPr="00931865">
        <w:t>moved</w:t>
      </w:r>
      <w:r>
        <w:t xml:space="preserve"> </w:t>
      </w:r>
      <w:r w:rsidRPr="00931865">
        <w:t>easily</w:t>
      </w:r>
      <w:r>
        <w:t xml:space="preserve"> </w:t>
      </w:r>
      <w:r w:rsidRPr="00931865">
        <w:t>between</w:t>
      </w:r>
      <w:r>
        <w:t xml:space="preserve"> </w:t>
      </w:r>
      <w:r w:rsidRPr="00931865">
        <w:t>hosts.</w:t>
      </w:r>
      <w:r>
        <w:t xml:space="preserve"> </w:t>
      </w:r>
      <w:r w:rsidRPr="00931865">
        <w:t>Services</w:t>
      </w:r>
      <w:r>
        <w:t xml:space="preserve"> </w:t>
      </w:r>
      <w:r w:rsidRPr="00931865">
        <w:t>that</w:t>
      </w:r>
      <w:r>
        <w:t xml:space="preserve"> </w:t>
      </w:r>
      <w:r w:rsidRPr="00931865">
        <w:t>may</w:t>
      </w:r>
      <w:r>
        <w:t xml:space="preserve"> </w:t>
      </w:r>
      <w:r w:rsidRPr="00931865">
        <w:t>not</w:t>
      </w:r>
      <w:r>
        <w:t xml:space="preserve"> </w:t>
      </w:r>
      <w:r w:rsidRPr="00931865">
        <w:t>be</w:t>
      </w:r>
      <w:r>
        <w:t xml:space="preserve"> </w:t>
      </w:r>
      <w:r w:rsidRPr="00931865">
        <w:t>compatible</w:t>
      </w:r>
      <w:r>
        <w:t xml:space="preserve"> </w:t>
      </w:r>
      <w:r w:rsidRPr="00931865">
        <w:t>with</w:t>
      </w:r>
      <w:r>
        <w:t xml:space="preserve"> </w:t>
      </w:r>
      <w:r w:rsidRPr="00931865">
        <w:t>each</w:t>
      </w:r>
      <w:r>
        <w:t xml:space="preserve"> </w:t>
      </w:r>
      <w:r w:rsidRPr="00931865">
        <w:t>other</w:t>
      </w:r>
      <w:r>
        <w:t xml:space="preserve"> </w:t>
      </w:r>
      <w:r w:rsidRPr="00931865">
        <w:t>can</w:t>
      </w:r>
      <w:r>
        <w:t xml:space="preserve"> </w:t>
      </w:r>
      <w:r w:rsidRPr="00931865">
        <w:t>run</w:t>
      </w:r>
      <w:r>
        <w:t xml:space="preserve"> </w:t>
      </w:r>
      <w:r w:rsidRPr="00931865">
        <w:t>on</w:t>
      </w:r>
      <w:r>
        <w:t xml:space="preserve"> </w:t>
      </w:r>
      <w:r w:rsidRPr="00931865">
        <w:t>the</w:t>
      </w:r>
      <w:r>
        <w:t xml:space="preserve"> </w:t>
      </w:r>
      <w:r w:rsidRPr="00931865">
        <w:t>same</w:t>
      </w:r>
      <w:r>
        <w:t xml:space="preserve"> </w:t>
      </w:r>
      <w:r w:rsidRPr="00931865">
        <w:t>host</w:t>
      </w:r>
      <w:r>
        <w:t xml:space="preserve"> </w:t>
      </w:r>
      <w:r w:rsidRPr="00931865">
        <w:t>because</w:t>
      </w:r>
      <w:r>
        <w:t xml:space="preserve"> </w:t>
      </w:r>
      <w:r w:rsidRPr="00931865">
        <w:t>of</w:t>
      </w:r>
      <w:r>
        <w:t xml:space="preserve"> </w:t>
      </w:r>
      <w:r w:rsidRPr="00931865">
        <w:t>the</w:t>
      </w:r>
      <w:r>
        <w:t xml:space="preserve"> </w:t>
      </w:r>
      <w:r w:rsidRPr="00931865">
        <w:t>isolation</w:t>
      </w:r>
      <w:r>
        <w:t xml:space="preserve"> </w:t>
      </w:r>
      <w:r w:rsidRPr="00931865">
        <w:t>that</w:t>
      </w:r>
      <w:r>
        <w:t xml:space="preserve"> </w:t>
      </w:r>
      <w:r w:rsidRPr="00931865">
        <w:t>the</w:t>
      </w:r>
      <w:r>
        <w:t xml:space="preserve"> </w:t>
      </w:r>
      <w:r w:rsidR="00484896">
        <w:t>virtual machine</w:t>
      </w:r>
      <w:r>
        <w:t xml:space="preserve"> </w:t>
      </w:r>
      <w:r w:rsidRPr="00931865">
        <w:t>provides.</w:t>
      </w:r>
      <w:r>
        <w:t xml:space="preserve"> </w:t>
      </w:r>
      <w:r w:rsidRPr="00931865">
        <w:t>However,</w:t>
      </w:r>
      <w:r>
        <w:t xml:space="preserve"> </w:t>
      </w:r>
      <w:r w:rsidRPr="00931865">
        <w:t>virtualization</w:t>
      </w:r>
      <w:r>
        <w:t xml:space="preserve"> </w:t>
      </w:r>
      <w:r w:rsidRPr="00931865">
        <w:t>overhead</w:t>
      </w:r>
      <w:r>
        <w:t xml:space="preserve"> </w:t>
      </w:r>
      <w:r w:rsidRPr="00931865">
        <w:t>may</w:t>
      </w:r>
      <w:r>
        <w:t xml:space="preserve"> </w:t>
      </w:r>
      <w:r w:rsidRPr="00931865">
        <w:t>affect</w:t>
      </w:r>
      <w:r>
        <w:t xml:space="preserve"> </w:t>
      </w:r>
      <w:r w:rsidRPr="00931865">
        <w:t>the</w:t>
      </w:r>
      <w:r>
        <w:t xml:space="preserve"> </w:t>
      </w:r>
      <w:r w:rsidRPr="00931865">
        <w:t>number</w:t>
      </w:r>
      <w:r>
        <w:t xml:space="preserve"> </w:t>
      </w:r>
      <w:r w:rsidRPr="00931865">
        <w:t>of</w:t>
      </w:r>
      <w:r>
        <w:t xml:space="preserve"> </w:t>
      </w:r>
      <w:r w:rsidRPr="00931865">
        <w:t>clients</w:t>
      </w:r>
      <w:r>
        <w:t xml:space="preserve"> </w:t>
      </w:r>
      <w:r w:rsidRPr="00931865">
        <w:t>that</w:t>
      </w:r>
      <w:r>
        <w:t xml:space="preserve"> </w:t>
      </w:r>
      <w:r w:rsidRPr="00931865">
        <w:t>a</w:t>
      </w:r>
      <w:r>
        <w:t xml:space="preserve"> </w:t>
      </w:r>
      <w:r w:rsidRPr="00931865">
        <w:t>given</w:t>
      </w:r>
      <w:r>
        <w:t xml:space="preserve"> </w:t>
      </w:r>
      <w:r w:rsidR="00484896">
        <w:t>virtual machine</w:t>
      </w:r>
      <w:r>
        <w:t xml:space="preserve"> </w:t>
      </w:r>
      <w:r w:rsidRPr="00931865">
        <w:t>can</w:t>
      </w:r>
      <w:r>
        <w:t xml:space="preserve"> </w:t>
      </w:r>
      <w:r w:rsidRPr="00931865">
        <w:t>support.</w:t>
      </w:r>
    </w:p>
    <w:p w14:paraId="334C2667" w14:textId="61E1F42A" w:rsidR="00A94C3E" w:rsidRPr="00931865" w:rsidRDefault="00A94C3E" w:rsidP="00A94C3E">
      <w:pPr>
        <w:pStyle w:val="Text"/>
      </w:pPr>
      <w:r w:rsidRPr="00931865">
        <w:t>This</w:t>
      </w:r>
      <w:r>
        <w:t xml:space="preserve"> </w:t>
      </w:r>
      <w:r w:rsidRPr="00931865">
        <w:t>guide</w:t>
      </w:r>
      <w:r>
        <w:t xml:space="preserve"> </w:t>
      </w:r>
      <w:r w:rsidRPr="00931865">
        <w:t>describes</w:t>
      </w:r>
      <w:r>
        <w:t xml:space="preserve"> several reasons to choose virtualization</w:t>
      </w:r>
      <w:r w:rsidRPr="00931865">
        <w:t>.</w:t>
      </w:r>
      <w:r>
        <w:t xml:space="preserve"> </w:t>
      </w:r>
      <w:r w:rsidRPr="00931865">
        <w:t>However,</w:t>
      </w:r>
      <w:r>
        <w:t xml:space="preserve"> </w:t>
      </w:r>
      <w:r w:rsidRPr="00931865">
        <w:t>additional</w:t>
      </w:r>
      <w:r>
        <w:t xml:space="preserve"> </w:t>
      </w:r>
      <w:r w:rsidRPr="00931865">
        <w:t>planning</w:t>
      </w:r>
      <w:r>
        <w:t xml:space="preserve"> </w:t>
      </w:r>
      <w:r w:rsidRPr="00931865">
        <w:t>is</w:t>
      </w:r>
      <w:r>
        <w:t xml:space="preserve"> </w:t>
      </w:r>
      <w:r w:rsidRPr="00931865">
        <w:t>required</w:t>
      </w:r>
      <w:r>
        <w:t xml:space="preserve"> </w:t>
      </w:r>
      <w:r w:rsidRPr="00931865">
        <w:t>for</w:t>
      </w:r>
      <w:r>
        <w:t xml:space="preserve"> </w:t>
      </w:r>
      <w:r w:rsidRPr="00931865">
        <w:t>the</w:t>
      </w:r>
      <w:r>
        <w:t xml:space="preserve"> </w:t>
      </w:r>
      <w:r w:rsidRPr="00931865">
        <w:t>physical</w:t>
      </w:r>
      <w:r>
        <w:t xml:space="preserve"> </w:t>
      </w:r>
      <w:r w:rsidRPr="00931865">
        <w:t>computers</w:t>
      </w:r>
      <w:r>
        <w:t xml:space="preserve"> </w:t>
      </w:r>
      <w:r w:rsidRPr="00931865">
        <w:t>that</w:t>
      </w:r>
      <w:r>
        <w:t xml:space="preserve"> </w:t>
      </w:r>
      <w:r w:rsidRPr="00931865">
        <w:t>will</w:t>
      </w:r>
      <w:r>
        <w:t xml:space="preserve"> </w:t>
      </w:r>
      <w:r w:rsidRPr="00931865">
        <w:t>host</w:t>
      </w:r>
      <w:r>
        <w:t xml:space="preserve"> </w:t>
      </w:r>
      <w:r w:rsidRPr="00931865">
        <w:t>the</w:t>
      </w:r>
      <w:r>
        <w:t xml:space="preserve"> </w:t>
      </w:r>
      <w:r w:rsidR="00484896">
        <w:t>virtual machine</w:t>
      </w:r>
      <w:r w:rsidRPr="00931865">
        <w:t>s.</w:t>
      </w:r>
      <w:r>
        <w:t xml:space="preserve"> </w:t>
      </w:r>
      <w:r w:rsidRPr="00931865">
        <w:t>The</w:t>
      </w:r>
      <w:r>
        <w:t xml:space="preserve"> </w:t>
      </w:r>
      <w:r w:rsidRPr="00931865">
        <w:rPr>
          <w:rStyle w:val="Italic"/>
        </w:rPr>
        <w:t>Infrastructure</w:t>
      </w:r>
      <w:r>
        <w:rPr>
          <w:rStyle w:val="Italic"/>
        </w:rPr>
        <w:t xml:space="preserve"> </w:t>
      </w:r>
      <w:r w:rsidRPr="00931865">
        <w:rPr>
          <w:rStyle w:val="Italic"/>
        </w:rPr>
        <w:t>Planning</w:t>
      </w:r>
      <w:r>
        <w:rPr>
          <w:rStyle w:val="Italic"/>
        </w:rPr>
        <w:t xml:space="preserve"> </w:t>
      </w:r>
      <w:r w:rsidRPr="00931865">
        <w:rPr>
          <w:rStyle w:val="Italic"/>
        </w:rPr>
        <w:t>and</w:t>
      </w:r>
      <w:r>
        <w:rPr>
          <w:rStyle w:val="Italic"/>
        </w:rPr>
        <w:t xml:space="preserve"> </w:t>
      </w:r>
      <w:r w:rsidRPr="00931865">
        <w:rPr>
          <w:rStyle w:val="Italic"/>
        </w:rPr>
        <w:t>Design</w:t>
      </w:r>
      <w:r>
        <w:rPr>
          <w:rStyle w:val="Italic"/>
        </w:rPr>
        <w:t xml:space="preserve"> Guide for Windows </w:t>
      </w:r>
      <w:r w:rsidRPr="00931865">
        <w:rPr>
          <w:rStyle w:val="Italic"/>
        </w:rPr>
        <w:t>Server</w:t>
      </w:r>
      <w:r>
        <w:rPr>
          <w:rStyle w:val="Italic"/>
        </w:rPr>
        <w:t xml:space="preserve"> </w:t>
      </w:r>
      <w:r w:rsidRPr="00931865">
        <w:rPr>
          <w:rStyle w:val="Italic"/>
        </w:rPr>
        <w:t>Virtualization</w:t>
      </w:r>
      <w:r>
        <w:rPr>
          <w:rStyle w:val="Italic"/>
        </w:rPr>
        <w:t xml:space="preserve"> </w:t>
      </w:r>
      <w:r w:rsidRPr="00F62FFB">
        <w:t>at</w:t>
      </w:r>
      <w:r>
        <w:t xml:space="preserve"> </w:t>
      </w:r>
      <w:hyperlink r:id="rId34" w:history="1">
        <w:r w:rsidR="009D5A46" w:rsidRPr="00E10A5D">
          <w:rPr>
            <w:rStyle w:val="Hyperlink"/>
          </w:rPr>
          <w:t>http://go.microsoft.com/fwlink/?LinkID=147617</w:t>
        </w:r>
      </w:hyperlink>
      <w:r w:rsidR="009D5A46">
        <w:t xml:space="preserve"> </w:t>
      </w:r>
      <w:proofErr w:type="gramStart"/>
      <w:r w:rsidRPr="00F62FFB">
        <w:t>provides</w:t>
      </w:r>
      <w:proofErr w:type="gramEnd"/>
      <w:r>
        <w:t xml:space="preserve"> </w:t>
      </w:r>
      <w:r w:rsidRPr="00F62FFB">
        <w:t>the</w:t>
      </w:r>
      <w:r>
        <w:t xml:space="preserve"> </w:t>
      </w:r>
      <w:r w:rsidRPr="00F62FFB">
        <w:t>planning</w:t>
      </w:r>
      <w:r>
        <w:t xml:space="preserve"> </w:t>
      </w:r>
      <w:r w:rsidRPr="00F62FFB">
        <w:t>process</w:t>
      </w:r>
      <w:r>
        <w:t xml:space="preserve"> </w:t>
      </w:r>
      <w:r w:rsidRPr="00F62FFB">
        <w:t>for</w:t>
      </w:r>
      <w:r>
        <w:t xml:space="preserve"> </w:t>
      </w:r>
      <w:r w:rsidRPr="00F62FFB">
        <w:t>server</w:t>
      </w:r>
      <w:r>
        <w:t xml:space="preserve"> </w:t>
      </w:r>
      <w:r w:rsidRPr="00F62FFB">
        <w:t>virtualization.</w:t>
      </w:r>
    </w:p>
    <w:p w14:paraId="0B6A0221" w14:textId="3C01461F" w:rsidR="00A94C3E" w:rsidRDefault="00A94C3E" w:rsidP="00A94C3E">
      <w:pPr>
        <w:pStyle w:val="Heading3"/>
      </w:pPr>
      <w:bookmarkStart w:id="89" w:name="_Toc234212831"/>
      <w:r w:rsidRPr="00F62FFB">
        <w:t>Evaluating</w:t>
      </w:r>
      <w:r>
        <w:t xml:space="preserve"> </w:t>
      </w:r>
      <w:r w:rsidRPr="00F62FFB">
        <w:t>the</w:t>
      </w:r>
      <w:r>
        <w:t xml:space="preserve"> </w:t>
      </w:r>
      <w:r w:rsidRPr="00F62FFB">
        <w:t>Characteristics</w:t>
      </w:r>
      <w:bookmarkEnd w:id="89"/>
    </w:p>
    <w:p w14:paraId="7CE0751D" w14:textId="77777777" w:rsidR="00A94C3E" w:rsidRPr="00DB5F97" w:rsidRDefault="00A94C3E" w:rsidP="00A94C3E">
      <w:pPr>
        <w:pStyle w:val="Label"/>
      </w:pPr>
      <w:proofErr w:type="gramStart"/>
      <w:r>
        <w:t>Table 7.</w:t>
      </w:r>
      <w:proofErr w:type="gramEnd"/>
      <w:r>
        <w:t xml:space="preserve"> Evaluating Characteristics</w:t>
      </w:r>
    </w:p>
    <w:tbl>
      <w:tblPr>
        <w:tblW w:w="0" w:type="auto"/>
        <w:tblInd w:w="108" w:type="dxa"/>
        <w:tblLook w:val="0000" w:firstRow="0" w:lastRow="0" w:firstColumn="0" w:lastColumn="0" w:noHBand="0" w:noVBand="0"/>
      </w:tblPr>
      <w:tblGrid>
        <w:gridCol w:w="1295"/>
        <w:gridCol w:w="5635"/>
        <w:gridCol w:w="1018"/>
      </w:tblGrid>
      <w:tr w:rsidR="00A94C3E" w:rsidRPr="00C44EBC" w14:paraId="1624AB62" w14:textId="77777777" w:rsidTr="00184F5B">
        <w:trPr>
          <w:tblHeader/>
        </w:trPr>
        <w:tc>
          <w:tcPr>
            <w:tcW w:w="1295" w:type="dxa"/>
            <w:tcBorders>
              <w:top w:val="single" w:sz="4" w:space="0" w:color="auto"/>
              <w:left w:val="single" w:sz="4" w:space="0" w:color="auto"/>
              <w:bottom w:val="single" w:sz="4" w:space="0" w:color="auto"/>
              <w:right w:val="single" w:sz="4" w:space="0" w:color="auto"/>
            </w:tcBorders>
            <w:shd w:val="clear" w:color="auto" w:fill="E0E0E0"/>
          </w:tcPr>
          <w:p w14:paraId="49F9E487" w14:textId="77777777" w:rsidR="00A94C3E" w:rsidRPr="00931865" w:rsidRDefault="00A94C3E" w:rsidP="00184F5B">
            <w:pPr>
              <w:pStyle w:val="Label"/>
            </w:pPr>
            <w:r w:rsidRPr="00931865">
              <w:t>Complexity</w:t>
            </w:r>
          </w:p>
        </w:tc>
        <w:tc>
          <w:tcPr>
            <w:tcW w:w="5635" w:type="dxa"/>
            <w:tcBorders>
              <w:top w:val="single" w:sz="4" w:space="0" w:color="auto"/>
              <w:left w:val="single" w:sz="4" w:space="0" w:color="auto"/>
              <w:bottom w:val="single" w:sz="4" w:space="0" w:color="auto"/>
              <w:right w:val="single" w:sz="4" w:space="0" w:color="auto"/>
            </w:tcBorders>
            <w:shd w:val="clear" w:color="auto" w:fill="E0E0E0"/>
          </w:tcPr>
          <w:p w14:paraId="12C0E6C9" w14:textId="77777777" w:rsidR="00A94C3E" w:rsidRPr="00931865" w:rsidRDefault="00A94C3E" w:rsidP="00184F5B">
            <w:pPr>
              <w:pStyle w:val="Label"/>
            </w:pPr>
            <w:r w:rsidRPr="00931865">
              <w:t>Justification</w:t>
            </w:r>
          </w:p>
        </w:tc>
        <w:tc>
          <w:tcPr>
            <w:tcW w:w="1018" w:type="dxa"/>
            <w:tcBorders>
              <w:top w:val="single" w:sz="4" w:space="0" w:color="auto"/>
              <w:left w:val="single" w:sz="4" w:space="0" w:color="auto"/>
              <w:bottom w:val="single" w:sz="4" w:space="0" w:color="auto"/>
              <w:right w:val="single" w:sz="4" w:space="0" w:color="auto"/>
            </w:tcBorders>
            <w:shd w:val="clear" w:color="auto" w:fill="E0E0E0"/>
          </w:tcPr>
          <w:p w14:paraId="0D627B66" w14:textId="77777777" w:rsidR="00A94C3E" w:rsidRPr="00931865" w:rsidRDefault="00A94C3E" w:rsidP="00184F5B">
            <w:pPr>
              <w:pStyle w:val="Label"/>
            </w:pPr>
            <w:r w:rsidRPr="00931865">
              <w:t>Rating</w:t>
            </w:r>
          </w:p>
        </w:tc>
      </w:tr>
      <w:tr w:rsidR="00A94C3E" w:rsidRPr="00C44EBC" w14:paraId="5D0661FD" w14:textId="77777777" w:rsidTr="00184F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95" w:type="dxa"/>
            <w:tcBorders>
              <w:top w:val="single" w:sz="4" w:space="0" w:color="auto"/>
            </w:tcBorders>
          </w:tcPr>
          <w:p w14:paraId="17CF9257" w14:textId="77777777" w:rsidR="00A94C3E" w:rsidRPr="00931865" w:rsidRDefault="00A94C3E" w:rsidP="00184F5B">
            <w:pPr>
              <w:pStyle w:val="Text"/>
            </w:pPr>
            <w:r w:rsidRPr="00931865">
              <w:t>Physical</w:t>
            </w:r>
            <w:r>
              <w:t xml:space="preserve"> </w:t>
            </w:r>
            <w:r w:rsidRPr="00931865">
              <w:t>hardware</w:t>
            </w:r>
          </w:p>
        </w:tc>
        <w:tc>
          <w:tcPr>
            <w:tcW w:w="5635" w:type="dxa"/>
            <w:tcBorders>
              <w:top w:val="single" w:sz="4" w:space="0" w:color="auto"/>
            </w:tcBorders>
          </w:tcPr>
          <w:p w14:paraId="112DCEE0" w14:textId="0BC4477C" w:rsidR="00A94C3E" w:rsidRPr="00931865" w:rsidRDefault="00A94C3E" w:rsidP="00E1247D">
            <w:pPr>
              <w:pStyle w:val="Text"/>
            </w:pPr>
            <w:r w:rsidRPr="00931865">
              <w:t>The</w:t>
            </w:r>
            <w:r>
              <w:t xml:space="preserve"> </w:t>
            </w:r>
            <w:r w:rsidRPr="00931865">
              <w:t>unique</w:t>
            </w:r>
            <w:r>
              <w:t xml:space="preserve"> </w:t>
            </w:r>
            <w:r w:rsidRPr="00931865">
              <w:t>characteristics</w:t>
            </w:r>
            <w:r>
              <w:t xml:space="preserve"> </w:t>
            </w:r>
            <w:r w:rsidRPr="00931865">
              <w:t>of</w:t>
            </w:r>
            <w:r>
              <w:t xml:space="preserve"> </w:t>
            </w:r>
            <w:r w:rsidRPr="00931865">
              <w:t>the</w:t>
            </w:r>
            <w:r>
              <w:t xml:space="preserve"> </w:t>
            </w:r>
            <w:r w:rsidRPr="00931865">
              <w:t>physical</w:t>
            </w:r>
            <w:r>
              <w:t xml:space="preserve"> </w:t>
            </w:r>
            <w:r w:rsidRPr="00931865">
              <w:t>hardware</w:t>
            </w:r>
            <w:r>
              <w:t xml:space="preserve"> </w:t>
            </w:r>
            <w:r w:rsidRPr="00931865">
              <w:t>must</w:t>
            </w:r>
            <w:r>
              <w:t xml:space="preserve"> </w:t>
            </w:r>
            <w:r w:rsidRPr="00931865">
              <w:t>be</w:t>
            </w:r>
            <w:r>
              <w:t xml:space="preserve"> </w:t>
            </w:r>
            <w:r w:rsidRPr="00931865">
              <w:t>addressed.</w:t>
            </w:r>
            <w:r>
              <w:t xml:space="preserve"> </w:t>
            </w:r>
            <w:r w:rsidRPr="00931865">
              <w:t>This,</w:t>
            </w:r>
            <w:r>
              <w:t xml:space="preserve"> </w:t>
            </w:r>
            <w:r w:rsidRPr="00931865">
              <w:t>in</w:t>
            </w:r>
            <w:r>
              <w:t xml:space="preserve"> </w:t>
            </w:r>
            <w:r w:rsidRPr="00931865">
              <w:t>addition</w:t>
            </w:r>
            <w:r>
              <w:t xml:space="preserve"> </w:t>
            </w:r>
            <w:r w:rsidRPr="00931865">
              <w:t>to</w:t>
            </w:r>
            <w:r>
              <w:t xml:space="preserve"> </w:t>
            </w:r>
            <w:r w:rsidRPr="00931865">
              <w:t>the</w:t>
            </w:r>
            <w:r>
              <w:t xml:space="preserve"> </w:t>
            </w:r>
            <w:r w:rsidRPr="00931865">
              <w:t>setup</w:t>
            </w:r>
            <w:r>
              <w:t xml:space="preserve"> </w:t>
            </w:r>
            <w:r w:rsidRPr="00931865">
              <w:t>of</w:t>
            </w:r>
            <w:r>
              <w:t xml:space="preserve"> </w:t>
            </w:r>
            <w:r w:rsidRPr="00931865">
              <w:t>the</w:t>
            </w:r>
            <w:r>
              <w:t xml:space="preserve"> </w:t>
            </w:r>
            <w:r w:rsidRPr="00931865">
              <w:t>hardware,</w:t>
            </w:r>
            <w:r>
              <w:t xml:space="preserve"> </w:t>
            </w:r>
            <w:r w:rsidRPr="00931865">
              <w:t>makes</w:t>
            </w:r>
            <w:r>
              <w:t xml:space="preserve"> </w:t>
            </w:r>
            <w:r w:rsidRPr="00931865">
              <w:t>this</w:t>
            </w:r>
            <w:r>
              <w:t xml:space="preserve"> </w:t>
            </w:r>
            <w:r w:rsidRPr="00931865">
              <w:t>option</w:t>
            </w:r>
            <w:r>
              <w:t xml:space="preserve"> </w:t>
            </w:r>
            <w:r w:rsidRPr="00931865">
              <w:t>more</w:t>
            </w:r>
            <w:r>
              <w:t xml:space="preserve"> </w:t>
            </w:r>
            <w:r w:rsidRPr="00931865">
              <w:t>complex</w:t>
            </w:r>
            <w:r>
              <w:t xml:space="preserve"> </w:t>
            </w:r>
            <w:r w:rsidRPr="00931865">
              <w:t>than</w:t>
            </w:r>
            <w:r>
              <w:t xml:space="preserve"> </w:t>
            </w:r>
            <w:r w:rsidRPr="00931865">
              <w:t>using</w:t>
            </w:r>
            <w:r>
              <w:t xml:space="preserve"> </w:t>
            </w:r>
            <w:r w:rsidRPr="00931865">
              <w:t>a</w:t>
            </w:r>
            <w:r>
              <w:t xml:space="preserve"> </w:t>
            </w:r>
            <w:r w:rsidR="00E1247D">
              <w:t>virtual machine</w:t>
            </w:r>
            <w:r w:rsidRPr="00931865">
              <w:t>.</w:t>
            </w:r>
          </w:p>
        </w:tc>
        <w:tc>
          <w:tcPr>
            <w:tcW w:w="1018" w:type="dxa"/>
            <w:tcBorders>
              <w:top w:val="single" w:sz="4" w:space="0" w:color="auto"/>
            </w:tcBorders>
          </w:tcPr>
          <w:p w14:paraId="256634DA" w14:textId="77777777" w:rsidR="00A94C3E" w:rsidRPr="00931865" w:rsidRDefault="00A94C3E" w:rsidP="00184F5B">
            <w:pPr>
              <w:pStyle w:val="Text"/>
            </w:pPr>
            <w:r w:rsidRPr="00931865">
              <w:t>Medium</w:t>
            </w:r>
          </w:p>
        </w:tc>
      </w:tr>
      <w:tr w:rsidR="00A94C3E" w:rsidRPr="00C44EBC" w14:paraId="3563995C" w14:textId="77777777" w:rsidTr="00184F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95" w:type="dxa"/>
          </w:tcPr>
          <w:p w14:paraId="58EA1C19" w14:textId="0855A098" w:rsidR="00A94C3E" w:rsidRPr="00931865" w:rsidRDefault="00A94C3E" w:rsidP="00E1247D">
            <w:pPr>
              <w:pStyle w:val="Text"/>
            </w:pPr>
            <w:r w:rsidRPr="00931865">
              <w:t>V</w:t>
            </w:r>
            <w:r w:rsidR="00E1247D">
              <w:t>irtual machine</w:t>
            </w:r>
          </w:p>
        </w:tc>
        <w:tc>
          <w:tcPr>
            <w:tcW w:w="5635" w:type="dxa"/>
          </w:tcPr>
          <w:p w14:paraId="2844C838" w14:textId="4431598A" w:rsidR="00A94C3E" w:rsidRPr="00931865" w:rsidRDefault="00A94C3E" w:rsidP="00E1247D">
            <w:pPr>
              <w:pStyle w:val="Text"/>
              <w:rPr>
                <w:rFonts w:ascii="Times New Roman" w:hAnsi="Times New Roman"/>
                <w:b/>
              </w:rPr>
            </w:pPr>
            <w:r w:rsidRPr="00F62FFB">
              <w:t>The</w:t>
            </w:r>
            <w:r>
              <w:t xml:space="preserve"> </w:t>
            </w:r>
            <w:r w:rsidRPr="00F62FFB">
              <w:t>creation</w:t>
            </w:r>
            <w:r>
              <w:t xml:space="preserve"> </w:t>
            </w:r>
            <w:r w:rsidRPr="00F62FFB">
              <w:t>of</w:t>
            </w:r>
            <w:r>
              <w:t xml:space="preserve"> </w:t>
            </w:r>
            <w:r w:rsidRPr="00F62FFB">
              <w:t>a</w:t>
            </w:r>
            <w:r>
              <w:t xml:space="preserve"> </w:t>
            </w:r>
            <w:r w:rsidRPr="00F62FFB">
              <w:t>single</w:t>
            </w:r>
            <w:r>
              <w:t xml:space="preserve"> </w:t>
            </w:r>
            <w:r w:rsidR="00E1247D">
              <w:t>virtual machine</w:t>
            </w:r>
            <w:r>
              <w:t xml:space="preserve"> </w:t>
            </w:r>
            <w:r w:rsidRPr="00F62FFB">
              <w:t>is</w:t>
            </w:r>
            <w:r>
              <w:t xml:space="preserve"> </w:t>
            </w:r>
            <w:r w:rsidRPr="00F62FFB">
              <w:t>less</w:t>
            </w:r>
            <w:r>
              <w:t xml:space="preserve"> </w:t>
            </w:r>
            <w:r w:rsidRPr="00F62FFB">
              <w:t>complex</w:t>
            </w:r>
            <w:r>
              <w:t xml:space="preserve">, </w:t>
            </w:r>
            <w:r w:rsidRPr="00F62FFB">
              <w:t>because</w:t>
            </w:r>
            <w:r>
              <w:t xml:space="preserve"> </w:t>
            </w:r>
            <w:r w:rsidRPr="00F62FFB">
              <w:t>of</w:t>
            </w:r>
            <w:r>
              <w:t xml:space="preserve"> </w:t>
            </w:r>
            <w:r w:rsidRPr="00F62FFB">
              <w:t>standardized</w:t>
            </w:r>
            <w:r>
              <w:t xml:space="preserve"> </w:t>
            </w:r>
            <w:r w:rsidRPr="00F62FFB">
              <w:t>virtualized</w:t>
            </w:r>
            <w:r>
              <w:t xml:space="preserve"> </w:t>
            </w:r>
            <w:r w:rsidRPr="00F62FFB">
              <w:t>hardware</w:t>
            </w:r>
            <w:r w:rsidRPr="00931865">
              <w:rPr>
                <w:rStyle w:val="CommentReference"/>
              </w:rPr>
              <w:t>.</w:t>
            </w:r>
            <w:r>
              <w:t xml:space="preserve"> </w:t>
            </w:r>
            <w:r w:rsidRPr="00F62FFB">
              <w:t>In</w:t>
            </w:r>
            <w:r>
              <w:t xml:space="preserve"> </w:t>
            </w:r>
            <w:r w:rsidRPr="00F62FFB">
              <w:t>addition,</w:t>
            </w:r>
            <w:r>
              <w:t xml:space="preserve"> </w:t>
            </w:r>
            <w:r w:rsidRPr="00F62FFB">
              <w:t>isolating</w:t>
            </w:r>
            <w:r>
              <w:t xml:space="preserve"> </w:t>
            </w:r>
            <w:r w:rsidRPr="00F62FFB">
              <w:t>applications</w:t>
            </w:r>
            <w:r>
              <w:t xml:space="preserve"> </w:t>
            </w:r>
            <w:r w:rsidRPr="00F62FFB">
              <w:t>in</w:t>
            </w:r>
            <w:r>
              <w:t xml:space="preserve"> </w:t>
            </w:r>
            <w:r w:rsidRPr="00F62FFB">
              <w:t>their</w:t>
            </w:r>
            <w:r>
              <w:t xml:space="preserve"> </w:t>
            </w:r>
            <w:r w:rsidRPr="00F62FFB">
              <w:t>own</w:t>
            </w:r>
            <w:r>
              <w:t xml:space="preserve"> </w:t>
            </w:r>
            <w:r w:rsidRPr="00F62FFB">
              <w:t>virtualized</w:t>
            </w:r>
            <w:r>
              <w:t xml:space="preserve"> </w:t>
            </w:r>
            <w:r w:rsidRPr="00F62FFB">
              <w:t>environments</w:t>
            </w:r>
            <w:r>
              <w:t xml:space="preserve"> </w:t>
            </w:r>
            <w:r w:rsidRPr="00F62FFB">
              <w:t>reduces</w:t>
            </w:r>
            <w:r>
              <w:t xml:space="preserve"> </w:t>
            </w:r>
            <w:r w:rsidRPr="00F62FFB">
              <w:t>the</w:t>
            </w:r>
            <w:r>
              <w:t xml:space="preserve"> </w:t>
            </w:r>
            <w:r w:rsidRPr="00F62FFB">
              <w:t>complexity</w:t>
            </w:r>
            <w:r>
              <w:t xml:space="preserve"> </w:t>
            </w:r>
            <w:r w:rsidRPr="00F62FFB">
              <w:t>of</w:t>
            </w:r>
            <w:r>
              <w:t xml:space="preserve"> </w:t>
            </w:r>
            <w:r w:rsidRPr="00F62FFB">
              <w:t>each</w:t>
            </w:r>
            <w:r>
              <w:t xml:space="preserve"> </w:t>
            </w:r>
            <w:r w:rsidRPr="00F62FFB">
              <w:t>application.</w:t>
            </w:r>
          </w:p>
        </w:tc>
        <w:tc>
          <w:tcPr>
            <w:tcW w:w="1018" w:type="dxa"/>
          </w:tcPr>
          <w:p w14:paraId="71C1DDB7" w14:textId="77777777" w:rsidR="00A94C3E" w:rsidRPr="00931865" w:rsidRDefault="00A94C3E" w:rsidP="00184F5B">
            <w:pPr>
              <w:pStyle w:val="Text"/>
            </w:pPr>
            <w:r w:rsidRPr="00931865">
              <w:t>Low</w:t>
            </w:r>
          </w:p>
        </w:tc>
      </w:tr>
    </w:tbl>
    <w:p w14:paraId="0662C945" w14:textId="77777777" w:rsidR="00124C08" w:rsidRDefault="00124C08">
      <w:r>
        <w:br w:type="page"/>
      </w:r>
    </w:p>
    <w:p w14:paraId="1594E895" w14:textId="0CAB492A" w:rsidR="00124C08" w:rsidRPr="00DB5F97" w:rsidRDefault="00124C08" w:rsidP="00124C08">
      <w:pPr>
        <w:pStyle w:val="Label"/>
      </w:pPr>
      <w:proofErr w:type="gramStart"/>
      <w:r>
        <w:lastRenderedPageBreak/>
        <w:t>Table 7.</w:t>
      </w:r>
      <w:proofErr w:type="gramEnd"/>
      <w:r>
        <w:t xml:space="preserve"> Evaluating Characteristics (Continued)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5"/>
        <w:gridCol w:w="5635"/>
        <w:gridCol w:w="1018"/>
      </w:tblGrid>
      <w:tr w:rsidR="00A94C3E" w:rsidRPr="00C44EBC" w14:paraId="04035A4C" w14:textId="77777777" w:rsidTr="00184F5B">
        <w:tc>
          <w:tcPr>
            <w:tcW w:w="1295" w:type="dxa"/>
            <w:shd w:val="clear" w:color="auto" w:fill="D9D9D9" w:themeFill="background1" w:themeFillShade="D9"/>
          </w:tcPr>
          <w:p w14:paraId="48FF3D35" w14:textId="659B002E" w:rsidR="00A94C3E" w:rsidRDefault="00A94C3E" w:rsidP="00184F5B">
            <w:pPr>
              <w:pStyle w:val="Label"/>
              <w:rPr>
                <w:b w:val="0"/>
                <w:sz w:val="16"/>
              </w:rPr>
            </w:pPr>
            <w:r w:rsidRPr="00931865">
              <w:t>Cost</w:t>
            </w:r>
          </w:p>
        </w:tc>
        <w:tc>
          <w:tcPr>
            <w:tcW w:w="5635" w:type="dxa"/>
            <w:shd w:val="clear" w:color="auto" w:fill="D9D9D9" w:themeFill="background1" w:themeFillShade="D9"/>
          </w:tcPr>
          <w:p w14:paraId="02DBEB7B" w14:textId="77777777" w:rsidR="00A94C3E" w:rsidRDefault="00A94C3E" w:rsidP="00184F5B">
            <w:pPr>
              <w:pStyle w:val="Label"/>
              <w:rPr>
                <w:b w:val="0"/>
                <w:sz w:val="16"/>
              </w:rPr>
            </w:pPr>
            <w:r w:rsidRPr="00931865">
              <w:t>Justification</w:t>
            </w:r>
          </w:p>
        </w:tc>
        <w:tc>
          <w:tcPr>
            <w:tcW w:w="1018" w:type="dxa"/>
            <w:shd w:val="clear" w:color="auto" w:fill="D9D9D9" w:themeFill="background1" w:themeFillShade="D9"/>
          </w:tcPr>
          <w:p w14:paraId="49E57D43" w14:textId="77777777" w:rsidR="00A94C3E" w:rsidRDefault="00A94C3E" w:rsidP="00184F5B">
            <w:pPr>
              <w:pStyle w:val="Label"/>
              <w:rPr>
                <w:b w:val="0"/>
                <w:sz w:val="16"/>
              </w:rPr>
            </w:pPr>
            <w:r w:rsidRPr="00931865">
              <w:t>Rating</w:t>
            </w:r>
          </w:p>
        </w:tc>
      </w:tr>
      <w:tr w:rsidR="00A94C3E" w:rsidRPr="00C44EBC" w14:paraId="444B3B13" w14:textId="77777777" w:rsidTr="00184F5B">
        <w:tc>
          <w:tcPr>
            <w:tcW w:w="1295" w:type="dxa"/>
          </w:tcPr>
          <w:p w14:paraId="0FABCFC2" w14:textId="77777777" w:rsidR="00A94C3E" w:rsidRPr="00931865" w:rsidRDefault="00A94C3E" w:rsidP="00184F5B">
            <w:pPr>
              <w:pStyle w:val="Text"/>
            </w:pPr>
            <w:r w:rsidRPr="00931865">
              <w:t>Physical</w:t>
            </w:r>
            <w:r>
              <w:t xml:space="preserve"> </w:t>
            </w:r>
            <w:r w:rsidRPr="00931865">
              <w:t>hardware</w:t>
            </w:r>
          </w:p>
        </w:tc>
        <w:tc>
          <w:tcPr>
            <w:tcW w:w="5635" w:type="dxa"/>
          </w:tcPr>
          <w:p w14:paraId="4D4DF727" w14:textId="77777777" w:rsidR="00A94C3E" w:rsidRPr="00F62FFB" w:rsidRDefault="00A94C3E" w:rsidP="00184F5B">
            <w:pPr>
              <w:pStyle w:val="Text"/>
            </w:pPr>
            <w:r w:rsidRPr="00931865">
              <w:t>This</w:t>
            </w:r>
            <w:r>
              <w:t xml:space="preserve"> </w:t>
            </w:r>
            <w:r w:rsidRPr="00931865">
              <w:t>option</w:t>
            </w:r>
            <w:r>
              <w:t xml:space="preserve"> involves </w:t>
            </w:r>
            <w:r w:rsidRPr="00931865">
              <w:t>additional</w:t>
            </w:r>
            <w:r>
              <w:t xml:space="preserve"> </w:t>
            </w:r>
            <w:r w:rsidRPr="00931865">
              <w:t>capital</w:t>
            </w:r>
            <w:r>
              <w:t xml:space="preserve"> </w:t>
            </w:r>
            <w:r w:rsidRPr="00931865">
              <w:t>expenses</w:t>
            </w:r>
            <w:r>
              <w:t xml:space="preserve"> </w:t>
            </w:r>
            <w:r w:rsidRPr="00931865">
              <w:t>as</w:t>
            </w:r>
            <w:r>
              <w:t xml:space="preserve"> </w:t>
            </w:r>
            <w:r w:rsidRPr="00931865">
              <w:t>well</w:t>
            </w:r>
            <w:r>
              <w:t xml:space="preserve"> </w:t>
            </w:r>
            <w:r w:rsidRPr="00931865">
              <w:t>as</w:t>
            </w:r>
            <w:r>
              <w:t xml:space="preserve"> a </w:t>
            </w:r>
            <w:r w:rsidRPr="00931865">
              <w:t>time</w:t>
            </w:r>
            <w:r>
              <w:t xml:space="preserve"> </w:t>
            </w:r>
            <w:r w:rsidRPr="00931865">
              <w:t>investment</w:t>
            </w:r>
            <w:r>
              <w:t xml:space="preserve"> </w:t>
            </w:r>
            <w:r w:rsidRPr="00931865">
              <w:t>in</w:t>
            </w:r>
            <w:r>
              <w:t xml:space="preserve"> </w:t>
            </w:r>
            <w:r w:rsidRPr="00931865">
              <w:t>setting</w:t>
            </w:r>
            <w:r>
              <w:t xml:space="preserve"> </w:t>
            </w:r>
            <w:r w:rsidRPr="00931865">
              <w:t>up</w:t>
            </w:r>
            <w:r>
              <w:t xml:space="preserve"> and maintaining </w:t>
            </w:r>
            <w:r w:rsidRPr="00931865">
              <w:t>the</w:t>
            </w:r>
            <w:r>
              <w:t xml:space="preserve"> </w:t>
            </w:r>
            <w:r w:rsidRPr="00931865">
              <w:t>physical</w:t>
            </w:r>
            <w:r>
              <w:t xml:space="preserve"> </w:t>
            </w:r>
            <w:r w:rsidRPr="00931865">
              <w:t>hardware.</w:t>
            </w:r>
          </w:p>
        </w:tc>
        <w:tc>
          <w:tcPr>
            <w:tcW w:w="1018" w:type="dxa"/>
          </w:tcPr>
          <w:p w14:paraId="430F7D6B" w14:textId="77777777" w:rsidR="00A94C3E" w:rsidRPr="00931865" w:rsidRDefault="00A94C3E" w:rsidP="00184F5B">
            <w:pPr>
              <w:pStyle w:val="Text"/>
            </w:pPr>
            <w:r w:rsidRPr="00931865">
              <w:t>High</w:t>
            </w:r>
          </w:p>
        </w:tc>
      </w:tr>
      <w:tr w:rsidR="00A94C3E" w:rsidRPr="00C44EBC" w14:paraId="4F889484" w14:textId="77777777" w:rsidTr="00184F5B">
        <w:tc>
          <w:tcPr>
            <w:tcW w:w="1295" w:type="dxa"/>
          </w:tcPr>
          <w:p w14:paraId="15263381" w14:textId="5B3CCA75" w:rsidR="00A94C3E" w:rsidRPr="00931865" w:rsidRDefault="00A94C3E" w:rsidP="00E1247D">
            <w:pPr>
              <w:pStyle w:val="Text"/>
            </w:pPr>
            <w:r w:rsidRPr="00931865">
              <w:t>V</w:t>
            </w:r>
            <w:r w:rsidR="00E1247D">
              <w:t>irtual machine</w:t>
            </w:r>
          </w:p>
        </w:tc>
        <w:tc>
          <w:tcPr>
            <w:tcW w:w="5635" w:type="dxa"/>
          </w:tcPr>
          <w:p w14:paraId="7592890B" w14:textId="6074BD17" w:rsidR="00A94C3E" w:rsidRPr="00F62FFB" w:rsidRDefault="00A94C3E" w:rsidP="00E1247D">
            <w:pPr>
              <w:pStyle w:val="Text"/>
            </w:pPr>
            <w:r w:rsidRPr="00931865">
              <w:t>Use</w:t>
            </w:r>
            <w:r>
              <w:t xml:space="preserve"> </w:t>
            </w:r>
            <w:r w:rsidRPr="00931865">
              <w:t>of</w:t>
            </w:r>
            <w:r>
              <w:t xml:space="preserve"> </w:t>
            </w:r>
            <w:r w:rsidR="00E1247D">
              <w:t>virtual machines</w:t>
            </w:r>
            <w:r>
              <w:t xml:space="preserve"> </w:t>
            </w:r>
            <w:r w:rsidRPr="00931865">
              <w:t>can</w:t>
            </w:r>
            <w:r>
              <w:t xml:space="preserve"> </w:t>
            </w:r>
            <w:r w:rsidRPr="00931865">
              <w:t>reduce</w:t>
            </w:r>
            <w:r>
              <w:t xml:space="preserve"> </w:t>
            </w:r>
            <w:r w:rsidRPr="00931865">
              <w:t>capital</w:t>
            </w:r>
            <w:r>
              <w:t xml:space="preserve"> </w:t>
            </w:r>
            <w:r w:rsidRPr="00931865">
              <w:t>costs</w:t>
            </w:r>
            <w:r>
              <w:t xml:space="preserve"> </w:t>
            </w:r>
            <w:r w:rsidRPr="00931865">
              <w:t>because</w:t>
            </w:r>
            <w:r>
              <w:t xml:space="preserve"> </w:t>
            </w:r>
            <w:r w:rsidRPr="00931865">
              <w:t>large</w:t>
            </w:r>
            <w:r>
              <w:t xml:space="preserve"> </w:t>
            </w:r>
            <w:r w:rsidRPr="00931865">
              <w:t>servers</w:t>
            </w:r>
            <w:r>
              <w:t xml:space="preserve"> </w:t>
            </w:r>
            <w:r w:rsidRPr="00931865">
              <w:t>can</w:t>
            </w:r>
            <w:r>
              <w:t xml:space="preserve"> </w:t>
            </w:r>
            <w:r w:rsidRPr="00931865">
              <w:t>safely</w:t>
            </w:r>
            <w:r>
              <w:t xml:space="preserve"> </w:t>
            </w:r>
            <w:r w:rsidRPr="00931865">
              <w:t>share</w:t>
            </w:r>
            <w:r>
              <w:t xml:space="preserve"> </w:t>
            </w:r>
            <w:r w:rsidRPr="00931865">
              <w:t>loads.</w:t>
            </w:r>
          </w:p>
        </w:tc>
        <w:tc>
          <w:tcPr>
            <w:tcW w:w="1018" w:type="dxa"/>
          </w:tcPr>
          <w:p w14:paraId="11A05925" w14:textId="77777777" w:rsidR="00A94C3E" w:rsidRPr="00931865" w:rsidRDefault="00A94C3E" w:rsidP="00184F5B">
            <w:pPr>
              <w:pStyle w:val="Text"/>
            </w:pPr>
            <w:r w:rsidRPr="00931865">
              <w:t>Low</w:t>
            </w:r>
          </w:p>
        </w:tc>
      </w:tr>
    </w:tbl>
    <w:p w14:paraId="45B66F02" w14:textId="77777777" w:rsidR="00A94C3E" w:rsidRDefault="00A94C3E" w:rsidP="00A94C3E">
      <w:pPr>
        <w:pStyle w:val="TableSpacing"/>
      </w:pPr>
    </w:p>
    <w:p w14:paraId="02CD7E84" w14:textId="77777777" w:rsidR="00A94C3E" w:rsidRPr="00931865" w:rsidRDefault="00A94C3E" w:rsidP="00A94C3E">
      <w:pPr>
        <w:pStyle w:val="Heading3"/>
      </w:pPr>
      <w:bookmarkStart w:id="90" w:name="_Toc234212832"/>
      <w:r w:rsidRPr="00F62FFB">
        <w:t>Validating</w:t>
      </w:r>
      <w:r>
        <w:t xml:space="preserve"> </w:t>
      </w:r>
      <w:r w:rsidRPr="00F62FFB">
        <w:t>with</w:t>
      </w:r>
      <w:r>
        <w:t xml:space="preserve"> </w:t>
      </w:r>
      <w:r w:rsidRPr="00F62FFB">
        <w:t>the</w:t>
      </w:r>
      <w:r>
        <w:t xml:space="preserve"> </w:t>
      </w:r>
      <w:r w:rsidRPr="00F62FFB">
        <w:t>Business</w:t>
      </w:r>
      <w:bookmarkEnd w:id="90"/>
    </w:p>
    <w:p w14:paraId="207B38D0" w14:textId="77777777" w:rsidR="00A94C3E" w:rsidRDefault="00A94C3E" w:rsidP="00A94C3E">
      <w:pPr>
        <w:pStyle w:val="Text"/>
      </w:pPr>
      <w:r>
        <w:t>Review the list of applications to be virtualized.</w:t>
      </w:r>
    </w:p>
    <w:p w14:paraId="323F5982" w14:textId="77777777" w:rsidR="00A94C3E" w:rsidRDefault="00A94C3E" w:rsidP="00A94C3E">
      <w:pPr>
        <w:pStyle w:val="BulletedList1"/>
      </w:pPr>
      <w:r>
        <w:t>Can the applications be licensed for use in a virtual environment?</w:t>
      </w:r>
    </w:p>
    <w:p w14:paraId="4359A7D1" w14:textId="77777777" w:rsidR="00A94C3E" w:rsidRPr="00931865" w:rsidRDefault="00A94C3E" w:rsidP="00A94C3E">
      <w:pPr>
        <w:pStyle w:val="BulletedList1"/>
      </w:pPr>
      <w:r w:rsidRPr="00931865">
        <w:t>For</w:t>
      </w:r>
      <w:r>
        <w:t xml:space="preserve"> </w:t>
      </w:r>
      <w:r w:rsidRPr="00931865">
        <w:t>each</w:t>
      </w:r>
      <w:r>
        <w:t xml:space="preserve"> in-scope application</w:t>
      </w:r>
      <w:r w:rsidRPr="00931865">
        <w:t>,</w:t>
      </w:r>
      <w:r>
        <w:t xml:space="preserve"> will </w:t>
      </w:r>
      <w:r w:rsidRPr="00931865">
        <w:t>the</w:t>
      </w:r>
      <w:r>
        <w:t xml:space="preserve"> IIS </w:t>
      </w:r>
      <w:r w:rsidRPr="00931865">
        <w:t>infrastructure</w:t>
      </w:r>
      <w:r>
        <w:t xml:space="preserve"> be physical or virtual?</w:t>
      </w:r>
    </w:p>
    <w:p w14:paraId="6187E3BA" w14:textId="77777777" w:rsidR="00A94C3E" w:rsidRPr="00931865" w:rsidRDefault="00A94C3E" w:rsidP="00A94C3E">
      <w:pPr>
        <w:pStyle w:val="Heading2"/>
      </w:pPr>
      <w:bookmarkStart w:id="91" w:name="_Toc234212833"/>
      <w:r w:rsidRPr="00F62FFB">
        <w:t>Task</w:t>
      </w:r>
      <w:r>
        <w:t xml:space="preserve"> 2</w:t>
      </w:r>
      <w:r w:rsidRPr="00F62FFB">
        <w:t>:</w:t>
      </w:r>
      <w:r>
        <w:t xml:space="preserve"> Define the Number of IIS Instances</w:t>
      </w:r>
      <w:bookmarkEnd w:id="91"/>
    </w:p>
    <w:p w14:paraId="35383881" w14:textId="77777777" w:rsidR="00A94C3E" w:rsidRDefault="00A94C3E" w:rsidP="00A94C3E">
      <w:pPr>
        <w:pStyle w:val="Text"/>
      </w:pPr>
      <w:r>
        <w:t xml:space="preserve">Until this point, this guide has dealt with the applications and their requirements for running on IIS. In this task, the applications are grouped into one or more IIS instances. </w:t>
      </w:r>
    </w:p>
    <w:p w14:paraId="48DC6FD9" w14:textId="77777777" w:rsidR="00A94C3E" w:rsidRDefault="00A94C3E" w:rsidP="00A94C3E">
      <w:pPr>
        <w:pStyle w:val="Text"/>
      </w:pPr>
      <w:r>
        <w:t>The first step in defining the number of IIS instances required is to set aside all applications that were identified as requiring isolation. Each application of this type will require a separate IIS instance.</w:t>
      </w:r>
    </w:p>
    <w:p w14:paraId="4BBBC082" w14:textId="77777777" w:rsidR="00A94C3E" w:rsidRDefault="00A94C3E" w:rsidP="00A94C3E">
      <w:pPr>
        <w:pStyle w:val="Text"/>
      </w:pPr>
      <w:r>
        <w:t xml:space="preserve">The remaining list of applications will then be analyzed to see what applications can be combined together in the same IIS instances. The goal of this effort is to map applications to a specific server configuration in order to achieve the best resource utilization without overloading the server. Application combinations should take into account the CPU, disk, memory, fault tolerance, and network usage of each application to ensure that the combined list of applications stays below the capabilities of the platform that will host it. For this reason, several iterations of applications, hardware, or virtual configurations may need to be analyzed to find the optimal configuration. When an application is mapped to a server instance, it can be taken out of the list of applications. This process is repeated until all applications are assigned to an instance. </w:t>
      </w:r>
    </w:p>
    <w:p w14:paraId="7CD50B8C" w14:textId="77777777" w:rsidR="00A94C3E" w:rsidRDefault="00A94C3E" w:rsidP="00A94C3E">
      <w:pPr>
        <w:pStyle w:val="Text"/>
      </w:pPr>
      <w:r>
        <w:t>The process of going through this task and the next task, “Server Scaling Considerations,” may need to occur several times to find an optimal balance between the scaling of servers and the number of IIS instances. This can be necessary when considering the impact of multiple different hardware platform configurations on the capacity and performance of IIS instances.</w:t>
      </w:r>
    </w:p>
    <w:p w14:paraId="1428EF46" w14:textId="2267773E" w:rsidR="00A94C3E" w:rsidRDefault="00A94C3E" w:rsidP="00A94C3E">
      <w:pPr>
        <w:pStyle w:val="Text"/>
      </w:pPr>
      <w:r>
        <w:t xml:space="preserve">The number of IIS instances is now equal to the number of instances requiring isolation plus the number of physical machines or virtual instances (virtual machines) required to accommodate all other applications. </w:t>
      </w:r>
      <w:r w:rsidRPr="00376FE8">
        <w:t>Use</w:t>
      </w:r>
      <w:r>
        <w:t xml:space="preserve"> </w:t>
      </w:r>
      <w:r w:rsidRPr="00376FE8">
        <w:t>Table</w:t>
      </w:r>
      <w:r>
        <w:t xml:space="preserve"> </w:t>
      </w:r>
      <w:r w:rsidRPr="00376FE8">
        <w:t>A-4</w:t>
      </w:r>
      <w:r>
        <w:t xml:space="preserve"> </w:t>
      </w:r>
      <w:r w:rsidRPr="00376FE8">
        <w:t>in</w:t>
      </w:r>
      <w:r>
        <w:t xml:space="preserve"> </w:t>
      </w:r>
      <w:r w:rsidRPr="00376FE8">
        <w:t>Appendix</w:t>
      </w:r>
      <w:r>
        <w:t xml:space="preserve"> </w:t>
      </w:r>
      <w:r w:rsidRPr="00376FE8">
        <w:t>A</w:t>
      </w:r>
      <w:r>
        <w:t xml:space="preserve"> </w:t>
      </w:r>
      <w:r w:rsidRPr="00376FE8">
        <w:t>to</w:t>
      </w:r>
      <w:r>
        <w:t xml:space="preserve"> </w:t>
      </w:r>
      <w:r w:rsidRPr="00376FE8">
        <w:t>record</w:t>
      </w:r>
      <w:r>
        <w:t xml:space="preserve"> </w:t>
      </w:r>
      <w:r w:rsidRPr="00376FE8">
        <w:t>each</w:t>
      </w:r>
      <w:r>
        <w:t xml:space="preserve"> IIS </w:t>
      </w:r>
      <w:r w:rsidRPr="00376FE8">
        <w:t>instance</w:t>
      </w:r>
      <w:r>
        <w:t xml:space="preserve"> </w:t>
      </w:r>
      <w:r w:rsidRPr="00376FE8">
        <w:t>and</w:t>
      </w:r>
      <w:r>
        <w:t xml:space="preserve"> </w:t>
      </w:r>
      <w:r w:rsidRPr="00376FE8">
        <w:t>its</w:t>
      </w:r>
      <w:r>
        <w:t xml:space="preserve"> </w:t>
      </w:r>
      <w:r w:rsidRPr="00376FE8">
        <w:t>server</w:t>
      </w:r>
      <w:r>
        <w:t xml:space="preserve"> </w:t>
      </w:r>
      <w:r w:rsidRPr="00376FE8">
        <w:t>configuration.</w:t>
      </w:r>
    </w:p>
    <w:p w14:paraId="01701C30" w14:textId="7656401D" w:rsidR="00A94C3E" w:rsidRDefault="00A94C3E" w:rsidP="00A94C3E">
      <w:pPr>
        <w:pStyle w:val="Text"/>
      </w:pPr>
      <w:r>
        <w:t>One thing to consider is that the final list of instances and implementations may need to be reviewed and rationalized against business criteria, and may be subject to tradeoffs. For example</w:t>
      </w:r>
      <w:r w:rsidR="00E87651">
        <w:t>,</w:t>
      </w:r>
      <w:r>
        <w:t xml:space="preserve"> if an organization is hosting 100 applications in IIS and all but one can be appropriately handled by scaling out and using software NLB, but the remaining one application’s requirements indicate the need for hardware NLB, the business may wish to review the conclusion in light of the cost and complexity of adding a cluster for a single application and accept the capabilities available for the application in a load-balanced instance.</w:t>
      </w:r>
    </w:p>
    <w:p w14:paraId="44F6030D" w14:textId="77777777" w:rsidR="00A94C3E" w:rsidRPr="00931865" w:rsidRDefault="00A94C3E" w:rsidP="00A94C3E">
      <w:pPr>
        <w:pStyle w:val="Heading2"/>
      </w:pPr>
      <w:bookmarkStart w:id="92" w:name="_Toc234212834"/>
      <w:r w:rsidRPr="00F62FFB">
        <w:lastRenderedPageBreak/>
        <w:t>Task</w:t>
      </w:r>
      <w:r>
        <w:t xml:space="preserve"> 3</w:t>
      </w:r>
      <w:r w:rsidRPr="00F62FFB">
        <w:t>:</w:t>
      </w:r>
      <w:r>
        <w:t xml:space="preserve"> Server Scaling Considerations</w:t>
      </w:r>
      <w:bookmarkEnd w:id="92"/>
    </w:p>
    <w:p w14:paraId="2CDFEA9C" w14:textId="77777777" w:rsidR="00A94C3E" w:rsidRDefault="00A94C3E" w:rsidP="00A94C3E">
      <w:pPr>
        <w:pStyle w:val="Text"/>
      </w:pPr>
      <w:r w:rsidRPr="00931865">
        <w:t>For</w:t>
      </w:r>
      <w:r>
        <w:t xml:space="preserve"> </w:t>
      </w:r>
      <w:r w:rsidRPr="00931865">
        <w:t>each</w:t>
      </w:r>
      <w:r>
        <w:t xml:space="preserve"> </w:t>
      </w:r>
      <w:r w:rsidRPr="00931865">
        <w:t>instance,</w:t>
      </w:r>
      <w:r>
        <w:t xml:space="preserve"> </w:t>
      </w:r>
      <w:r w:rsidRPr="00931865">
        <w:t>the</w:t>
      </w:r>
      <w:r>
        <w:t xml:space="preserve"> IIS </w:t>
      </w:r>
      <w:r w:rsidRPr="00931865">
        <w:t>servers</w:t>
      </w:r>
      <w:r>
        <w:t xml:space="preserve"> </w:t>
      </w:r>
      <w:r w:rsidRPr="00931865">
        <w:t>and</w:t>
      </w:r>
      <w:r>
        <w:t xml:space="preserve"> </w:t>
      </w:r>
      <w:r w:rsidRPr="00931865">
        <w:t>remote</w:t>
      </w:r>
      <w:r>
        <w:t xml:space="preserve"> </w:t>
      </w:r>
      <w:r w:rsidRPr="00931865">
        <w:t>file</w:t>
      </w:r>
      <w:r>
        <w:t xml:space="preserve"> </w:t>
      </w:r>
      <w:r w:rsidRPr="00931865">
        <w:t>servers</w:t>
      </w:r>
      <w:r>
        <w:t xml:space="preserve"> </w:t>
      </w:r>
      <w:r w:rsidRPr="00931865">
        <w:t>(if</w:t>
      </w:r>
      <w:r>
        <w:t xml:space="preserve"> </w:t>
      </w:r>
      <w:r w:rsidRPr="00931865">
        <w:t>used)</w:t>
      </w:r>
      <w:r>
        <w:t xml:space="preserve"> </w:t>
      </w:r>
      <w:r w:rsidRPr="00931865">
        <w:t>must</w:t>
      </w:r>
      <w:r>
        <w:t xml:space="preserve"> </w:t>
      </w:r>
      <w:r w:rsidRPr="00931865">
        <w:t>be</w:t>
      </w:r>
      <w:r>
        <w:t xml:space="preserve"> </w:t>
      </w:r>
      <w:r w:rsidRPr="00931865">
        <w:t>scaled</w:t>
      </w:r>
      <w:r>
        <w:t xml:space="preserve"> </w:t>
      </w:r>
      <w:r w:rsidRPr="00931865">
        <w:t>to</w:t>
      </w:r>
      <w:r>
        <w:t xml:space="preserve"> </w:t>
      </w:r>
      <w:r w:rsidRPr="00931865">
        <w:t>handle</w:t>
      </w:r>
      <w:r>
        <w:t xml:space="preserve"> </w:t>
      </w:r>
      <w:r w:rsidRPr="00931865">
        <w:t>the</w:t>
      </w:r>
      <w:r>
        <w:t xml:space="preserve"> </w:t>
      </w:r>
      <w:r w:rsidRPr="00931865">
        <w:t>expected</w:t>
      </w:r>
      <w:r>
        <w:t xml:space="preserve"> </w:t>
      </w:r>
      <w:r w:rsidRPr="00931865">
        <w:t>load.</w:t>
      </w:r>
      <w:r>
        <w:t xml:space="preserve"> IIS </w:t>
      </w:r>
      <w:r w:rsidRPr="00931865">
        <w:t>can</w:t>
      </w:r>
      <w:r>
        <w:t xml:space="preserve"> </w:t>
      </w:r>
      <w:r w:rsidRPr="00931865">
        <w:t>be</w:t>
      </w:r>
      <w:r>
        <w:t xml:space="preserve"> </w:t>
      </w:r>
      <w:r w:rsidRPr="00931865">
        <w:t>bound</w:t>
      </w:r>
      <w:r>
        <w:t xml:space="preserve"> </w:t>
      </w:r>
      <w:r w:rsidRPr="00931865">
        <w:t>by</w:t>
      </w:r>
      <w:r>
        <w:t xml:space="preserve"> </w:t>
      </w:r>
      <w:r w:rsidRPr="00931865">
        <w:t>network,</w:t>
      </w:r>
      <w:r>
        <w:t xml:space="preserve"> </w:t>
      </w:r>
      <w:r w:rsidRPr="00931865">
        <w:t>memory,</w:t>
      </w:r>
      <w:r>
        <w:t xml:space="preserve"> </w:t>
      </w:r>
      <w:r w:rsidRPr="00931865">
        <w:t>CPU,</w:t>
      </w:r>
      <w:r>
        <w:t xml:space="preserve"> </w:t>
      </w:r>
      <w:r w:rsidRPr="00931865">
        <w:t>and</w:t>
      </w:r>
      <w:r>
        <w:t xml:space="preserve"> </w:t>
      </w:r>
      <w:r w:rsidRPr="00931865">
        <w:t>the</w:t>
      </w:r>
      <w:r>
        <w:t xml:space="preserve"> </w:t>
      </w:r>
      <w:r w:rsidRPr="00931865">
        <w:t>speed</w:t>
      </w:r>
      <w:r>
        <w:t xml:space="preserve"> </w:t>
      </w:r>
      <w:r w:rsidRPr="00931865">
        <w:t>with</w:t>
      </w:r>
      <w:r>
        <w:t xml:space="preserve"> </w:t>
      </w:r>
      <w:r w:rsidRPr="00931865">
        <w:t>which</w:t>
      </w:r>
      <w:r>
        <w:t xml:space="preserve"> </w:t>
      </w:r>
      <w:r w:rsidRPr="00931865">
        <w:t>it</w:t>
      </w:r>
      <w:r>
        <w:t xml:space="preserve"> </w:t>
      </w:r>
      <w:r w:rsidRPr="00931865">
        <w:t>can</w:t>
      </w:r>
      <w:r>
        <w:t xml:space="preserve"> </w:t>
      </w:r>
      <w:r w:rsidRPr="00931865">
        <w:t>read</w:t>
      </w:r>
      <w:r>
        <w:t xml:space="preserve"> </w:t>
      </w:r>
      <w:r w:rsidRPr="00931865">
        <w:t>the</w:t>
      </w:r>
      <w:r>
        <w:t xml:space="preserve"> </w:t>
      </w:r>
      <w:r w:rsidRPr="00931865">
        <w:t>content</w:t>
      </w:r>
      <w:r>
        <w:t xml:space="preserve"> </w:t>
      </w:r>
      <w:r w:rsidRPr="00931865">
        <w:t>data</w:t>
      </w:r>
      <w:r>
        <w:t xml:space="preserve"> </w:t>
      </w:r>
      <w:r w:rsidRPr="00931865">
        <w:t>from</w:t>
      </w:r>
      <w:r>
        <w:t xml:space="preserve"> </w:t>
      </w:r>
      <w:r w:rsidRPr="00931865">
        <w:t>the</w:t>
      </w:r>
      <w:r>
        <w:t xml:space="preserve"> </w:t>
      </w:r>
      <w:r w:rsidRPr="00931865">
        <w:t>disk.</w:t>
      </w:r>
      <w:r>
        <w:t xml:space="preserve"> </w:t>
      </w:r>
      <w:r w:rsidRPr="00931865">
        <w:t>Planning</w:t>
      </w:r>
      <w:r>
        <w:t xml:space="preserve"> </w:t>
      </w:r>
      <w:r w:rsidRPr="00931865">
        <w:t>for</w:t>
      </w:r>
      <w:r>
        <w:t xml:space="preserve"> </w:t>
      </w:r>
      <w:r w:rsidRPr="00931865">
        <w:t>adequate</w:t>
      </w:r>
      <w:r>
        <w:t xml:space="preserve"> </w:t>
      </w:r>
      <w:r w:rsidRPr="00931865">
        <w:t>resources</w:t>
      </w:r>
      <w:r>
        <w:t xml:space="preserve"> </w:t>
      </w:r>
      <w:r w:rsidRPr="00931865">
        <w:t>is</w:t>
      </w:r>
      <w:r>
        <w:t xml:space="preserve"> </w:t>
      </w:r>
      <w:r w:rsidRPr="00931865">
        <w:t>critical</w:t>
      </w:r>
      <w:r>
        <w:t xml:space="preserve"> </w:t>
      </w:r>
      <w:r w:rsidRPr="00931865">
        <w:t>to</w:t>
      </w:r>
      <w:r>
        <w:t xml:space="preserve"> </w:t>
      </w:r>
      <w:r w:rsidRPr="00931865">
        <w:t>ensuring</w:t>
      </w:r>
      <w:r>
        <w:t xml:space="preserve"> </w:t>
      </w:r>
      <w:r w:rsidRPr="00931865">
        <w:t>satisfactory</w:t>
      </w:r>
      <w:r>
        <w:t xml:space="preserve"> </w:t>
      </w:r>
      <w:r w:rsidRPr="00931865">
        <w:t>performance</w:t>
      </w:r>
      <w:r>
        <w:t xml:space="preserve"> </w:t>
      </w:r>
      <w:r w:rsidRPr="00931865">
        <w:t>of</w:t>
      </w:r>
      <w:r>
        <w:t xml:space="preserve"> </w:t>
      </w:r>
      <w:r w:rsidRPr="00931865">
        <w:t>the</w:t>
      </w:r>
      <w:r>
        <w:t xml:space="preserve"> </w:t>
      </w:r>
      <w:r w:rsidRPr="00931865">
        <w:t>IIS</w:t>
      </w:r>
      <w:r>
        <w:t xml:space="preserve"> </w:t>
      </w:r>
      <w:r w:rsidRPr="00931865">
        <w:t>instance.</w:t>
      </w:r>
      <w:r>
        <w:t xml:space="preserve"> </w:t>
      </w:r>
    </w:p>
    <w:p w14:paraId="25381C4B" w14:textId="77777777" w:rsidR="00A94C3E" w:rsidRDefault="00A94C3E" w:rsidP="00A94C3E">
      <w:pPr>
        <w:pStyle w:val="Text"/>
      </w:pPr>
      <w:r>
        <w:t>The server scaling process can involve two methods of scaling:</w:t>
      </w:r>
    </w:p>
    <w:p w14:paraId="74A236DE" w14:textId="77777777" w:rsidR="00A94C3E" w:rsidRDefault="00A94C3E" w:rsidP="00A94C3E">
      <w:pPr>
        <w:pStyle w:val="BulletedList1"/>
      </w:pPr>
      <w:r w:rsidRPr="005F6C57">
        <w:rPr>
          <w:rStyle w:val="Bold"/>
        </w:rPr>
        <w:t>Scale</w:t>
      </w:r>
      <w:r>
        <w:rPr>
          <w:rStyle w:val="Bold"/>
        </w:rPr>
        <w:t xml:space="preserve"> </w:t>
      </w:r>
      <w:r w:rsidRPr="005F6C57">
        <w:rPr>
          <w:rStyle w:val="Bold"/>
        </w:rPr>
        <w:t>up.</w:t>
      </w:r>
      <w:r>
        <w:t xml:space="preserve"> This scaling method increases server resources to accommodate expected application loads.</w:t>
      </w:r>
    </w:p>
    <w:p w14:paraId="0E1FE9BF" w14:textId="77777777" w:rsidR="00A94C3E" w:rsidRDefault="00A94C3E" w:rsidP="00A94C3E">
      <w:pPr>
        <w:pStyle w:val="BulletedList1"/>
      </w:pPr>
      <w:r w:rsidRPr="005F6C57">
        <w:rPr>
          <w:rStyle w:val="Bold"/>
        </w:rPr>
        <w:t>Scale</w:t>
      </w:r>
      <w:r>
        <w:rPr>
          <w:rStyle w:val="Bold"/>
        </w:rPr>
        <w:t xml:space="preserve"> </w:t>
      </w:r>
      <w:r w:rsidRPr="005F6C57">
        <w:rPr>
          <w:rStyle w:val="Bold"/>
        </w:rPr>
        <w:t>out.</w:t>
      </w:r>
      <w:r>
        <w:t xml:space="preserve"> This method adds additional servers to a load-balanced instance as client load increases.</w:t>
      </w:r>
    </w:p>
    <w:p w14:paraId="79570B0A" w14:textId="77777777" w:rsidR="00A94C3E" w:rsidRDefault="00A94C3E" w:rsidP="00A94C3E">
      <w:pPr>
        <w:pStyle w:val="Text"/>
      </w:pPr>
      <w:r>
        <w:t xml:space="preserve">Infrastructures can use a mix of both methods to define a platform that can accommodate application demands. </w:t>
      </w:r>
    </w:p>
    <w:p w14:paraId="1B4F89DA" w14:textId="77777777" w:rsidR="00A94C3E" w:rsidRDefault="00A94C3E" w:rsidP="00A94C3E">
      <w:pPr>
        <w:pStyle w:val="Text"/>
      </w:pPr>
      <w:r w:rsidRPr="00931865">
        <w:t>Use</w:t>
      </w:r>
      <w:r>
        <w:t xml:space="preserve"> </w:t>
      </w:r>
      <w:r w:rsidRPr="00931865">
        <w:t>the</w:t>
      </w:r>
      <w:r>
        <w:t xml:space="preserve"> </w:t>
      </w:r>
      <w:r w:rsidRPr="00931865">
        <w:t>sections</w:t>
      </w:r>
      <w:r>
        <w:t xml:space="preserve"> </w:t>
      </w:r>
      <w:r w:rsidRPr="00931865">
        <w:t>below</w:t>
      </w:r>
      <w:r>
        <w:t xml:space="preserve"> </w:t>
      </w:r>
      <w:r w:rsidRPr="00931865">
        <w:t>to</w:t>
      </w:r>
      <w:r>
        <w:t xml:space="preserve"> </w:t>
      </w:r>
      <w:r w:rsidRPr="00931865">
        <w:t>calculate</w:t>
      </w:r>
      <w:r>
        <w:t xml:space="preserve"> </w:t>
      </w:r>
      <w:r w:rsidRPr="00931865">
        <w:t>and</w:t>
      </w:r>
      <w:r>
        <w:t xml:space="preserve"> </w:t>
      </w:r>
      <w:r w:rsidRPr="00931865">
        <w:t>record</w:t>
      </w:r>
      <w:r>
        <w:t xml:space="preserve"> </w:t>
      </w:r>
      <w:r w:rsidRPr="00931865">
        <w:t>resource</w:t>
      </w:r>
      <w:r>
        <w:t xml:space="preserve"> </w:t>
      </w:r>
      <w:r w:rsidRPr="00931865">
        <w:t>requirements</w:t>
      </w:r>
      <w:r>
        <w:t xml:space="preserve"> </w:t>
      </w:r>
      <w:r w:rsidRPr="00931865">
        <w:t>for</w:t>
      </w:r>
      <w:r>
        <w:t xml:space="preserve"> </w:t>
      </w:r>
      <w:r w:rsidRPr="00931865">
        <w:t>the</w:t>
      </w:r>
      <w:r>
        <w:t xml:space="preserve"> </w:t>
      </w:r>
      <w:r w:rsidRPr="00931865">
        <w:t>infrastructure.</w:t>
      </w:r>
      <w:r>
        <w:t xml:space="preserve"> Record the hardware configuration for each IIS instance in Table A-4 in Appendix A. For sites with access to installed applications, see </w:t>
      </w:r>
      <w:r w:rsidRPr="00BD055A">
        <w:t>Appendix</w:t>
      </w:r>
      <w:r>
        <w:t xml:space="preserve"> </w:t>
      </w:r>
      <w:r w:rsidRPr="00BD055A">
        <w:t>B:</w:t>
      </w:r>
      <w:r>
        <w:t xml:space="preserve"> “</w:t>
      </w:r>
      <w:r w:rsidRPr="00BD055A">
        <w:t>Collecting</w:t>
      </w:r>
      <w:r>
        <w:t xml:space="preserve"> </w:t>
      </w:r>
      <w:r w:rsidRPr="00BD055A">
        <w:t>Performance</w:t>
      </w:r>
      <w:r>
        <w:t xml:space="preserve"> </w:t>
      </w:r>
      <w:r w:rsidRPr="00BD055A">
        <w:t>Data</w:t>
      </w:r>
      <w:r>
        <w:rPr>
          <w:i/>
        </w:rPr>
        <w:t>,</w:t>
      </w:r>
      <w:r w:rsidRPr="00BD055A">
        <w:t>”</w:t>
      </w:r>
      <w:r>
        <w:t xml:space="preserve"> which offers guidance on collecting relevant data to assist with resource planning.</w:t>
      </w:r>
    </w:p>
    <w:p w14:paraId="5568368D" w14:textId="77777777" w:rsidR="00A94C3E" w:rsidRPr="00346AF2" w:rsidRDefault="00A94C3E" w:rsidP="00A94C3E">
      <w:pPr>
        <w:pStyle w:val="Heading3"/>
      </w:pPr>
      <w:r w:rsidRPr="00872D0E">
        <w:t>Use of BranchCache for Intranet Sites</w:t>
      </w:r>
    </w:p>
    <w:p w14:paraId="1A01AE92" w14:textId="77777777" w:rsidR="00A94C3E" w:rsidRPr="00346AF2" w:rsidRDefault="00A94C3E" w:rsidP="00A94C3E">
      <w:pPr>
        <w:pStyle w:val="Text"/>
      </w:pPr>
      <w:r w:rsidRPr="00872D0E">
        <w:rPr>
          <w:kern w:val="24"/>
        </w:rPr>
        <w:t>BranchCache</w:t>
      </w:r>
      <w:r w:rsidRPr="00872D0E">
        <w:t xml:space="preserve"> </w:t>
      </w:r>
      <w:r w:rsidRPr="00872D0E">
        <w:rPr>
          <w:kern w:val="24"/>
        </w:rPr>
        <w:t>is</w:t>
      </w:r>
      <w:r w:rsidRPr="00872D0E">
        <w:t xml:space="preserve"> </w:t>
      </w:r>
      <w:r w:rsidRPr="00872D0E">
        <w:rPr>
          <w:kern w:val="24"/>
        </w:rPr>
        <w:t>a</w:t>
      </w:r>
      <w:r w:rsidRPr="00872D0E">
        <w:t xml:space="preserve"> </w:t>
      </w:r>
      <w:r w:rsidRPr="00872D0E">
        <w:rPr>
          <w:kern w:val="24"/>
        </w:rPr>
        <w:t>new</w:t>
      </w:r>
      <w:r w:rsidRPr="00872D0E">
        <w:t xml:space="preserve"> </w:t>
      </w:r>
      <w:r w:rsidRPr="00872D0E">
        <w:rPr>
          <w:kern w:val="24"/>
        </w:rPr>
        <w:t>feature</w:t>
      </w:r>
      <w:r w:rsidRPr="00872D0E">
        <w:t xml:space="preserve"> </w:t>
      </w:r>
      <w:r w:rsidRPr="00872D0E">
        <w:rPr>
          <w:kern w:val="24"/>
        </w:rPr>
        <w:t>available</w:t>
      </w:r>
      <w:r w:rsidRPr="00872D0E">
        <w:t xml:space="preserve"> </w:t>
      </w:r>
      <w:r w:rsidRPr="00872D0E">
        <w:rPr>
          <w:kern w:val="24"/>
        </w:rPr>
        <w:t>with</w:t>
      </w:r>
      <w:r w:rsidRPr="00872D0E">
        <w:t xml:space="preserve"> </w:t>
      </w:r>
      <w:r w:rsidRPr="00872D0E">
        <w:rPr>
          <w:kern w:val="24"/>
        </w:rPr>
        <w:t>Windows</w:t>
      </w:r>
      <w:r w:rsidRPr="00872D0E">
        <w:t xml:space="preserve"> </w:t>
      </w:r>
      <w:r w:rsidRPr="00872D0E">
        <w:rPr>
          <w:kern w:val="24"/>
        </w:rPr>
        <w:t>Server</w:t>
      </w:r>
      <w:r w:rsidRPr="00872D0E">
        <w:t xml:space="preserve"> </w:t>
      </w:r>
      <w:r w:rsidRPr="00872D0E">
        <w:rPr>
          <w:kern w:val="24"/>
        </w:rPr>
        <w:t>2008</w:t>
      </w:r>
      <w:r w:rsidRPr="00872D0E">
        <w:t xml:space="preserve"> </w:t>
      </w:r>
      <w:r w:rsidRPr="00872D0E">
        <w:rPr>
          <w:kern w:val="24"/>
        </w:rPr>
        <w:t>R2</w:t>
      </w:r>
      <w:r w:rsidRPr="00872D0E">
        <w:t xml:space="preserve"> </w:t>
      </w:r>
      <w:r w:rsidRPr="00872D0E">
        <w:rPr>
          <w:kern w:val="24"/>
        </w:rPr>
        <w:t>and</w:t>
      </w:r>
      <w:r w:rsidRPr="00872D0E">
        <w:t xml:space="preserve"> </w:t>
      </w:r>
      <w:r w:rsidRPr="00872D0E">
        <w:rPr>
          <w:kern w:val="24"/>
        </w:rPr>
        <w:t>Windows</w:t>
      </w:r>
      <w:r w:rsidRPr="00872D0E">
        <w:t xml:space="preserve"> </w:t>
      </w:r>
      <w:r w:rsidRPr="00872D0E">
        <w:rPr>
          <w:kern w:val="24"/>
        </w:rPr>
        <w:t>7</w:t>
      </w:r>
      <w:r w:rsidRPr="00872D0E">
        <w:t xml:space="preserve"> </w:t>
      </w:r>
      <w:r w:rsidRPr="00872D0E">
        <w:rPr>
          <w:kern w:val="24"/>
        </w:rPr>
        <w:t>clients.</w:t>
      </w:r>
      <w:r w:rsidRPr="00872D0E">
        <w:t xml:space="preserve"> </w:t>
      </w:r>
      <w:r w:rsidRPr="00872D0E">
        <w:rPr>
          <w:kern w:val="24"/>
        </w:rPr>
        <w:t>When</w:t>
      </w:r>
      <w:r w:rsidRPr="00872D0E">
        <w:t xml:space="preserve"> </w:t>
      </w:r>
      <w:r w:rsidRPr="00872D0E">
        <w:rPr>
          <w:kern w:val="24"/>
        </w:rPr>
        <w:t>BranchCache</w:t>
      </w:r>
      <w:r w:rsidRPr="00872D0E">
        <w:t xml:space="preserve"> </w:t>
      </w:r>
      <w:r w:rsidRPr="00872D0E">
        <w:rPr>
          <w:kern w:val="24"/>
        </w:rPr>
        <w:t>is</w:t>
      </w:r>
      <w:r w:rsidRPr="00872D0E">
        <w:t xml:space="preserve"> </w:t>
      </w:r>
      <w:r w:rsidRPr="00872D0E">
        <w:rPr>
          <w:kern w:val="24"/>
        </w:rPr>
        <w:t>enabled</w:t>
      </w:r>
      <w:r w:rsidRPr="00872D0E">
        <w:t xml:space="preserve"> </w:t>
      </w:r>
      <w:r w:rsidRPr="00872D0E">
        <w:rPr>
          <w:kern w:val="24"/>
        </w:rPr>
        <w:t>on</w:t>
      </w:r>
      <w:r w:rsidRPr="00872D0E">
        <w:t xml:space="preserve"> </w:t>
      </w:r>
      <w:r w:rsidRPr="00872D0E">
        <w:rPr>
          <w:kern w:val="24"/>
        </w:rPr>
        <w:t>the</w:t>
      </w:r>
      <w:r w:rsidRPr="00872D0E">
        <w:t xml:space="preserve"> </w:t>
      </w:r>
      <w:r w:rsidRPr="00872D0E">
        <w:rPr>
          <w:kern w:val="24"/>
        </w:rPr>
        <w:t>IIS</w:t>
      </w:r>
      <w:r w:rsidRPr="00872D0E">
        <w:t xml:space="preserve"> </w:t>
      </w:r>
      <w:r w:rsidRPr="00872D0E">
        <w:rPr>
          <w:kern w:val="24"/>
        </w:rPr>
        <w:t>server,</w:t>
      </w:r>
      <w:r w:rsidRPr="00872D0E">
        <w:t xml:space="preserve"> </w:t>
      </w:r>
      <w:r w:rsidRPr="00872D0E">
        <w:rPr>
          <w:kern w:val="24"/>
        </w:rPr>
        <w:t>a</w:t>
      </w:r>
      <w:r w:rsidRPr="00872D0E">
        <w:t xml:space="preserve"> </w:t>
      </w:r>
      <w:r w:rsidRPr="00872D0E">
        <w:rPr>
          <w:kern w:val="24"/>
        </w:rPr>
        <w:t>copy</w:t>
      </w:r>
      <w:r w:rsidRPr="00872D0E">
        <w:t xml:space="preserve"> </w:t>
      </w:r>
      <w:r w:rsidRPr="00872D0E">
        <w:rPr>
          <w:kern w:val="24"/>
        </w:rPr>
        <w:t>of</w:t>
      </w:r>
      <w:r w:rsidRPr="00872D0E">
        <w:t xml:space="preserve"> </w:t>
      </w:r>
      <w:r w:rsidRPr="00872D0E">
        <w:rPr>
          <w:kern w:val="24"/>
        </w:rPr>
        <w:t>the</w:t>
      </w:r>
      <w:r w:rsidRPr="00872D0E">
        <w:t xml:space="preserve"> </w:t>
      </w:r>
      <w:r w:rsidRPr="00872D0E">
        <w:rPr>
          <w:kern w:val="24"/>
        </w:rPr>
        <w:t>content</w:t>
      </w:r>
      <w:r w:rsidRPr="00872D0E">
        <w:t xml:space="preserve"> </w:t>
      </w:r>
      <w:r w:rsidRPr="00872D0E">
        <w:rPr>
          <w:kern w:val="24"/>
        </w:rPr>
        <w:t>retrieved</w:t>
      </w:r>
      <w:r w:rsidRPr="00872D0E">
        <w:t xml:space="preserve"> </w:t>
      </w:r>
      <w:r w:rsidRPr="00872D0E">
        <w:rPr>
          <w:kern w:val="24"/>
        </w:rPr>
        <w:t>from</w:t>
      </w:r>
      <w:r w:rsidRPr="00872D0E">
        <w:t xml:space="preserve"> </w:t>
      </w:r>
      <w:r w:rsidRPr="00872D0E">
        <w:rPr>
          <w:kern w:val="24"/>
        </w:rPr>
        <w:t>the</w:t>
      </w:r>
      <w:r w:rsidRPr="00872D0E">
        <w:t xml:space="preserve"> </w:t>
      </w:r>
      <w:r>
        <w:rPr>
          <w:kern w:val="24"/>
        </w:rPr>
        <w:t>web</w:t>
      </w:r>
      <w:r w:rsidRPr="00872D0E">
        <w:t xml:space="preserve"> </w:t>
      </w:r>
      <w:r w:rsidRPr="00872D0E">
        <w:rPr>
          <w:kern w:val="24"/>
        </w:rPr>
        <w:t>server</w:t>
      </w:r>
      <w:r w:rsidRPr="00872D0E">
        <w:t xml:space="preserve"> </w:t>
      </w:r>
      <w:r w:rsidRPr="00872D0E">
        <w:rPr>
          <w:kern w:val="24"/>
        </w:rPr>
        <w:t>is</w:t>
      </w:r>
      <w:r w:rsidRPr="00872D0E">
        <w:t xml:space="preserve"> </w:t>
      </w:r>
      <w:r w:rsidRPr="00872D0E">
        <w:rPr>
          <w:kern w:val="24"/>
        </w:rPr>
        <w:t>cached</w:t>
      </w:r>
      <w:r w:rsidRPr="00872D0E">
        <w:t xml:space="preserve"> </w:t>
      </w:r>
      <w:r w:rsidRPr="00872D0E">
        <w:rPr>
          <w:kern w:val="24"/>
        </w:rPr>
        <w:t>within</w:t>
      </w:r>
      <w:r w:rsidRPr="00872D0E">
        <w:t xml:space="preserve"> </w:t>
      </w:r>
      <w:r w:rsidRPr="00872D0E">
        <w:rPr>
          <w:kern w:val="24"/>
        </w:rPr>
        <w:t>the</w:t>
      </w:r>
      <w:r w:rsidRPr="00872D0E">
        <w:t xml:space="preserve"> </w:t>
      </w:r>
      <w:r w:rsidRPr="00872D0E">
        <w:rPr>
          <w:kern w:val="24"/>
        </w:rPr>
        <w:t>branch</w:t>
      </w:r>
      <w:r w:rsidRPr="00872D0E">
        <w:t xml:space="preserve"> </w:t>
      </w:r>
      <w:r w:rsidRPr="00872D0E">
        <w:rPr>
          <w:kern w:val="24"/>
        </w:rPr>
        <w:t>office.</w:t>
      </w:r>
      <w:r w:rsidRPr="00872D0E">
        <w:t xml:space="preserve"> </w:t>
      </w:r>
      <w:r w:rsidRPr="00872D0E">
        <w:rPr>
          <w:kern w:val="24"/>
        </w:rPr>
        <w:t>If</w:t>
      </w:r>
      <w:r w:rsidRPr="00872D0E">
        <w:t xml:space="preserve"> </w:t>
      </w:r>
      <w:r w:rsidRPr="00872D0E">
        <w:rPr>
          <w:kern w:val="24"/>
        </w:rPr>
        <w:t>another</w:t>
      </w:r>
      <w:r w:rsidRPr="00872D0E">
        <w:t xml:space="preserve"> </w:t>
      </w:r>
      <w:r w:rsidRPr="00872D0E">
        <w:rPr>
          <w:kern w:val="24"/>
        </w:rPr>
        <w:t>client</w:t>
      </w:r>
      <w:r w:rsidRPr="00872D0E">
        <w:t xml:space="preserve"> </w:t>
      </w:r>
      <w:r w:rsidRPr="00872D0E">
        <w:rPr>
          <w:kern w:val="24"/>
        </w:rPr>
        <w:t>in</w:t>
      </w:r>
      <w:r w:rsidRPr="00872D0E">
        <w:t xml:space="preserve"> </w:t>
      </w:r>
      <w:r w:rsidRPr="00872D0E">
        <w:rPr>
          <w:kern w:val="24"/>
        </w:rPr>
        <w:t>the</w:t>
      </w:r>
      <w:r w:rsidRPr="00872D0E">
        <w:t xml:space="preserve"> </w:t>
      </w:r>
      <w:r w:rsidRPr="00872D0E">
        <w:rPr>
          <w:kern w:val="24"/>
        </w:rPr>
        <w:t>branch</w:t>
      </w:r>
      <w:r w:rsidRPr="00872D0E">
        <w:t xml:space="preserve"> </w:t>
      </w:r>
      <w:r w:rsidRPr="00872D0E">
        <w:rPr>
          <w:kern w:val="24"/>
        </w:rPr>
        <w:t>requests</w:t>
      </w:r>
      <w:r w:rsidRPr="00872D0E">
        <w:t xml:space="preserve"> </w:t>
      </w:r>
      <w:r w:rsidRPr="00872D0E">
        <w:rPr>
          <w:kern w:val="24"/>
        </w:rPr>
        <w:t>the</w:t>
      </w:r>
      <w:r w:rsidRPr="00872D0E">
        <w:t xml:space="preserve"> </w:t>
      </w:r>
      <w:r w:rsidRPr="00872D0E">
        <w:rPr>
          <w:kern w:val="24"/>
        </w:rPr>
        <w:t>same</w:t>
      </w:r>
      <w:r w:rsidRPr="00872D0E">
        <w:t xml:space="preserve"> </w:t>
      </w:r>
      <w:r w:rsidRPr="00872D0E">
        <w:rPr>
          <w:kern w:val="24"/>
        </w:rPr>
        <w:t>content,</w:t>
      </w:r>
      <w:r w:rsidRPr="00872D0E">
        <w:t xml:space="preserve"> </w:t>
      </w:r>
      <w:r w:rsidRPr="00872D0E">
        <w:rPr>
          <w:kern w:val="24"/>
        </w:rPr>
        <w:t>the</w:t>
      </w:r>
      <w:r w:rsidRPr="00872D0E">
        <w:t xml:space="preserve"> </w:t>
      </w:r>
      <w:r w:rsidRPr="00872D0E">
        <w:rPr>
          <w:kern w:val="24"/>
        </w:rPr>
        <w:t>client</w:t>
      </w:r>
      <w:r w:rsidRPr="00872D0E">
        <w:t xml:space="preserve"> </w:t>
      </w:r>
      <w:r w:rsidRPr="00872D0E">
        <w:rPr>
          <w:kern w:val="24"/>
        </w:rPr>
        <w:t>can</w:t>
      </w:r>
      <w:r w:rsidRPr="00872D0E">
        <w:t xml:space="preserve"> </w:t>
      </w:r>
      <w:r w:rsidRPr="00872D0E">
        <w:rPr>
          <w:kern w:val="24"/>
        </w:rPr>
        <w:t>download</w:t>
      </w:r>
      <w:r w:rsidRPr="00872D0E">
        <w:t xml:space="preserve"> </w:t>
      </w:r>
      <w:r w:rsidRPr="00872D0E">
        <w:rPr>
          <w:kern w:val="24"/>
        </w:rPr>
        <w:t>it</w:t>
      </w:r>
      <w:r w:rsidRPr="00872D0E">
        <w:t xml:space="preserve"> </w:t>
      </w:r>
      <w:r w:rsidRPr="00872D0E">
        <w:rPr>
          <w:kern w:val="24"/>
        </w:rPr>
        <w:t>directly</w:t>
      </w:r>
      <w:r w:rsidRPr="00872D0E">
        <w:t xml:space="preserve"> </w:t>
      </w:r>
      <w:r w:rsidRPr="00872D0E">
        <w:rPr>
          <w:kern w:val="24"/>
        </w:rPr>
        <w:t>from</w:t>
      </w:r>
      <w:r w:rsidRPr="00872D0E">
        <w:t xml:space="preserve"> </w:t>
      </w:r>
      <w:r w:rsidRPr="00872D0E">
        <w:rPr>
          <w:kern w:val="24"/>
        </w:rPr>
        <w:t>the</w:t>
      </w:r>
      <w:r w:rsidRPr="00872D0E">
        <w:t xml:space="preserve"> </w:t>
      </w:r>
      <w:r w:rsidRPr="00872D0E">
        <w:rPr>
          <w:kern w:val="24"/>
        </w:rPr>
        <w:t>local</w:t>
      </w:r>
      <w:r w:rsidRPr="00872D0E">
        <w:t xml:space="preserve"> </w:t>
      </w:r>
      <w:r w:rsidRPr="00872D0E">
        <w:rPr>
          <w:kern w:val="24"/>
        </w:rPr>
        <w:t>branch</w:t>
      </w:r>
      <w:r w:rsidRPr="00872D0E">
        <w:t xml:space="preserve"> </w:t>
      </w:r>
      <w:r w:rsidRPr="00872D0E">
        <w:rPr>
          <w:kern w:val="24"/>
        </w:rPr>
        <w:t>network</w:t>
      </w:r>
      <w:r w:rsidRPr="00872D0E">
        <w:t xml:space="preserve"> </w:t>
      </w:r>
      <w:r w:rsidRPr="00872D0E">
        <w:rPr>
          <w:kern w:val="24"/>
        </w:rPr>
        <w:t>instead</w:t>
      </w:r>
      <w:r w:rsidRPr="00872D0E">
        <w:t xml:space="preserve"> </w:t>
      </w:r>
      <w:r w:rsidRPr="00872D0E">
        <w:rPr>
          <w:kern w:val="24"/>
        </w:rPr>
        <w:t>of</w:t>
      </w:r>
      <w:r w:rsidRPr="00872D0E">
        <w:t xml:space="preserve"> </w:t>
      </w:r>
      <w:r w:rsidRPr="00872D0E">
        <w:rPr>
          <w:kern w:val="24"/>
        </w:rPr>
        <w:t>retrieving</w:t>
      </w:r>
      <w:r w:rsidRPr="00872D0E">
        <w:t xml:space="preserve"> </w:t>
      </w:r>
      <w:r w:rsidRPr="00872D0E">
        <w:rPr>
          <w:kern w:val="24"/>
        </w:rPr>
        <w:t>it</w:t>
      </w:r>
      <w:r w:rsidRPr="00872D0E">
        <w:t xml:space="preserve"> </w:t>
      </w:r>
      <w:r w:rsidRPr="00872D0E">
        <w:rPr>
          <w:kern w:val="24"/>
        </w:rPr>
        <w:t>from</w:t>
      </w:r>
      <w:r w:rsidRPr="00872D0E">
        <w:t xml:space="preserve"> </w:t>
      </w:r>
      <w:r w:rsidRPr="00872D0E">
        <w:rPr>
          <w:kern w:val="24"/>
        </w:rPr>
        <w:t>the</w:t>
      </w:r>
      <w:r w:rsidRPr="00872D0E">
        <w:t xml:space="preserve"> </w:t>
      </w:r>
      <w:r>
        <w:rPr>
          <w:kern w:val="24"/>
        </w:rPr>
        <w:t>web</w:t>
      </w:r>
      <w:r w:rsidRPr="00872D0E">
        <w:t xml:space="preserve"> </w:t>
      </w:r>
      <w:r w:rsidRPr="00872D0E">
        <w:rPr>
          <w:kern w:val="24"/>
        </w:rPr>
        <w:t>server</w:t>
      </w:r>
      <w:r w:rsidRPr="00872D0E">
        <w:t xml:space="preserve"> </w:t>
      </w:r>
      <w:r w:rsidRPr="00872D0E">
        <w:rPr>
          <w:kern w:val="24"/>
        </w:rPr>
        <w:t>across</w:t>
      </w:r>
      <w:r w:rsidRPr="00872D0E">
        <w:t xml:space="preserve"> </w:t>
      </w:r>
      <w:r w:rsidRPr="00872D0E">
        <w:rPr>
          <w:kern w:val="24"/>
        </w:rPr>
        <w:t>the</w:t>
      </w:r>
      <w:r w:rsidRPr="00872D0E">
        <w:t xml:space="preserve"> </w:t>
      </w:r>
      <w:r w:rsidRPr="00872D0E">
        <w:rPr>
          <w:kern w:val="24"/>
        </w:rPr>
        <w:t>WAN.</w:t>
      </w:r>
      <w:r w:rsidRPr="00872D0E">
        <w:t xml:space="preserve"> </w:t>
      </w:r>
    </w:p>
    <w:p w14:paraId="4D92C75E" w14:textId="1AC2CAF2" w:rsidR="00A94C3E" w:rsidRPr="00346AF2" w:rsidRDefault="00A94C3E" w:rsidP="00A94C3E">
      <w:pPr>
        <w:pStyle w:val="Text"/>
      </w:pPr>
      <w:r w:rsidRPr="00872D0E">
        <w:rPr>
          <w:kern w:val="24"/>
        </w:rPr>
        <w:t>This</w:t>
      </w:r>
      <w:r w:rsidRPr="00872D0E">
        <w:t xml:space="preserve"> </w:t>
      </w:r>
      <w:r w:rsidRPr="00872D0E">
        <w:rPr>
          <w:kern w:val="24"/>
        </w:rPr>
        <w:t>can</w:t>
      </w:r>
      <w:r w:rsidRPr="00872D0E">
        <w:t xml:space="preserve"> </w:t>
      </w:r>
      <w:r w:rsidRPr="00872D0E">
        <w:rPr>
          <w:kern w:val="24"/>
        </w:rPr>
        <w:t>potentially</w:t>
      </w:r>
      <w:r w:rsidRPr="00872D0E">
        <w:t xml:space="preserve"> </w:t>
      </w:r>
      <w:r w:rsidRPr="00872D0E">
        <w:rPr>
          <w:kern w:val="24"/>
        </w:rPr>
        <w:t>reduce</w:t>
      </w:r>
      <w:r w:rsidRPr="00872D0E">
        <w:t xml:space="preserve"> </w:t>
      </w:r>
      <w:r w:rsidRPr="00872D0E">
        <w:rPr>
          <w:kern w:val="24"/>
        </w:rPr>
        <w:t>the</w:t>
      </w:r>
      <w:r w:rsidRPr="00872D0E">
        <w:t xml:space="preserve"> </w:t>
      </w:r>
      <w:r w:rsidRPr="00872D0E">
        <w:rPr>
          <w:kern w:val="24"/>
        </w:rPr>
        <w:t>load</w:t>
      </w:r>
      <w:r w:rsidRPr="00872D0E">
        <w:t xml:space="preserve"> </w:t>
      </w:r>
      <w:r w:rsidRPr="00872D0E">
        <w:rPr>
          <w:kern w:val="24"/>
        </w:rPr>
        <w:t>on</w:t>
      </w:r>
      <w:r w:rsidRPr="00872D0E">
        <w:t xml:space="preserve"> </w:t>
      </w:r>
      <w:r w:rsidRPr="00872D0E">
        <w:rPr>
          <w:kern w:val="24"/>
        </w:rPr>
        <w:t>the</w:t>
      </w:r>
      <w:r w:rsidRPr="00872D0E">
        <w:t xml:space="preserve"> </w:t>
      </w:r>
      <w:r w:rsidR="00B8719D">
        <w:t>i</w:t>
      </w:r>
      <w:r w:rsidRPr="00872D0E">
        <w:rPr>
          <w:kern w:val="24"/>
        </w:rPr>
        <w:t>ntranet</w:t>
      </w:r>
      <w:r w:rsidRPr="00872D0E">
        <w:t xml:space="preserve"> </w:t>
      </w:r>
      <w:r>
        <w:rPr>
          <w:kern w:val="24"/>
        </w:rPr>
        <w:t>web</w:t>
      </w:r>
      <w:r w:rsidRPr="00872D0E">
        <w:t xml:space="preserve"> </w:t>
      </w:r>
      <w:r w:rsidRPr="00872D0E">
        <w:rPr>
          <w:kern w:val="24"/>
        </w:rPr>
        <w:t>server.</w:t>
      </w:r>
      <w:r w:rsidRPr="00872D0E">
        <w:t xml:space="preserve"> </w:t>
      </w:r>
      <w:r w:rsidRPr="00872D0E">
        <w:rPr>
          <w:kern w:val="24"/>
        </w:rPr>
        <w:t>See</w:t>
      </w:r>
      <w:r w:rsidRPr="00872D0E">
        <w:t xml:space="preserve"> </w:t>
      </w:r>
      <w:r w:rsidR="00B8719D">
        <w:t>“</w:t>
      </w:r>
      <w:r w:rsidRPr="00872D0E">
        <w:rPr>
          <w:kern w:val="24"/>
        </w:rPr>
        <w:t>BranchCache</w:t>
      </w:r>
      <w:r w:rsidRPr="00872D0E">
        <w:t xml:space="preserve"> </w:t>
      </w:r>
      <w:r w:rsidRPr="00872D0E">
        <w:rPr>
          <w:kern w:val="24"/>
        </w:rPr>
        <w:t>in</w:t>
      </w:r>
      <w:r w:rsidRPr="00872D0E">
        <w:t xml:space="preserve"> </w:t>
      </w:r>
      <w:r w:rsidRPr="00872D0E">
        <w:rPr>
          <w:kern w:val="24"/>
        </w:rPr>
        <w:t>Windows</w:t>
      </w:r>
      <w:r w:rsidRPr="00872D0E">
        <w:t xml:space="preserve"> </w:t>
      </w:r>
      <w:r w:rsidRPr="00872D0E">
        <w:rPr>
          <w:kern w:val="24"/>
        </w:rPr>
        <w:t>7</w:t>
      </w:r>
      <w:r w:rsidRPr="00872D0E">
        <w:t xml:space="preserve"> </w:t>
      </w:r>
      <w:r w:rsidRPr="00872D0E">
        <w:rPr>
          <w:kern w:val="24"/>
        </w:rPr>
        <w:t>and</w:t>
      </w:r>
      <w:r w:rsidRPr="00872D0E">
        <w:t xml:space="preserve"> </w:t>
      </w:r>
      <w:r w:rsidRPr="00872D0E">
        <w:rPr>
          <w:kern w:val="24"/>
        </w:rPr>
        <w:t>Windows</w:t>
      </w:r>
      <w:r w:rsidRPr="00872D0E">
        <w:t xml:space="preserve"> </w:t>
      </w:r>
      <w:r w:rsidRPr="00872D0E">
        <w:rPr>
          <w:kern w:val="24"/>
        </w:rPr>
        <w:t>Server</w:t>
      </w:r>
      <w:r w:rsidRPr="00872D0E">
        <w:t xml:space="preserve"> </w:t>
      </w:r>
      <w:r w:rsidRPr="00872D0E">
        <w:rPr>
          <w:kern w:val="24"/>
        </w:rPr>
        <w:t>2008</w:t>
      </w:r>
      <w:r w:rsidRPr="00872D0E">
        <w:t xml:space="preserve"> </w:t>
      </w:r>
      <w:r w:rsidRPr="00872D0E">
        <w:rPr>
          <w:kern w:val="24"/>
        </w:rPr>
        <w:t>R2</w:t>
      </w:r>
      <w:r w:rsidRPr="00872D0E">
        <w:t xml:space="preserve"> </w:t>
      </w:r>
      <w:r w:rsidRPr="00872D0E">
        <w:rPr>
          <w:kern w:val="24"/>
        </w:rPr>
        <w:t>Overview</w:t>
      </w:r>
      <w:r w:rsidR="00B8719D">
        <w:rPr>
          <w:kern w:val="24"/>
        </w:rPr>
        <w:t>”</w:t>
      </w:r>
      <w:r w:rsidRPr="00872D0E">
        <w:t xml:space="preserve"> </w:t>
      </w:r>
      <w:r w:rsidRPr="00872D0E">
        <w:rPr>
          <w:kern w:val="24"/>
        </w:rPr>
        <w:t>at</w:t>
      </w:r>
      <w:r>
        <w:rPr>
          <w:kern w:val="24"/>
        </w:rPr>
        <w:t xml:space="preserve"> </w:t>
      </w:r>
      <w:hyperlink r:id="rId35" w:history="1">
        <w:r w:rsidRPr="00A6085B">
          <w:rPr>
            <w:rStyle w:val="Hyperlink"/>
            <w:kern w:val="24"/>
            <w:szCs w:val="36"/>
          </w:rPr>
          <w:t>http://technet.microsoft.com/en-us/library/dd755969(WS.10).aspx</w:t>
        </w:r>
      </w:hyperlink>
      <w:r>
        <w:t xml:space="preserve"> </w:t>
      </w:r>
      <w:r w:rsidRPr="00872D0E">
        <w:rPr>
          <w:kern w:val="24"/>
          <w:szCs w:val="36"/>
        </w:rPr>
        <w:t>for</w:t>
      </w:r>
      <w:r w:rsidRPr="00872D0E">
        <w:rPr>
          <w:kern w:val="24"/>
          <w:sz w:val="28"/>
          <w:szCs w:val="36"/>
        </w:rPr>
        <w:t xml:space="preserve"> </w:t>
      </w:r>
      <w:r w:rsidRPr="00872D0E">
        <w:rPr>
          <w:kern w:val="24"/>
          <w:szCs w:val="36"/>
        </w:rPr>
        <w:t>more</w:t>
      </w:r>
      <w:r w:rsidRPr="00872D0E">
        <w:rPr>
          <w:kern w:val="24"/>
          <w:sz w:val="28"/>
          <w:szCs w:val="36"/>
        </w:rPr>
        <w:t xml:space="preserve"> </w:t>
      </w:r>
      <w:r w:rsidRPr="00872D0E">
        <w:rPr>
          <w:kern w:val="24"/>
          <w:szCs w:val="36"/>
        </w:rPr>
        <w:t xml:space="preserve">details. </w:t>
      </w:r>
      <w:r w:rsidRPr="00872D0E">
        <w:t xml:space="preserve">If BranchCache will be used, adjust the resource requirements accordingly. </w:t>
      </w:r>
    </w:p>
    <w:p w14:paraId="12F7410F" w14:textId="77777777" w:rsidR="00A94C3E" w:rsidRPr="00931865" w:rsidRDefault="00A94C3E" w:rsidP="00A94C3E">
      <w:pPr>
        <w:pStyle w:val="Heading3"/>
      </w:pPr>
      <w:bookmarkStart w:id="93" w:name="_Toc234212835"/>
      <w:r w:rsidRPr="00F62FFB">
        <w:t>CPU</w:t>
      </w:r>
      <w:bookmarkEnd w:id="93"/>
    </w:p>
    <w:p w14:paraId="3287A31C" w14:textId="77777777" w:rsidR="00A94C3E" w:rsidRPr="00931865" w:rsidRDefault="00A94C3E" w:rsidP="00A94C3E">
      <w:pPr>
        <w:pStyle w:val="Text"/>
      </w:pPr>
      <w:r>
        <w:t xml:space="preserve">IIS </w:t>
      </w:r>
      <w:r w:rsidRPr="00931865">
        <w:t>controls</w:t>
      </w:r>
      <w:r>
        <w:t xml:space="preserve"> </w:t>
      </w:r>
      <w:r w:rsidRPr="00931865">
        <w:t>CPU</w:t>
      </w:r>
      <w:r>
        <w:t xml:space="preserve"> </w:t>
      </w:r>
      <w:r w:rsidRPr="00931865">
        <w:t>utilization</w:t>
      </w:r>
      <w:r>
        <w:t xml:space="preserve"> </w:t>
      </w:r>
      <w:r w:rsidRPr="00931865">
        <w:t>primarily</w:t>
      </w:r>
      <w:r>
        <w:t xml:space="preserve"> </w:t>
      </w:r>
      <w:r w:rsidRPr="00931865">
        <w:t>by</w:t>
      </w:r>
      <w:r>
        <w:t xml:space="preserve"> </w:t>
      </w:r>
      <w:r w:rsidRPr="00931865">
        <w:t>monitoring</w:t>
      </w:r>
      <w:r>
        <w:t xml:space="preserve"> </w:t>
      </w:r>
      <w:r w:rsidRPr="00931865">
        <w:t>worker</w:t>
      </w:r>
      <w:r>
        <w:t xml:space="preserve"> </w:t>
      </w:r>
      <w:r w:rsidRPr="00931865">
        <w:t>processes</w:t>
      </w:r>
      <w:r>
        <w:t xml:space="preserve"> </w:t>
      </w:r>
      <w:r w:rsidRPr="00931865">
        <w:t>and</w:t>
      </w:r>
      <w:r>
        <w:t xml:space="preserve"> </w:t>
      </w:r>
      <w:r w:rsidRPr="00931865">
        <w:t>application</w:t>
      </w:r>
      <w:r>
        <w:t xml:space="preserve"> </w:t>
      </w:r>
      <w:r w:rsidRPr="00931865">
        <w:t>pools.</w:t>
      </w:r>
      <w:r>
        <w:t xml:space="preserve"> </w:t>
      </w:r>
      <w:r w:rsidRPr="00931865">
        <w:t>Use</w:t>
      </w:r>
      <w:r>
        <w:t xml:space="preserve"> </w:t>
      </w:r>
      <w:r w:rsidRPr="00931865">
        <w:t>the</w:t>
      </w:r>
      <w:r>
        <w:t xml:space="preserve"> application characterization </w:t>
      </w:r>
      <w:r w:rsidRPr="00931865">
        <w:t>information</w:t>
      </w:r>
      <w:r>
        <w:t xml:space="preserve"> recorded in Step 2 </w:t>
      </w:r>
      <w:r w:rsidRPr="00931865">
        <w:t>as</w:t>
      </w:r>
      <w:r>
        <w:t xml:space="preserve"> </w:t>
      </w:r>
      <w:r w:rsidRPr="00931865">
        <w:t>a</w:t>
      </w:r>
      <w:r>
        <w:t xml:space="preserve"> </w:t>
      </w:r>
      <w:r w:rsidRPr="00931865">
        <w:t>baseline</w:t>
      </w:r>
      <w:r>
        <w:t xml:space="preserve"> </w:t>
      </w:r>
      <w:r w:rsidRPr="00931865">
        <w:t>for</w:t>
      </w:r>
      <w:r>
        <w:t xml:space="preserve"> </w:t>
      </w:r>
      <w:r w:rsidRPr="00931865">
        <w:t>determining</w:t>
      </w:r>
      <w:r>
        <w:t xml:space="preserve"> </w:t>
      </w:r>
      <w:r w:rsidRPr="00931865">
        <w:t>the</w:t>
      </w:r>
      <w:r>
        <w:t xml:space="preserve"> </w:t>
      </w:r>
      <w:r w:rsidRPr="00931865">
        <w:t>architecture</w:t>
      </w:r>
      <w:r>
        <w:t xml:space="preserve"> </w:t>
      </w:r>
      <w:r w:rsidRPr="00931865">
        <w:t>and</w:t>
      </w:r>
      <w:r>
        <w:t xml:space="preserve"> </w:t>
      </w:r>
      <w:r w:rsidRPr="00931865">
        <w:t>number</w:t>
      </w:r>
      <w:r>
        <w:t xml:space="preserve"> </w:t>
      </w:r>
      <w:r w:rsidRPr="00931865">
        <w:t>of</w:t>
      </w:r>
      <w:r>
        <w:t xml:space="preserve"> </w:t>
      </w:r>
      <w:r w:rsidRPr="00931865">
        <w:t>CPUs.</w:t>
      </w:r>
    </w:p>
    <w:p w14:paraId="188927AA" w14:textId="77777777" w:rsidR="00A94C3E" w:rsidRPr="00931865" w:rsidRDefault="00A94C3E" w:rsidP="00A94C3E">
      <w:pPr>
        <w:pStyle w:val="Text"/>
      </w:pPr>
      <w:r w:rsidRPr="00931865">
        <w:t>Additional</w:t>
      </w:r>
      <w:r>
        <w:t xml:space="preserve"> </w:t>
      </w:r>
      <w:r w:rsidRPr="00931865">
        <w:t>CPUs</w:t>
      </w:r>
      <w:r>
        <w:t xml:space="preserve"> </w:t>
      </w:r>
      <w:r w:rsidRPr="00931865">
        <w:t>can</w:t>
      </w:r>
      <w:r>
        <w:t xml:space="preserve"> </w:t>
      </w:r>
      <w:r w:rsidRPr="00931865">
        <w:t>be</w:t>
      </w:r>
      <w:r>
        <w:t xml:space="preserve"> </w:t>
      </w:r>
      <w:r w:rsidRPr="00931865">
        <w:t>added</w:t>
      </w:r>
      <w:r>
        <w:t xml:space="preserve"> </w:t>
      </w:r>
      <w:r w:rsidRPr="00931865">
        <w:t>to</w:t>
      </w:r>
      <w:r>
        <w:t xml:space="preserve"> </w:t>
      </w:r>
      <w:r w:rsidRPr="00931865">
        <w:t>the</w:t>
      </w:r>
      <w:r>
        <w:t xml:space="preserve"> </w:t>
      </w:r>
      <w:r w:rsidRPr="00931865">
        <w:t>base</w:t>
      </w:r>
      <w:r>
        <w:t xml:space="preserve"> </w:t>
      </w:r>
      <w:r w:rsidRPr="00931865">
        <w:t>form</w:t>
      </w:r>
      <w:r>
        <w:t xml:space="preserve"> </w:t>
      </w:r>
      <w:r w:rsidRPr="00931865">
        <w:t>factor</w:t>
      </w:r>
      <w:r>
        <w:t xml:space="preserve"> </w:t>
      </w:r>
      <w:r w:rsidRPr="00931865">
        <w:t>for</w:t>
      </w:r>
      <w:r>
        <w:t xml:space="preserve"> </w:t>
      </w:r>
      <w:r w:rsidRPr="00931865">
        <w:t>the</w:t>
      </w:r>
      <w:r>
        <w:t xml:space="preserve"> </w:t>
      </w:r>
      <w:r w:rsidRPr="00931865">
        <w:t>following</w:t>
      </w:r>
      <w:r>
        <w:t xml:space="preserve"> </w:t>
      </w:r>
      <w:r w:rsidRPr="00931865">
        <w:t>reasons:</w:t>
      </w:r>
    </w:p>
    <w:p w14:paraId="60C36AF7" w14:textId="77777777" w:rsidR="00A94C3E" w:rsidRPr="00931865" w:rsidRDefault="00A94C3E" w:rsidP="00A94C3E">
      <w:pPr>
        <w:pStyle w:val="BulletedList1"/>
      </w:pPr>
      <w:r w:rsidRPr="00931865">
        <w:rPr>
          <w:rStyle w:val="Bold"/>
        </w:rPr>
        <w:t>High</w:t>
      </w:r>
      <w:r>
        <w:rPr>
          <w:rStyle w:val="Bold"/>
        </w:rPr>
        <w:t xml:space="preserve"> </w:t>
      </w:r>
      <w:r w:rsidRPr="00931865">
        <w:rPr>
          <w:rStyle w:val="Bold"/>
        </w:rPr>
        <w:t>CPU</w:t>
      </w:r>
      <w:r>
        <w:rPr>
          <w:rStyle w:val="Bold"/>
        </w:rPr>
        <w:t xml:space="preserve"> </w:t>
      </w:r>
      <w:r w:rsidRPr="00931865">
        <w:rPr>
          <w:rStyle w:val="Bold"/>
        </w:rPr>
        <w:t>use.</w:t>
      </w:r>
      <w:r>
        <w:t xml:space="preserve"> </w:t>
      </w:r>
      <w:r w:rsidRPr="00F62FFB">
        <w:t>If</w:t>
      </w:r>
      <w:r>
        <w:t xml:space="preserve"> </w:t>
      </w:r>
      <w:r w:rsidRPr="00F62FFB">
        <w:t>under</w:t>
      </w:r>
      <w:r>
        <w:t xml:space="preserve"> </w:t>
      </w:r>
      <w:r w:rsidRPr="00F62FFB">
        <w:t>moderate</w:t>
      </w:r>
      <w:r>
        <w:t xml:space="preserve"> </w:t>
      </w:r>
      <w:r w:rsidRPr="00F62FFB">
        <w:t>load</w:t>
      </w:r>
      <w:r>
        <w:t xml:space="preserve"> </w:t>
      </w:r>
      <w:r w:rsidRPr="00F62FFB">
        <w:t>testing</w:t>
      </w:r>
      <w:r>
        <w:t xml:space="preserve"> </w:t>
      </w:r>
      <w:r w:rsidRPr="00F62FFB">
        <w:t>CPU</w:t>
      </w:r>
      <w:r>
        <w:t xml:space="preserve"> </w:t>
      </w:r>
      <w:r w:rsidRPr="00F62FFB">
        <w:t>use</w:t>
      </w:r>
      <w:r>
        <w:t xml:space="preserve"> </w:t>
      </w:r>
      <w:r w:rsidRPr="00F62FFB">
        <w:t>is</w:t>
      </w:r>
      <w:r>
        <w:t xml:space="preserve"> </w:t>
      </w:r>
      <w:r w:rsidRPr="00931865">
        <w:t>trending</w:t>
      </w:r>
      <w:r>
        <w:t xml:space="preserve"> </w:t>
      </w:r>
      <w:r w:rsidRPr="00F62FFB">
        <w:t>abnormally</w:t>
      </w:r>
      <w:r>
        <w:t xml:space="preserve"> </w:t>
      </w:r>
      <w:r w:rsidRPr="00F62FFB">
        <w:t>high,</w:t>
      </w:r>
      <w:r>
        <w:t xml:space="preserve"> </w:t>
      </w:r>
      <w:r w:rsidRPr="00F62FFB">
        <w:t>add</w:t>
      </w:r>
      <w:r>
        <w:t xml:space="preserve"> </w:t>
      </w:r>
      <w:r w:rsidRPr="00F62FFB">
        <w:t>processors</w:t>
      </w:r>
      <w:r>
        <w:t xml:space="preserve"> </w:t>
      </w:r>
      <w:r w:rsidRPr="00F62FFB">
        <w:t>to</w:t>
      </w:r>
      <w:r>
        <w:t xml:space="preserve"> </w:t>
      </w:r>
      <w:r w:rsidRPr="00F62FFB">
        <w:t>the</w:t>
      </w:r>
      <w:r>
        <w:t xml:space="preserve"> </w:t>
      </w:r>
      <w:r w:rsidRPr="00F62FFB">
        <w:t>base</w:t>
      </w:r>
      <w:r>
        <w:t xml:space="preserve"> </w:t>
      </w:r>
      <w:r w:rsidRPr="00F62FFB">
        <w:t>form</w:t>
      </w:r>
      <w:r>
        <w:t xml:space="preserve"> </w:t>
      </w:r>
      <w:r w:rsidRPr="00F62FFB">
        <w:t>factor</w:t>
      </w:r>
      <w:r>
        <w:t xml:space="preserve"> </w:t>
      </w:r>
      <w:r w:rsidRPr="00F62FFB">
        <w:t>and</w:t>
      </w:r>
      <w:r>
        <w:t xml:space="preserve"> </w:t>
      </w:r>
      <w:r w:rsidRPr="00F62FFB">
        <w:t>retest</w:t>
      </w:r>
      <w:r>
        <w:t xml:space="preserve"> </w:t>
      </w:r>
      <w:r w:rsidRPr="00F62FFB">
        <w:t>to</w:t>
      </w:r>
      <w:r>
        <w:t xml:space="preserve"> </w:t>
      </w:r>
      <w:r w:rsidRPr="00F62FFB">
        <w:t>help</w:t>
      </w:r>
      <w:r>
        <w:t xml:space="preserve"> </w:t>
      </w:r>
      <w:r w:rsidRPr="00F62FFB">
        <w:t>increase</w:t>
      </w:r>
      <w:r>
        <w:t xml:space="preserve"> </w:t>
      </w:r>
      <w:r w:rsidRPr="00F62FFB">
        <w:t>the</w:t>
      </w:r>
      <w:r>
        <w:t xml:space="preserve"> </w:t>
      </w:r>
      <w:r w:rsidRPr="00F62FFB">
        <w:t>CPU</w:t>
      </w:r>
      <w:r>
        <w:t xml:space="preserve"> </w:t>
      </w:r>
      <w:r w:rsidRPr="00F62FFB">
        <w:t>capabilities</w:t>
      </w:r>
      <w:r>
        <w:t xml:space="preserve"> </w:t>
      </w:r>
      <w:r w:rsidRPr="00F62FFB">
        <w:t>of</w:t>
      </w:r>
      <w:r>
        <w:t xml:space="preserve"> </w:t>
      </w:r>
      <w:r w:rsidRPr="00F62FFB">
        <w:t>the</w:t>
      </w:r>
      <w:r>
        <w:t xml:space="preserve"> </w:t>
      </w:r>
      <w:r w:rsidRPr="00F62FFB">
        <w:t>system.</w:t>
      </w:r>
    </w:p>
    <w:p w14:paraId="43EB6723" w14:textId="77777777" w:rsidR="00A94C3E" w:rsidRPr="00931865" w:rsidRDefault="00A94C3E" w:rsidP="00A94C3E">
      <w:pPr>
        <w:pStyle w:val="BulletedList1"/>
      </w:pPr>
      <w:r w:rsidRPr="00931865">
        <w:rPr>
          <w:rStyle w:val="Bold"/>
        </w:rPr>
        <w:t>Need</w:t>
      </w:r>
      <w:r>
        <w:rPr>
          <w:rStyle w:val="Bold"/>
        </w:rPr>
        <w:t xml:space="preserve"> </w:t>
      </w:r>
      <w:r w:rsidRPr="00931865">
        <w:rPr>
          <w:rStyle w:val="Bold"/>
        </w:rPr>
        <w:t>for</w:t>
      </w:r>
      <w:r>
        <w:rPr>
          <w:rStyle w:val="Bold"/>
        </w:rPr>
        <w:t xml:space="preserve"> </w:t>
      </w:r>
      <w:r w:rsidRPr="00931865">
        <w:rPr>
          <w:rStyle w:val="Bold"/>
        </w:rPr>
        <w:t>additional</w:t>
      </w:r>
      <w:r>
        <w:rPr>
          <w:rStyle w:val="Bold"/>
        </w:rPr>
        <w:t xml:space="preserve"> </w:t>
      </w:r>
      <w:r w:rsidRPr="00931865">
        <w:rPr>
          <w:rStyle w:val="Bold"/>
        </w:rPr>
        <w:t>CPU</w:t>
      </w:r>
      <w:r>
        <w:rPr>
          <w:rStyle w:val="Bold"/>
        </w:rPr>
        <w:t>-</w:t>
      </w:r>
      <w:r w:rsidRPr="00931865">
        <w:rPr>
          <w:rStyle w:val="Bold"/>
        </w:rPr>
        <w:t>intensive</w:t>
      </w:r>
      <w:r>
        <w:rPr>
          <w:rStyle w:val="Bold"/>
        </w:rPr>
        <w:t xml:space="preserve"> </w:t>
      </w:r>
      <w:r w:rsidRPr="00931865">
        <w:rPr>
          <w:rStyle w:val="Bold"/>
        </w:rPr>
        <w:t>applications.</w:t>
      </w:r>
      <w:r>
        <w:t xml:space="preserve"> </w:t>
      </w:r>
      <w:r w:rsidRPr="00F62FFB">
        <w:t>If</w:t>
      </w:r>
      <w:r>
        <w:t xml:space="preserve"> </w:t>
      </w:r>
      <w:r w:rsidRPr="00F62FFB">
        <w:t>additional</w:t>
      </w:r>
      <w:r>
        <w:t xml:space="preserve"> </w:t>
      </w:r>
      <w:r w:rsidRPr="00F62FFB">
        <w:t>CPU</w:t>
      </w:r>
      <w:r>
        <w:t xml:space="preserve"> </w:t>
      </w:r>
      <w:r w:rsidRPr="00F62FFB">
        <w:t>workloads</w:t>
      </w:r>
      <w:r>
        <w:t xml:space="preserve"> </w:t>
      </w:r>
      <w:r w:rsidRPr="00F62FFB">
        <w:t>must</w:t>
      </w:r>
      <w:r>
        <w:t xml:space="preserve"> </w:t>
      </w:r>
      <w:r w:rsidRPr="00F62FFB">
        <w:t>be</w:t>
      </w:r>
      <w:r>
        <w:t xml:space="preserve"> </w:t>
      </w:r>
      <w:r w:rsidRPr="00F62FFB">
        <w:t>placed</w:t>
      </w:r>
      <w:r>
        <w:t xml:space="preserve"> </w:t>
      </w:r>
      <w:r w:rsidRPr="00F62FFB">
        <w:t>on</w:t>
      </w:r>
      <w:r>
        <w:t xml:space="preserve"> </w:t>
      </w:r>
      <w:r w:rsidRPr="00F62FFB">
        <w:t>the</w:t>
      </w:r>
      <w:r>
        <w:t xml:space="preserve"> </w:t>
      </w:r>
      <w:r w:rsidRPr="00F62FFB">
        <w:t>server,</w:t>
      </w:r>
      <w:r>
        <w:t xml:space="preserve"> </w:t>
      </w:r>
      <w:r w:rsidRPr="00F62FFB">
        <w:t>add</w:t>
      </w:r>
      <w:r>
        <w:t xml:space="preserve"> </w:t>
      </w:r>
      <w:r w:rsidRPr="00F62FFB">
        <w:t>processors</w:t>
      </w:r>
      <w:r>
        <w:t xml:space="preserve"> </w:t>
      </w:r>
      <w:r w:rsidRPr="00F62FFB">
        <w:t>to</w:t>
      </w:r>
      <w:r>
        <w:t xml:space="preserve"> </w:t>
      </w:r>
      <w:r w:rsidRPr="00F62FFB">
        <w:t>the</w:t>
      </w:r>
      <w:r>
        <w:t xml:space="preserve"> </w:t>
      </w:r>
      <w:r w:rsidRPr="00F62FFB">
        <w:t>server</w:t>
      </w:r>
      <w:r>
        <w:t xml:space="preserve"> </w:t>
      </w:r>
      <w:r w:rsidRPr="00F62FFB">
        <w:t>to</w:t>
      </w:r>
      <w:r>
        <w:t xml:space="preserve"> </w:t>
      </w:r>
      <w:r w:rsidRPr="00F62FFB">
        <w:t>address</w:t>
      </w:r>
      <w:r>
        <w:t xml:space="preserve"> </w:t>
      </w:r>
      <w:r w:rsidRPr="00F62FFB">
        <w:t>the</w:t>
      </w:r>
      <w:r>
        <w:t xml:space="preserve"> </w:t>
      </w:r>
      <w:r w:rsidRPr="00F62FFB">
        <w:t>increased</w:t>
      </w:r>
      <w:r>
        <w:t xml:space="preserve"> </w:t>
      </w:r>
      <w:r w:rsidRPr="00F62FFB">
        <w:t>workload</w:t>
      </w:r>
      <w:r>
        <w:t xml:space="preserve"> </w:t>
      </w:r>
      <w:r w:rsidRPr="00F62FFB">
        <w:t>requirements.</w:t>
      </w:r>
    </w:p>
    <w:p w14:paraId="38E088A6" w14:textId="77777777" w:rsidR="00A94C3E" w:rsidRPr="00931865" w:rsidRDefault="00A94C3E" w:rsidP="00A94C3E">
      <w:pPr>
        <w:pStyle w:val="Text"/>
      </w:pPr>
      <w:r w:rsidRPr="00931865">
        <w:t>If</w:t>
      </w:r>
      <w:r>
        <w:t xml:space="preserve"> </w:t>
      </w:r>
      <w:r w:rsidRPr="00931865">
        <w:t>additional</w:t>
      </w:r>
      <w:r>
        <w:t xml:space="preserve"> </w:t>
      </w:r>
      <w:r w:rsidRPr="00931865">
        <w:t>services</w:t>
      </w:r>
      <w:r>
        <w:t xml:space="preserve"> </w:t>
      </w:r>
      <w:r w:rsidRPr="00931865">
        <w:t>are</w:t>
      </w:r>
      <w:r>
        <w:t xml:space="preserve"> </w:t>
      </w:r>
      <w:r w:rsidRPr="00931865">
        <w:t>placed</w:t>
      </w:r>
      <w:r>
        <w:t xml:space="preserve"> </w:t>
      </w:r>
      <w:r w:rsidRPr="00931865">
        <w:t>on</w:t>
      </w:r>
      <w:r>
        <w:t xml:space="preserve"> </w:t>
      </w:r>
      <w:r w:rsidRPr="00931865">
        <w:t>the</w:t>
      </w:r>
      <w:r>
        <w:t xml:space="preserve"> </w:t>
      </w:r>
      <w:r w:rsidRPr="00931865">
        <w:t>same</w:t>
      </w:r>
      <w:r>
        <w:t xml:space="preserve"> </w:t>
      </w:r>
      <w:r w:rsidRPr="00931865">
        <w:t>server</w:t>
      </w:r>
      <w:r>
        <w:t xml:space="preserve"> </w:t>
      </w:r>
      <w:r w:rsidRPr="00931865">
        <w:t>as</w:t>
      </w:r>
      <w:r>
        <w:t xml:space="preserve"> IIS</w:t>
      </w:r>
      <w:r w:rsidRPr="00931865">
        <w:t>,</w:t>
      </w:r>
      <w:r>
        <w:t xml:space="preserve"> </w:t>
      </w:r>
      <w:r w:rsidRPr="00931865">
        <w:t>adjust</w:t>
      </w:r>
      <w:r>
        <w:t xml:space="preserve"> </w:t>
      </w:r>
      <w:r w:rsidRPr="00931865">
        <w:t>the</w:t>
      </w:r>
      <w:r>
        <w:t xml:space="preserve"> </w:t>
      </w:r>
      <w:r w:rsidRPr="00931865">
        <w:t>type,</w:t>
      </w:r>
      <w:r>
        <w:t xml:space="preserve"> </w:t>
      </w:r>
      <w:r w:rsidRPr="00931865">
        <w:t>number,</w:t>
      </w:r>
      <w:r>
        <w:t xml:space="preserve"> </w:t>
      </w:r>
      <w:r w:rsidRPr="00931865">
        <w:t>and</w:t>
      </w:r>
      <w:r>
        <w:t xml:space="preserve"> </w:t>
      </w:r>
      <w:r w:rsidRPr="00931865">
        <w:t>speed</w:t>
      </w:r>
      <w:r>
        <w:t xml:space="preserve"> </w:t>
      </w:r>
      <w:r w:rsidRPr="00931865">
        <w:t>of</w:t>
      </w:r>
      <w:r>
        <w:t xml:space="preserve"> </w:t>
      </w:r>
      <w:r w:rsidRPr="00931865">
        <w:t>processors</w:t>
      </w:r>
      <w:r>
        <w:t xml:space="preserve"> </w:t>
      </w:r>
      <w:r w:rsidRPr="00931865">
        <w:t>to</w:t>
      </w:r>
      <w:r>
        <w:t xml:space="preserve"> </w:t>
      </w:r>
      <w:r w:rsidRPr="00931865">
        <w:t>handle</w:t>
      </w:r>
      <w:r>
        <w:t xml:space="preserve"> </w:t>
      </w:r>
      <w:r w:rsidRPr="00931865">
        <w:t>the</w:t>
      </w:r>
      <w:r>
        <w:t xml:space="preserve"> </w:t>
      </w:r>
      <w:r w:rsidRPr="00931865">
        <w:t>additional</w:t>
      </w:r>
      <w:r>
        <w:t xml:space="preserve"> </w:t>
      </w:r>
      <w:r w:rsidRPr="00931865">
        <w:t>load.</w:t>
      </w:r>
      <w:r>
        <w:t xml:space="preserve"> </w:t>
      </w:r>
      <w:r w:rsidRPr="00931865">
        <w:t>Additional</w:t>
      </w:r>
      <w:r>
        <w:t xml:space="preserve"> </w:t>
      </w:r>
      <w:r w:rsidRPr="00931865">
        <w:t>performance</w:t>
      </w:r>
      <w:r>
        <w:t xml:space="preserve"> </w:t>
      </w:r>
      <w:r w:rsidRPr="00931865">
        <w:t>monitoring</w:t>
      </w:r>
      <w:r>
        <w:t xml:space="preserve"> </w:t>
      </w:r>
      <w:r w:rsidRPr="00931865">
        <w:t>and</w:t>
      </w:r>
      <w:r>
        <w:t xml:space="preserve"> </w:t>
      </w:r>
      <w:r w:rsidRPr="00931865">
        <w:t>testing</w:t>
      </w:r>
      <w:r>
        <w:t xml:space="preserve"> </w:t>
      </w:r>
      <w:r w:rsidRPr="00931865">
        <w:t>may</w:t>
      </w:r>
      <w:r>
        <w:t xml:space="preserve"> </w:t>
      </w:r>
      <w:r w:rsidRPr="00931865">
        <w:t>be</w:t>
      </w:r>
      <w:r>
        <w:t xml:space="preserve"> </w:t>
      </w:r>
      <w:r w:rsidRPr="00931865">
        <w:t>required</w:t>
      </w:r>
      <w:r>
        <w:t xml:space="preserve"> </w:t>
      </w:r>
      <w:r w:rsidRPr="00931865">
        <w:t>to</w:t>
      </w:r>
      <w:r>
        <w:t xml:space="preserve"> </w:t>
      </w:r>
      <w:r w:rsidRPr="00931865">
        <w:t>determine</w:t>
      </w:r>
      <w:r>
        <w:t xml:space="preserve"> </w:t>
      </w:r>
      <w:r w:rsidRPr="00931865">
        <w:t>whether</w:t>
      </w:r>
      <w:r>
        <w:t xml:space="preserve"> </w:t>
      </w:r>
      <w:r w:rsidRPr="00931865">
        <w:t>the</w:t>
      </w:r>
      <w:r>
        <w:t xml:space="preserve"> </w:t>
      </w:r>
      <w:r w:rsidRPr="00931865">
        <w:t>processor</w:t>
      </w:r>
      <w:r>
        <w:t xml:space="preserve"> </w:t>
      </w:r>
      <w:r w:rsidRPr="00931865">
        <w:t>is</w:t>
      </w:r>
      <w:r>
        <w:t xml:space="preserve"> </w:t>
      </w:r>
      <w:r w:rsidRPr="00931865">
        <w:t>creating</w:t>
      </w:r>
      <w:r>
        <w:t xml:space="preserve"> </w:t>
      </w:r>
      <w:r w:rsidRPr="00931865">
        <w:t>a</w:t>
      </w:r>
      <w:r>
        <w:t xml:space="preserve"> </w:t>
      </w:r>
      <w:r w:rsidRPr="00931865">
        <w:t>bottleneck.</w:t>
      </w:r>
    </w:p>
    <w:p w14:paraId="18E72777" w14:textId="77777777" w:rsidR="00A94C3E" w:rsidRPr="00931865" w:rsidRDefault="00A94C3E" w:rsidP="00A94C3E">
      <w:pPr>
        <w:pStyle w:val="AlertText"/>
        <w:rPr>
          <w:rStyle w:val="LabelEmbedded"/>
        </w:rPr>
      </w:pPr>
      <w:r w:rsidRPr="00F62FFB">
        <w:rPr>
          <w:rStyle w:val="LabelEmbedded"/>
        </w:rPr>
        <w:t>Note</w:t>
      </w:r>
      <w:r>
        <w:rPr>
          <w:rStyle w:val="LabelEmbedded"/>
        </w:rPr>
        <w:t>   </w:t>
      </w:r>
      <w:r w:rsidRPr="00F62FFB">
        <w:t>Refer</w:t>
      </w:r>
      <w:r>
        <w:t xml:space="preserve"> </w:t>
      </w:r>
      <w:r w:rsidRPr="00F62FFB">
        <w:t>to</w:t>
      </w:r>
      <w:r>
        <w:t xml:space="preserve"> Table A-2 in Appendix A </w:t>
      </w:r>
      <w:r w:rsidRPr="00F62FFB">
        <w:t>when</w:t>
      </w:r>
      <w:r>
        <w:t xml:space="preserve"> </w:t>
      </w:r>
      <w:r w:rsidRPr="00F62FFB">
        <w:t>evaluating</w:t>
      </w:r>
      <w:r>
        <w:t xml:space="preserve"> </w:t>
      </w:r>
      <w:r w:rsidRPr="00F62FFB">
        <w:t>CPU</w:t>
      </w:r>
      <w:r>
        <w:t xml:space="preserve"> </w:t>
      </w:r>
      <w:r w:rsidRPr="00F62FFB">
        <w:t>requirements.</w:t>
      </w:r>
    </w:p>
    <w:p w14:paraId="2218E9FA" w14:textId="77777777" w:rsidR="00124C08" w:rsidRDefault="00124C08">
      <w:pPr>
        <w:spacing w:before="0" w:after="0" w:line="240" w:lineRule="auto"/>
        <w:rPr>
          <w:rFonts w:ascii="Arial" w:hAnsi="Arial"/>
          <w:color w:val="000000"/>
          <w:kern w:val="24"/>
          <w:sz w:val="28"/>
          <w:szCs w:val="36"/>
        </w:rPr>
      </w:pPr>
      <w:bookmarkStart w:id="94" w:name="_Toc234212836"/>
      <w:r>
        <w:br w:type="page"/>
      </w:r>
    </w:p>
    <w:p w14:paraId="76E1CDEE" w14:textId="22228A1B" w:rsidR="00A94C3E" w:rsidRPr="00931865" w:rsidRDefault="00A94C3E" w:rsidP="00A94C3E">
      <w:pPr>
        <w:pStyle w:val="Heading3"/>
      </w:pPr>
      <w:r w:rsidRPr="00F62FFB">
        <w:lastRenderedPageBreak/>
        <w:t>Memory</w:t>
      </w:r>
      <w:bookmarkEnd w:id="94"/>
    </w:p>
    <w:p w14:paraId="4FA60B29" w14:textId="77777777" w:rsidR="00A94C3E" w:rsidRDefault="00A94C3E" w:rsidP="00A94C3E">
      <w:pPr>
        <w:pStyle w:val="Text"/>
      </w:pPr>
      <w:r>
        <w:t xml:space="preserve">IIS </w:t>
      </w:r>
      <w:r w:rsidRPr="00931865">
        <w:t>attempts</w:t>
      </w:r>
      <w:r>
        <w:t xml:space="preserve"> </w:t>
      </w:r>
      <w:r w:rsidRPr="00931865">
        <w:t>to</w:t>
      </w:r>
      <w:r>
        <w:t xml:space="preserve"> </w:t>
      </w:r>
      <w:r w:rsidRPr="00931865">
        <w:t>cache</w:t>
      </w:r>
      <w:r>
        <w:t xml:space="preserve"> </w:t>
      </w:r>
      <w:r w:rsidRPr="00931865">
        <w:t>the</w:t>
      </w:r>
      <w:r>
        <w:t xml:space="preserve"> </w:t>
      </w:r>
      <w:r w:rsidRPr="00931865">
        <w:t>application</w:t>
      </w:r>
      <w:r>
        <w:t xml:space="preserve"> </w:t>
      </w:r>
      <w:r w:rsidRPr="00931865">
        <w:t>content</w:t>
      </w:r>
      <w:r>
        <w:t xml:space="preserve"> </w:t>
      </w:r>
      <w:r w:rsidRPr="00931865">
        <w:t>in</w:t>
      </w:r>
      <w:r>
        <w:t xml:space="preserve"> </w:t>
      </w:r>
      <w:r w:rsidRPr="00931865">
        <w:t>memory</w:t>
      </w:r>
      <w:r>
        <w:t xml:space="preserve"> </w:t>
      </w:r>
      <w:r w:rsidRPr="00931865">
        <w:t>after</w:t>
      </w:r>
      <w:r>
        <w:t xml:space="preserve"> </w:t>
      </w:r>
      <w:r w:rsidRPr="00931865">
        <w:t>the</w:t>
      </w:r>
      <w:r>
        <w:t xml:space="preserve"> </w:t>
      </w:r>
      <w:r w:rsidRPr="00931865">
        <w:t>initial</w:t>
      </w:r>
      <w:r>
        <w:t xml:space="preserve"> </w:t>
      </w:r>
      <w:r w:rsidRPr="00931865">
        <w:t>client</w:t>
      </w:r>
      <w:r>
        <w:t xml:space="preserve"> </w:t>
      </w:r>
      <w:r w:rsidRPr="00931865">
        <w:t>request.</w:t>
      </w:r>
      <w:r>
        <w:t xml:space="preserve"> </w:t>
      </w:r>
      <w:r w:rsidRPr="00931865">
        <w:t>This</w:t>
      </w:r>
      <w:r>
        <w:t xml:space="preserve"> </w:t>
      </w:r>
      <w:r w:rsidRPr="00931865">
        <w:t>behavior</w:t>
      </w:r>
      <w:r>
        <w:t xml:space="preserve"> </w:t>
      </w:r>
      <w:r w:rsidRPr="00931865">
        <w:t>decreases</w:t>
      </w:r>
      <w:r>
        <w:t xml:space="preserve"> </w:t>
      </w:r>
      <w:r w:rsidRPr="00931865">
        <w:t>the</w:t>
      </w:r>
      <w:r>
        <w:t xml:space="preserve"> </w:t>
      </w:r>
      <w:r w:rsidRPr="00931865">
        <w:t>response</w:t>
      </w:r>
      <w:r>
        <w:t xml:space="preserve"> </w:t>
      </w:r>
      <w:r w:rsidRPr="00931865">
        <w:t>time</w:t>
      </w:r>
      <w:r>
        <w:t xml:space="preserve"> </w:t>
      </w:r>
      <w:r w:rsidRPr="00931865">
        <w:t>for</w:t>
      </w:r>
      <w:r>
        <w:t xml:space="preserve"> </w:t>
      </w:r>
      <w:r w:rsidRPr="00931865">
        <w:t>additional</w:t>
      </w:r>
      <w:r>
        <w:t xml:space="preserve"> </w:t>
      </w:r>
      <w:r w:rsidRPr="00931865">
        <w:t>requests</w:t>
      </w:r>
      <w:r>
        <w:t xml:space="preserve">, </w:t>
      </w:r>
      <w:r w:rsidRPr="00931865">
        <w:t>because</w:t>
      </w:r>
      <w:r>
        <w:t xml:space="preserve"> </w:t>
      </w:r>
      <w:r w:rsidRPr="00931865">
        <w:t>the</w:t>
      </w:r>
      <w:r>
        <w:t xml:space="preserve"> </w:t>
      </w:r>
      <w:r w:rsidRPr="00931865">
        <w:t>server</w:t>
      </w:r>
      <w:r>
        <w:t xml:space="preserve"> </w:t>
      </w:r>
      <w:r w:rsidRPr="00931865">
        <w:t>does</w:t>
      </w:r>
      <w:r>
        <w:t xml:space="preserve"> </w:t>
      </w:r>
      <w:r w:rsidRPr="00931865">
        <w:t>not</w:t>
      </w:r>
      <w:r>
        <w:t xml:space="preserve"> </w:t>
      </w:r>
      <w:r w:rsidRPr="00931865">
        <w:t>read</w:t>
      </w:r>
      <w:r>
        <w:t xml:space="preserve"> </w:t>
      </w:r>
      <w:r w:rsidRPr="00931865">
        <w:t>the</w:t>
      </w:r>
      <w:r>
        <w:t xml:space="preserve"> </w:t>
      </w:r>
      <w:r w:rsidRPr="00931865">
        <w:t>information</w:t>
      </w:r>
      <w:r>
        <w:t xml:space="preserve"> </w:t>
      </w:r>
      <w:r w:rsidRPr="00931865">
        <w:t>from</w:t>
      </w:r>
      <w:r>
        <w:t xml:space="preserve"> </w:t>
      </w:r>
      <w:r w:rsidRPr="00931865">
        <w:t>disk</w:t>
      </w:r>
      <w:r>
        <w:t xml:space="preserve"> </w:t>
      </w:r>
      <w:r w:rsidRPr="00931865">
        <w:t>again.</w:t>
      </w:r>
      <w:r>
        <w:t xml:space="preserve"> </w:t>
      </w:r>
      <w:r w:rsidRPr="00931865">
        <w:t>Increasing</w:t>
      </w:r>
      <w:r>
        <w:t xml:space="preserve"> </w:t>
      </w:r>
      <w:r w:rsidRPr="00931865">
        <w:t>the</w:t>
      </w:r>
      <w:r>
        <w:t xml:space="preserve"> </w:t>
      </w:r>
      <w:r w:rsidRPr="00931865">
        <w:t>memory</w:t>
      </w:r>
      <w:r>
        <w:t xml:space="preserve"> </w:t>
      </w:r>
      <w:r w:rsidRPr="00931865">
        <w:t>capacity</w:t>
      </w:r>
      <w:r>
        <w:t xml:space="preserve"> </w:t>
      </w:r>
      <w:r w:rsidRPr="00931865">
        <w:t>of</w:t>
      </w:r>
      <w:r>
        <w:t xml:space="preserve"> </w:t>
      </w:r>
      <w:r w:rsidRPr="00931865">
        <w:t>the</w:t>
      </w:r>
      <w:r>
        <w:t xml:space="preserve"> </w:t>
      </w:r>
      <w:r w:rsidRPr="00931865">
        <w:t>server</w:t>
      </w:r>
      <w:r>
        <w:t xml:space="preserve"> </w:t>
      </w:r>
      <w:r w:rsidRPr="00931865">
        <w:t>to</w:t>
      </w:r>
      <w:r>
        <w:t xml:space="preserve"> </w:t>
      </w:r>
      <w:r w:rsidRPr="00931865">
        <w:t>allow</w:t>
      </w:r>
      <w:r>
        <w:t xml:space="preserve"> </w:t>
      </w:r>
      <w:r w:rsidRPr="00931865">
        <w:t>caching</w:t>
      </w:r>
      <w:r>
        <w:t xml:space="preserve"> </w:t>
      </w:r>
      <w:r w:rsidRPr="00931865">
        <w:t>of</w:t>
      </w:r>
      <w:r>
        <w:t xml:space="preserve"> </w:t>
      </w:r>
      <w:r w:rsidRPr="00931865">
        <w:t>more</w:t>
      </w:r>
      <w:r>
        <w:t xml:space="preserve"> </w:t>
      </w:r>
      <w:r w:rsidRPr="00931865">
        <w:t>data</w:t>
      </w:r>
      <w:r>
        <w:t xml:space="preserve"> </w:t>
      </w:r>
      <w:r w:rsidRPr="00931865">
        <w:t>can</w:t>
      </w:r>
      <w:r>
        <w:t xml:space="preserve"> </w:t>
      </w:r>
      <w:r w:rsidRPr="00931865">
        <w:t>improve</w:t>
      </w:r>
      <w:r>
        <w:t xml:space="preserve"> </w:t>
      </w:r>
      <w:r w:rsidRPr="00931865">
        <w:t>server</w:t>
      </w:r>
      <w:r>
        <w:t xml:space="preserve"> </w:t>
      </w:r>
      <w:r w:rsidRPr="00931865">
        <w:t>performance.</w:t>
      </w:r>
    </w:p>
    <w:p w14:paraId="30070CB8" w14:textId="77777777" w:rsidR="00A94C3E" w:rsidRPr="00931865" w:rsidRDefault="00A94C3E" w:rsidP="00A94C3E">
      <w:pPr>
        <w:pStyle w:val="Text"/>
      </w:pPr>
      <w:r w:rsidRPr="00931865">
        <w:t>Use</w:t>
      </w:r>
      <w:r>
        <w:t xml:space="preserve"> </w:t>
      </w:r>
      <w:r w:rsidRPr="00931865">
        <w:t>the</w:t>
      </w:r>
      <w:r>
        <w:t xml:space="preserve"> application characterization </w:t>
      </w:r>
      <w:r w:rsidRPr="00931865">
        <w:t>information</w:t>
      </w:r>
      <w:r>
        <w:t xml:space="preserve"> recorded in Step 2 </w:t>
      </w:r>
      <w:r w:rsidRPr="00931865">
        <w:t>as</w:t>
      </w:r>
      <w:r>
        <w:t xml:space="preserve"> </w:t>
      </w:r>
      <w:r w:rsidRPr="00931865">
        <w:t>a</w:t>
      </w:r>
      <w:r>
        <w:t xml:space="preserve"> </w:t>
      </w:r>
      <w:r w:rsidRPr="00931865">
        <w:t>baseline</w:t>
      </w:r>
      <w:r>
        <w:t xml:space="preserve"> </w:t>
      </w:r>
      <w:r w:rsidRPr="00931865">
        <w:t>for</w:t>
      </w:r>
      <w:r>
        <w:t xml:space="preserve"> </w:t>
      </w:r>
      <w:r w:rsidRPr="00931865">
        <w:t>determining</w:t>
      </w:r>
      <w:r>
        <w:t xml:space="preserve"> </w:t>
      </w:r>
      <w:r w:rsidRPr="00931865">
        <w:t>the</w:t>
      </w:r>
      <w:r>
        <w:t xml:space="preserve"> amount of RAM for servers supporting the IIS infrastructure.</w:t>
      </w:r>
    </w:p>
    <w:p w14:paraId="197FCD1B" w14:textId="77777777" w:rsidR="00A94C3E" w:rsidRPr="00931865" w:rsidRDefault="00A94C3E" w:rsidP="00A94C3E">
      <w:pPr>
        <w:pStyle w:val="AlertText"/>
      </w:pPr>
      <w:r w:rsidRPr="00F62FFB">
        <w:rPr>
          <w:rStyle w:val="LabelEmbedded"/>
        </w:rPr>
        <w:t>Note</w:t>
      </w:r>
      <w:r>
        <w:rPr>
          <w:rStyle w:val="LabelEmbedded"/>
        </w:rPr>
        <w:t>   </w:t>
      </w:r>
      <w:r w:rsidRPr="00F62FFB">
        <w:t>Because</w:t>
      </w:r>
      <w:r>
        <w:t xml:space="preserve"> </w:t>
      </w:r>
      <w:r w:rsidRPr="00F62FFB">
        <w:t>of</w:t>
      </w:r>
      <w:r>
        <w:t xml:space="preserve"> </w:t>
      </w:r>
      <w:r w:rsidRPr="00F62FFB">
        <w:t>limitations</w:t>
      </w:r>
      <w:r>
        <w:t xml:space="preserve"> </w:t>
      </w:r>
      <w:r w:rsidRPr="00F62FFB">
        <w:t>on</w:t>
      </w:r>
      <w:r>
        <w:t xml:space="preserve"> </w:t>
      </w:r>
      <w:r w:rsidRPr="00F62FFB">
        <w:t>the</w:t>
      </w:r>
      <w:r>
        <w:t xml:space="preserve"> </w:t>
      </w:r>
      <w:r w:rsidRPr="00F62FFB">
        <w:t>amount</w:t>
      </w:r>
      <w:r>
        <w:t xml:space="preserve"> </w:t>
      </w:r>
      <w:r w:rsidRPr="00F62FFB">
        <w:t>of</w:t>
      </w:r>
      <w:r>
        <w:t xml:space="preserve"> </w:t>
      </w:r>
      <w:r w:rsidRPr="00F62FFB">
        <w:t>physical</w:t>
      </w:r>
      <w:r>
        <w:t xml:space="preserve"> </w:t>
      </w:r>
      <w:r w:rsidRPr="00F62FFB">
        <w:t>RAM</w:t>
      </w:r>
      <w:r>
        <w:t xml:space="preserve"> </w:t>
      </w:r>
      <w:r w:rsidRPr="00F62FFB">
        <w:t>that</w:t>
      </w:r>
      <w:r>
        <w:t xml:space="preserve"> </w:t>
      </w:r>
      <w:r w:rsidRPr="00F62FFB">
        <w:t>a</w:t>
      </w:r>
      <w:r>
        <w:t xml:space="preserve"> 32-bit </w:t>
      </w:r>
      <w:r w:rsidRPr="00F62FFB">
        <w:t>system</w:t>
      </w:r>
      <w:r>
        <w:t xml:space="preserve"> </w:t>
      </w:r>
      <w:r w:rsidRPr="00F62FFB">
        <w:t>can</w:t>
      </w:r>
      <w:r>
        <w:t xml:space="preserve"> </w:t>
      </w:r>
      <w:r w:rsidRPr="00F62FFB">
        <w:t>reference,</w:t>
      </w:r>
      <w:r>
        <w:t xml:space="preserve"> </w:t>
      </w:r>
      <w:r w:rsidRPr="00F62FFB">
        <w:t>it</w:t>
      </w:r>
      <w:r>
        <w:t xml:space="preserve"> </w:t>
      </w:r>
      <w:r w:rsidRPr="00F62FFB">
        <w:t>may</w:t>
      </w:r>
      <w:r>
        <w:t xml:space="preserve"> </w:t>
      </w:r>
      <w:r w:rsidRPr="00F62FFB">
        <w:t>be</w:t>
      </w:r>
      <w:r>
        <w:t xml:space="preserve"> </w:t>
      </w:r>
      <w:r w:rsidRPr="00F62FFB">
        <w:t>beneficial</w:t>
      </w:r>
      <w:r>
        <w:t xml:space="preserve"> </w:t>
      </w:r>
      <w:r w:rsidRPr="00F62FFB">
        <w:t>to</w:t>
      </w:r>
      <w:r>
        <w:t xml:space="preserve"> </w:t>
      </w:r>
      <w:r w:rsidRPr="00F62FFB">
        <w:t>run</w:t>
      </w:r>
      <w:r>
        <w:t xml:space="preserve"> IIS </w:t>
      </w:r>
      <w:r w:rsidRPr="00F62FFB">
        <w:t>on</w:t>
      </w:r>
      <w:r>
        <w:t xml:space="preserve"> </w:t>
      </w:r>
      <w:r w:rsidRPr="00F62FFB">
        <w:t>a</w:t>
      </w:r>
      <w:r>
        <w:t xml:space="preserve"> </w:t>
      </w:r>
      <w:r w:rsidRPr="00F62FFB">
        <w:t>64</w:t>
      </w:r>
      <w:r>
        <w:t>-bit hardware and operating system</w:t>
      </w:r>
      <w:r w:rsidRPr="00F62FFB">
        <w:t>.</w:t>
      </w:r>
    </w:p>
    <w:p w14:paraId="56EC4B9D" w14:textId="77777777" w:rsidR="00A94C3E" w:rsidRPr="00931865" w:rsidRDefault="00A94C3E" w:rsidP="00A94C3E">
      <w:pPr>
        <w:pStyle w:val="Heading3"/>
      </w:pPr>
      <w:bookmarkStart w:id="95" w:name="_Toc234212837"/>
      <w:r w:rsidRPr="00F62FFB">
        <w:t>Network</w:t>
      </w:r>
      <w:bookmarkEnd w:id="95"/>
    </w:p>
    <w:p w14:paraId="421DB8D3" w14:textId="77777777" w:rsidR="00A94C3E" w:rsidRPr="00931865" w:rsidRDefault="00A94C3E" w:rsidP="00A94C3E">
      <w:pPr>
        <w:pStyle w:val="Text"/>
      </w:pPr>
      <w:r w:rsidRPr="00931865">
        <w:t>For</w:t>
      </w:r>
      <w:r>
        <w:t xml:space="preserve"> </w:t>
      </w:r>
      <w:r w:rsidRPr="00931865">
        <w:t>each</w:t>
      </w:r>
      <w:r>
        <w:t xml:space="preserve"> </w:t>
      </w:r>
      <w:r w:rsidRPr="00931865">
        <w:t>server,</w:t>
      </w:r>
      <w:r>
        <w:t xml:space="preserve"> </w:t>
      </w:r>
      <w:r w:rsidRPr="00931865">
        <w:t>determine</w:t>
      </w:r>
      <w:r>
        <w:t xml:space="preserve"> </w:t>
      </w:r>
      <w:r w:rsidRPr="00931865">
        <w:t>the</w:t>
      </w:r>
      <w:r>
        <w:t xml:space="preserve"> </w:t>
      </w:r>
      <w:r w:rsidRPr="00931865">
        <w:t>size</w:t>
      </w:r>
      <w:r>
        <w:t xml:space="preserve"> </w:t>
      </w:r>
      <w:r w:rsidRPr="00931865">
        <w:t>and</w:t>
      </w:r>
      <w:r>
        <w:t xml:space="preserve"> </w:t>
      </w:r>
      <w:r w:rsidRPr="00931865">
        <w:t>number</w:t>
      </w:r>
      <w:r>
        <w:t xml:space="preserve"> </w:t>
      </w:r>
      <w:r w:rsidRPr="00931865">
        <w:t>of</w:t>
      </w:r>
      <w:r>
        <w:t xml:space="preserve"> </w:t>
      </w:r>
      <w:r w:rsidRPr="00931865">
        <w:t>network</w:t>
      </w:r>
      <w:r>
        <w:t xml:space="preserve"> </w:t>
      </w:r>
      <w:r w:rsidRPr="00931865">
        <w:t>adapters.</w:t>
      </w:r>
      <w:r>
        <w:t xml:space="preserve"> </w:t>
      </w:r>
      <w:r w:rsidRPr="00931865">
        <w:t>The</w:t>
      </w:r>
      <w:r>
        <w:t xml:space="preserve"> </w:t>
      </w:r>
      <w:r w:rsidRPr="00931865">
        <w:t>available</w:t>
      </w:r>
      <w:r>
        <w:t xml:space="preserve"> </w:t>
      </w:r>
      <w:r w:rsidRPr="00931865">
        <w:t>bandwidth</w:t>
      </w:r>
      <w:r>
        <w:t xml:space="preserve"> </w:t>
      </w:r>
      <w:r w:rsidRPr="00931865">
        <w:t>and</w:t>
      </w:r>
      <w:r>
        <w:t xml:space="preserve"> </w:t>
      </w:r>
      <w:r w:rsidRPr="00931865">
        <w:t>the</w:t>
      </w:r>
      <w:r>
        <w:t xml:space="preserve"> </w:t>
      </w:r>
      <w:r w:rsidRPr="00931865">
        <w:t>latency</w:t>
      </w:r>
      <w:r>
        <w:t xml:space="preserve"> </w:t>
      </w:r>
      <w:r w:rsidRPr="00931865">
        <w:t>of</w:t>
      </w:r>
      <w:r>
        <w:t xml:space="preserve"> </w:t>
      </w:r>
      <w:r w:rsidRPr="00931865">
        <w:t>the</w:t>
      </w:r>
      <w:r>
        <w:t xml:space="preserve"> </w:t>
      </w:r>
      <w:r w:rsidRPr="00931865">
        <w:t>network</w:t>
      </w:r>
      <w:r>
        <w:t xml:space="preserve"> </w:t>
      </w:r>
      <w:r w:rsidRPr="00931865">
        <w:t>between</w:t>
      </w:r>
      <w:r>
        <w:t xml:space="preserve"> </w:t>
      </w:r>
      <w:r w:rsidRPr="00931865">
        <w:t>the</w:t>
      </w:r>
      <w:r>
        <w:t xml:space="preserve"> IIS </w:t>
      </w:r>
      <w:r w:rsidRPr="00931865">
        <w:t>instance</w:t>
      </w:r>
      <w:r>
        <w:t xml:space="preserve"> </w:t>
      </w:r>
      <w:r w:rsidRPr="00931865">
        <w:t>and</w:t>
      </w:r>
      <w:r>
        <w:t xml:space="preserve"> </w:t>
      </w:r>
      <w:r w:rsidRPr="00931865">
        <w:t>the</w:t>
      </w:r>
      <w:r>
        <w:t xml:space="preserve"> </w:t>
      </w:r>
      <w:r w:rsidRPr="00931865">
        <w:t>location</w:t>
      </w:r>
      <w:r>
        <w:t xml:space="preserve"> </w:t>
      </w:r>
      <w:r w:rsidRPr="00931865">
        <w:t>of</w:t>
      </w:r>
      <w:r>
        <w:t xml:space="preserve"> </w:t>
      </w:r>
      <w:r w:rsidRPr="00931865">
        <w:t>the</w:t>
      </w:r>
      <w:r>
        <w:t xml:space="preserve"> </w:t>
      </w:r>
      <w:r w:rsidRPr="00931865">
        <w:t>content</w:t>
      </w:r>
      <w:r>
        <w:t xml:space="preserve"> </w:t>
      </w:r>
      <w:r w:rsidRPr="00931865">
        <w:t>data</w:t>
      </w:r>
      <w:r>
        <w:t xml:space="preserve"> </w:t>
      </w:r>
      <w:r w:rsidRPr="00931865">
        <w:t>have</w:t>
      </w:r>
      <w:r>
        <w:t xml:space="preserve"> </w:t>
      </w:r>
      <w:r w:rsidRPr="00931865">
        <w:t>the</w:t>
      </w:r>
      <w:r>
        <w:t xml:space="preserve"> </w:t>
      </w:r>
      <w:r w:rsidRPr="00931865">
        <w:t>greatest</w:t>
      </w:r>
      <w:r>
        <w:t xml:space="preserve"> </w:t>
      </w:r>
      <w:r w:rsidRPr="00931865">
        <w:t>impact</w:t>
      </w:r>
      <w:r>
        <w:t xml:space="preserve"> </w:t>
      </w:r>
      <w:r w:rsidRPr="00931865">
        <w:t>on</w:t>
      </w:r>
      <w:r>
        <w:t xml:space="preserve"> </w:t>
      </w:r>
      <w:r w:rsidRPr="00931865">
        <w:t>the</w:t>
      </w:r>
      <w:r>
        <w:t xml:space="preserve"> </w:t>
      </w:r>
      <w:r w:rsidRPr="00931865">
        <w:t>performance</w:t>
      </w:r>
      <w:r>
        <w:t xml:space="preserve"> </w:t>
      </w:r>
      <w:r w:rsidRPr="00931865">
        <w:t>of</w:t>
      </w:r>
      <w:r>
        <w:t xml:space="preserve"> </w:t>
      </w:r>
      <w:r w:rsidRPr="00931865">
        <w:t>the</w:t>
      </w:r>
      <w:r>
        <w:t xml:space="preserve"> </w:t>
      </w:r>
      <w:r w:rsidRPr="00931865">
        <w:t>infrastructure.</w:t>
      </w:r>
    </w:p>
    <w:p w14:paraId="09485AFC" w14:textId="3DF067A0" w:rsidR="00A94C3E" w:rsidRPr="00931865" w:rsidRDefault="00A94C3E" w:rsidP="00A94C3E">
      <w:pPr>
        <w:pStyle w:val="Text"/>
      </w:pPr>
      <w:r>
        <w:t>Using Network Driver Interface Specification (</w:t>
      </w:r>
      <w:r w:rsidRPr="00931865">
        <w:t>NDIS</w:t>
      </w:r>
      <w:r>
        <w:t xml:space="preserve">) </w:t>
      </w:r>
      <w:r w:rsidRPr="00931865">
        <w:t>5</w:t>
      </w:r>
      <w:r>
        <w:t xml:space="preserve"> </w:t>
      </w:r>
      <w:r w:rsidRPr="00931865">
        <w:t>(and</w:t>
      </w:r>
      <w:r>
        <w:t xml:space="preserve"> </w:t>
      </w:r>
      <w:r w:rsidRPr="00931865">
        <w:t>later)</w:t>
      </w:r>
      <w:r>
        <w:t xml:space="preserve"> </w:t>
      </w:r>
      <w:r w:rsidRPr="00931865">
        <w:t>network</w:t>
      </w:r>
      <w:r>
        <w:t xml:space="preserve"> </w:t>
      </w:r>
      <w:r w:rsidRPr="00931865">
        <w:t>cards</w:t>
      </w:r>
      <w:r>
        <w:t xml:space="preserve"> </w:t>
      </w:r>
      <w:r w:rsidRPr="00931865">
        <w:t>with</w:t>
      </w:r>
      <w:r>
        <w:t xml:space="preserve"> </w:t>
      </w:r>
      <w:r w:rsidRPr="00931865">
        <w:t>miniport</w:t>
      </w:r>
      <w:r>
        <w:t xml:space="preserve"> </w:t>
      </w:r>
      <w:r w:rsidRPr="00931865">
        <w:t>drivers</w:t>
      </w:r>
      <w:r>
        <w:t xml:space="preserve"> will e</w:t>
      </w:r>
      <w:r w:rsidRPr="00931865">
        <w:t>nhance</w:t>
      </w:r>
      <w:r>
        <w:t xml:space="preserve"> IIS </w:t>
      </w:r>
      <w:r w:rsidRPr="00931865">
        <w:t>servers’</w:t>
      </w:r>
      <w:r>
        <w:t xml:space="preserve"> </w:t>
      </w:r>
      <w:r w:rsidRPr="00931865">
        <w:t>network</w:t>
      </w:r>
      <w:r>
        <w:t xml:space="preserve"> </w:t>
      </w:r>
      <w:r w:rsidRPr="00931865">
        <w:t>performance</w:t>
      </w:r>
      <w:r>
        <w:t xml:space="preserve">. This option will </w:t>
      </w:r>
      <w:r w:rsidRPr="00931865">
        <w:t>provide</w:t>
      </w:r>
      <w:r>
        <w:t xml:space="preserve"> </w:t>
      </w:r>
      <w:r w:rsidRPr="00931865">
        <w:t>offload</w:t>
      </w:r>
      <w:r>
        <w:t xml:space="preserve"> </w:t>
      </w:r>
      <w:r w:rsidRPr="00931865">
        <w:t>capabilities</w:t>
      </w:r>
      <w:r>
        <w:t xml:space="preserve"> </w:t>
      </w:r>
      <w:r w:rsidRPr="00931865">
        <w:t>and</w:t>
      </w:r>
      <w:r>
        <w:t xml:space="preserve"> </w:t>
      </w:r>
      <w:r w:rsidRPr="00931865">
        <w:t>improve</w:t>
      </w:r>
      <w:r>
        <w:t xml:space="preserve"> </w:t>
      </w:r>
      <w:r w:rsidRPr="00931865">
        <w:t>system</w:t>
      </w:r>
      <w:r>
        <w:t xml:space="preserve"> </w:t>
      </w:r>
      <w:r w:rsidRPr="00931865">
        <w:t>performance</w:t>
      </w:r>
      <w:r>
        <w:t xml:space="preserve"> </w:t>
      </w:r>
      <w:r w:rsidRPr="00931865">
        <w:t>by</w:t>
      </w:r>
      <w:r>
        <w:t xml:space="preserve"> </w:t>
      </w:r>
      <w:r w:rsidRPr="00931865">
        <w:t>up</w:t>
      </w:r>
      <w:r>
        <w:t xml:space="preserve"> </w:t>
      </w:r>
      <w:r w:rsidRPr="00931865">
        <w:t>to</w:t>
      </w:r>
      <w:r>
        <w:t xml:space="preserve"> </w:t>
      </w:r>
      <w:r w:rsidRPr="00931865">
        <w:t>30</w:t>
      </w:r>
      <w:r>
        <w:t xml:space="preserve"> percent. IIS </w:t>
      </w:r>
      <w:r w:rsidRPr="00931865">
        <w:t>leverages</w:t>
      </w:r>
      <w:r>
        <w:t xml:space="preserve"> </w:t>
      </w:r>
      <w:r w:rsidRPr="00931865">
        <w:t>all</w:t>
      </w:r>
      <w:r>
        <w:t xml:space="preserve"> </w:t>
      </w:r>
      <w:r w:rsidR="00B8719D">
        <w:t xml:space="preserve">of </w:t>
      </w:r>
      <w:r w:rsidRPr="00931865">
        <w:t>the</w:t>
      </w:r>
      <w:r>
        <w:t xml:space="preserve"> </w:t>
      </w:r>
      <w:r w:rsidRPr="00931865">
        <w:t>following</w:t>
      </w:r>
      <w:r>
        <w:t xml:space="preserve"> </w:t>
      </w:r>
      <w:r w:rsidRPr="00931865">
        <w:t>offload</w:t>
      </w:r>
      <w:r>
        <w:t xml:space="preserve"> </w:t>
      </w:r>
      <w:r w:rsidRPr="00931865">
        <w:t>capabilities:</w:t>
      </w:r>
    </w:p>
    <w:p w14:paraId="37D73157" w14:textId="3A0351D7" w:rsidR="00A94C3E" w:rsidRPr="00931865" w:rsidRDefault="00A94C3E" w:rsidP="00A94C3E">
      <w:pPr>
        <w:pStyle w:val="BulletedList1"/>
      </w:pPr>
      <w:r w:rsidRPr="00931865">
        <w:rPr>
          <w:rStyle w:val="Bold"/>
        </w:rPr>
        <w:t>Checksum</w:t>
      </w:r>
      <w:r>
        <w:rPr>
          <w:rStyle w:val="Bold"/>
        </w:rPr>
        <w:t xml:space="preserve"> </w:t>
      </w:r>
      <w:r w:rsidRPr="00931865">
        <w:rPr>
          <w:rStyle w:val="Bold"/>
        </w:rPr>
        <w:t>offload.</w:t>
      </w:r>
      <w:r>
        <w:t xml:space="preserve"> </w:t>
      </w:r>
      <w:r w:rsidRPr="00F62FFB">
        <w:t>The</w:t>
      </w:r>
      <w:r>
        <w:t xml:space="preserve"> </w:t>
      </w:r>
      <w:r w:rsidRPr="00F62FFB">
        <w:t>networking</w:t>
      </w:r>
      <w:r>
        <w:t xml:space="preserve"> </w:t>
      </w:r>
      <w:r w:rsidRPr="00F62FFB">
        <w:t>stack</w:t>
      </w:r>
      <w:r>
        <w:t xml:space="preserve"> </w:t>
      </w:r>
      <w:r w:rsidRPr="00F62FFB">
        <w:t>can</w:t>
      </w:r>
      <w:r>
        <w:t xml:space="preserve"> </w:t>
      </w:r>
      <w:r w:rsidRPr="00F62FFB">
        <w:t>offload</w:t>
      </w:r>
      <w:r>
        <w:t xml:space="preserve"> </w:t>
      </w:r>
      <w:r w:rsidRPr="00F62FFB">
        <w:t>the</w:t>
      </w:r>
      <w:r>
        <w:t xml:space="preserve"> </w:t>
      </w:r>
      <w:r w:rsidRPr="00F62FFB">
        <w:t>calculation</w:t>
      </w:r>
      <w:r>
        <w:t xml:space="preserve"> </w:t>
      </w:r>
      <w:r w:rsidRPr="00F62FFB">
        <w:t>and</w:t>
      </w:r>
      <w:r>
        <w:t xml:space="preserve"> </w:t>
      </w:r>
      <w:r w:rsidRPr="00F62FFB">
        <w:t>validation</w:t>
      </w:r>
      <w:r>
        <w:t xml:space="preserve"> </w:t>
      </w:r>
      <w:r w:rsidRPr="00F62FFB">
        <w:t>of</w:t>
      </w:r>
      <w:r>
        <w:t xml:space="preserve"> </w:t>
      </w:r>
      <w:r w:rsidRPr="00F62FFB">
        <w:t>both</w:t>
      </w:r>
      <w:r>
        <w:t xml:space="preserve"> </w:t>
      </w:r>
      <w:r w:rsidRPr="00F62FFB">
        <w:t>TCP</w:t>
      </w:r>
      <w:r>
        <w:t xml:space="preserve"> </w:t>
      </w:r>
      <w:r w:rsidRPr="00F62FFB">
        <w:t>and</w:t>
      </w:r>
      <w:r>
        <w:t xml:space="preserve"> </w:t>
      </w:r>
      <w:r w:rsidRPr="00F62FFB">
        <w:t>User</w:t>
      </w:r>
      <w:r>
        <w:t xml:space="preserve"> </w:t>
      </w:r>
      <w:r w:rsidRPr="00F62FFB">
        <w:t>Datagram</w:t>
      </w:r>
      <w:r>
        <w:t xml:space="preserve"> </w:t>
      </w:r>
      <w:r w:rsidRPr="00F62FFB">
        <w:t>Protocol</w:t>
      </w:r>
      <w:r>
        <w:t xml:space="preserve"> </w:t>
      </w:r>
      <w:r w:rsidRPr="00F62FFB">
        <w:t>(UDP)</w:t>
      </w:r>
      <w:r>
        <w:t xml:space="preserve"> </w:t>
      </w:r>
      <w:r w:rsidRPr="00F62FFB">
        <w:t>checksums</w:t>
      </w:r>
      <w:r>
        <w:t xml:space="preserve"> </w:t>
      </w:r>
      <w:r w:rsidRPr="00F62FFB">
        <w:t>on</w:t>
      </w:r>
      <w:r>
        <w:t xml:space="preserve"> </w:t>
      </w:r>
      <w:r w:rsidRPr="00F62FFB">
        <w:t>send</w:t>
      </w:r>
      <w:r>
        <w:t xml:space="preserve"> </w:t>
      </w:r>
      <w:r w:rsidRPr="00F62FFB">
        <w:t>and</w:t>
      </w:r>
      <w:r>
        <w:t xml:space="preserve"> </w:t>
      </w:r>
      <w:r w:rsidRPr="00F62FFB">
        <w:t>receive</w:t>
      </w:r>
      <w:r>
        <w:t xml:space="preserve"> </w:t>
      </w:r>
      <w:r w:rsidRPr="00F62FFB">
        <w:t>operations</w:t>
      </w:r>
      <w:r>
        <w:t xml:space="preserve"> </w:t>
      </w:r>
      <w:r w:rsidRPr="00F62FFB">
        <w:t>for</w:t>
      </w:r>
      <w:r>
        <w:t xml:space="preserve"> </w:t>
      </w:r>
      <w:r w:rsidRPr="00F62FFB">
        <w:t>both</w:t>
      </w:r>
      <w:r>
        <w:t xml:space="preserve"> </w:t>
      </w:r>
      <w:r w:rsidRPr="00F62FFB">
        <w:t>IP</w:t>
      </w:r>
      <w:r>
        <w:t xml:space="preserve"> </w:t>
      </w:r>
      <w:r w:rsidRPr="00F62FFB">
        <w:t>version</w:t>
      </w:r>
      <w:r>
        <w:t xml:space="preserve"> </w:t>
      </w:r>
      <w:r w:rsidRPr="00F62FFB">
        <w:t>4</w:t>
      </w:r>
      <w:r>
        <w:t xml:space="preserve"> </w:t>
      </w:r>
      <w:r w:rsidRPr="00F62FFB">
        <w:t>and</w:t>
      </w:r>
      <w:r>
        <w:t xml:space="preserve"> </w:t>
      </w:r>
      <w:r w:rsidRPr="00F62FFB">
        <w:t>IP</w:t>
      </w:r>
      <w:r>
        <w:t xml:space="preserve"> </w:t>
      </w:r>
      <w:r w:rsidRPr="00F62FFB">
        <w:t>version</w:t>
      </w:r>
      <w:r>
        <w:t xml:space="preserve"> </w:t>
      </w:r>
      <w:r w:rsidRPr="00F62FFB">
        <w:t>6.</w:t>
      </w:r>
    </w:p>
    <w:p w14:paraId="558CAE7F" w14:textId="77777777" w:rsidR="00A94C3E" w:rsidRPr="00931865" w:rsidRDefault="00A94C3E" w:rsidP="00A94C3E">
      <w:pPr>
        <w:pStyle w:val="BulletedList1"/>
      </w:pPr>
      <w:r w:rsidRPr="00931865">
        <w:rPr>
          <w:rStyle w:val="Bold"/>
        </w:rPr>
        <w:t>Segmentation</w:t>
      </w:r>
      <w:r>
        <w:rPr>
          <w:rStyle w:val="Bold"/>
        </w:rPr>
        <w:t xml:space="preserve"> </w:t>
      </w:r>
      <w:proofErr w:type="gramStart"/>
      <w:r w:rsidRPr="00931865">
        <w:rPr>
          <w:rStyle w:val="Bold"/>
        </w:rPr>
        <w:t>offload</w:t>
      </w:r>
      <w:proofErr w:type="gramEnd"/>
      <w:r w:rsidRPr="00931865">
        <w:rPr>
          <w:rStyle w:val="Bold"/>
        </w:rPr>
        <w:t>.</w:t>
      </w:r>
      <w:r>
        <w:t xml:space="preserve"> </w:t>
      </w:r>
      <w:r w:rsidRPr="00F62FFB">
        <w:t>Giant</w:t>
      </w:r>
      <w:r>
        <w:t xml:space="preserve"> </w:t>
      </w:r>
      <w:r w:rsidRPr="00F62FFB">
        <w:t>Send</w:t>
      </w:r>
      <w:r>
        <w:t xml:space="preserve"> </w:t>
      </w:r>
      <w:r w:rsidRPr="00F62FFB">
        <w:t>Offload</w:t>
      </w:r>
      <w:r>
        <w:t xml:space="preserve"> </w:t>
      </w:r>
      <w:r w:rsidRPr="00F62FFB">
        <w:t>(GSO)</w:t>
      </w:r>
      <w:r>
        <w:t xml:space="preserve"> </w:t>
      </w:r>
      <w:r w:rsidRPr="00F62FFB">
        <w:t>offloads</w:t>
      </w:r>
      <w:r>
        <w:t xml:space="preserve"> </w:t>
      </w:r>
      <w:r w:rsidRPr="00F62FFB">
        <w:t>the</w:t>
      </w:r>
      <w:r>
        <w:t xml:space="preserve"> </w:t>
      </w:r>
      <w:r w:rsidRPr="00F62FFB">
        <w:t>segmentation</w:t>
      </w:r>
      <w:r>
        <w:t xml:space="preserve"> </w:t>
      </w:r>
      <w:r w:rsidRPr="00F62FFB">
        <w:t>of</w:t>
      </w:r>
      <w:r>
        <w:t xml:space="preserve"> </w:t>
      </w:r>
      <w:r w:rsidRPr="00F62FFB">
        <w:t>large</w:t>
      </w:r>
      <w:r>
        <w:t xml:space="preserve"> </w:t>
      </w:r>
      <w:r w:rsidRPr="00F62FFB">
        <w:t>TCP</w:t>
      </w:r>
      <w:r>
        <w:t xml:space="preserve"> </w:t>
      </w:r>
      <w:r w:rsidRPr="00F62FFB">
        <w:t>packets</w:t>
      </w:r>
      <w:r>
        <w:t xml:space="preserve"> </w:t>
      </w:r>
      <w:r w:rsidRPr="00F62FFB">
        <w:t>to</w:t>
      </w:r>
      <w:r>
        <w:t xml:space="preserve"> </w:t>
      </w:r>
      <w:r w:rsidRPr="00F62FFB">
        <w:t>the</w:t>
      </w:r>
      <w:r>
        <w:t xml:space="preserve"> </w:t>
      </w:r>
      <w:r w:rsidRPr="00F62FFB">
        <w:t>network</w:t>
      </w:r>
      <w:r>
        <w:t xml:space="preserve"> </w:t>
      </w:r>
      <w:r w:rsidRPr="00F62FFB">
        <w:t>adapter.</w:t>
      </w:r>
    </w:p>
    <w:p w14:paraId="110F1A74" w14:textId="77777777" w:rsidR="00A94C3E" w:rsidRPr="00931865" w:rsidRDefault="00A94C3E" w:rsidP="00A94C3E">
      <w:pPr>
        <w:pStyle w:val="BulletedList1"/>
      </w:pPr>
      <w:r w:rsidRPr="00931865">
        <w:rPr>
          <w:rStyle w:val="Bold"/>
        </w:rPr>
        <w:t>TCP</w:t>
      </w:r>
      <w:r>
        <w:rPr>
          <w:rStyle w:val="Bold"/>
        </w:rPr>
        <w:t xml:space="preserve"> </w:t>
      </w:r>
      <w:r w:rsidRPr="00931865">
        <w:rPr>
          <w:rStyle w:val="Bold"/>
        </w:rPr>
        <w:t>offload</w:t>
      </w:r>
      <w:r>
        <w:rPr>
          <w:rStyle w:val="Bold"/>
        </w:rPr>
        <w:t xml:space="preserve"> </w:t>
      </w:r>
      <w:r w:rsidRPr="00931865">
        <w:rPr>
          <w:rStyle w:val="Bold"/>
        </w:rPr>
        <w:t>engine.</w:t>
      </w:r>
      <w:r>
        <w:t xml:space="preserve"> </w:t>
      </w:r>
      <w:r w:rsidRPr="00F62FFB">
        <w:t>The</w:t>
      </w:r>
      <w:r>
        <w:t xml:space="preserve"> </w:t>
      </w:r>
      <w:r w:rsidRPr="00F62FFB">
        <w:t>TCP</w:t>
      </w:r>
      <w:r>
        <w:t xml:space="preserve"> </w:t>
      </w:r>
      <w:r w:rsidRPr="00F62FFB">
        <w:t>Offload</w:t>
      </w:r>
      <w:r>
        <w:t xml:space="preserve"> </w:t>
      </w:r>
      <w:r w:rsidRPr="00F62FFB">
        <w:t>Engine</w:t>
      </w:r>
      <w:r>
        <w:t xml:space="preserve"> </w:t>
      </w:r>
      <w:r w:rsidRPr="00F62FFB">
        <w:t>(TOE)</w:t>
      </w:r>
      <w:r>
        <w:t xml:space="preserve"> </w:t>
      </w:r>
      <w:r w:rsidRPr="00F62FFB">
        <w:t>enables</w:t>
      </w:r>
      <w:r>
        <w:t xml:space="preserve"> </w:t>
      </w:r>
      <w:r w:rsidRPr="00F62FFB">
        <w:t>a</w:t>
      </w:r>
      <w:r>
        <w:t xml:space="preserve"> </w:t>
      </w:r>
      <w:r w:rsidRPr="00F62FFB">
        <w:t>network</w:t>
      </w:r>
      <w:r>
        <w:t xml:space="preserve"> </w:t>
      </w:r>
      <w:r w:rsidRPr="00F62FFB">
        <w:t>adapter</w:t>
      </w:r>
      <w:r>
        <w:t xml:space="preserve"> </w:t>
      </w:r>
      <w:r w:rsidRPr="00F62FFB">
        <w:t>that</w:t>
      </w:r>
      <w:r>
        <w:t xml:space="preserve"> </w:t>
      </w:r>
      <w:r w:rsidRPr="00F62FFB">
        <w:t>has</w:t>
      </w:r>
      <w:r>
        <w:t xml:space="preserve"> </w:t>
      </w:r>
      <w:r w:rsidRPr="00F62FFB">
        <w:t>the</w:t>
      </w:r>
      <w:r>
        <w:t xml:space="preserve"> </w:t>
      </w:r>
      <w:r w:rsidRPr="00F62FFB">
        <w:t>appropriate</w:t>
      </w:r>
      <w:r>
        <w:t xml:space="preserve"> </w:t>
      </w:r>
      <w:r w:rsidRPr="00F62FFB">
        <w:t>capabilities</w:t>
      </w:r>
      <w:r>
        <w:t xml:space="preserve"> </w:t>
      </w:r>
      <w:r w:rsidRPr="00F62FFB">
        <w:t>to</w:t>
      </w:r>
      <w:r>
        <w:t xml:space="preserve"> </w:t>
      </w:r>
      <w:r w:rsidRPr="00F62FFB">
        <w:t>offload</w:t>
      </w:r>
      <w:r>
        <w:t xml:space="preserve"> </w:t>
      </w:r>
      <w:r w:rsidRPr="00F62FFB">
        <w:t>the</w:t>
      </w:r>
      <w:r>
        <w:t xml:space="preserve"> </w:t>
      </w:r>
      <w:r w:rsidRPr="00F62FFB">
        <w:t>entire</w:t>
      </w:r>
      <w:r>
        <w:t xml:space="preserve"> </w:t>
      </w:r>
      <w:r w:rsidRPr="00F62FFB">
        <w:t>network</w:t>
      </w:r>
      <w:r>
        <w:t xml:space="preserve"> </w:t>
      </w:r>
      <w:r w:rsidRPr="00F62FFB">
        <w:t>stack.</w:t>
      </w:r>
    </w:p>
    <w:p w14:paraId="0B767F3A" w14:textId="77777777" w:rsidR="00A94C3E" w:rsidRPr="00931865" w:rsidRDefault="00A94C3E" w:rsidP="00A94C3E">
      <w:pPr>
        <w:pStyle w:val="BulletedList1"/>
      </w:pPr>
      <w:r w:rsidRPr="00931865">
        <w:rPr>
          <w:rStyle w:val="Bold"/>
        </w:rPr>
        <w:t>Receive</w:t>
      </w:r>
      <w:r>
        <w:rPr>
          <w:rStyle w:val="Bold"/>
        </w:rPr>
        <w:t>-</w:t>
      </w:r>
      <w:r w:rsidRPr="00931865">
        <w:rPr>
          <w:rStyle w:val="Bold"/>
        </w:rPr>
        <w:t>side</w:t>
      </w:r>
      <w:r>
        <w:rPr>
          <w:rStyle w:val="Bold"/>
        </w:rPr>
        <w:t xml:space="preserve"> </w:t>
      </w:r>
      <w:r w:rsidRPr="00931865">
        <w:rPr>
          <w:rStyle w:val="Bold"/>
        </w:rPr>
        <w:t>scaling.</w:t>
      </w:r>
      <w:r>
        <w:rPr>
          <w:rStyle w:val="Bold"/>
        </w:rPr>
        <w:t xml:space="preserve"> </w:t>
      </w:r>
      <w:r w:rsidRPr="00931865">
        <w:t>Receive</w:t>
      </w:r>
      <w:r>
        <w:t>-</w:t>
      </w:r>
      <w:r w:rsidRPr="00931865">
        <w:t>side</w:t>
      </w:r>
      <w:r>
        <w:t xml:space="preserve"> </w:t>
      </w:r>
      <w:r w:rsidRPr="00931865">
        <w:t>scaling</w:t>
      </w:r>
      <w:r>
        <w:t xml:space="preserve"> </w:t>
      </w:r>
      <w:r w:rsidRPr="00931865">
        <w:t>enables</w:t>
      </w:r>
      <w:r>
        <w:t xml:space="preserve"> </w:t>
      </w:r>
      <w:r w:rsidRPr="00931865">
        <w:t>the</w:t>
      </w:r>
      <w:r>
        <w:t xml:space="preserve"> </w:t>
      </w:r>
      <w:r w:rsidRPr="00931865">
        <w:t>network</w:t>
      </w:r>
      <w:r>
        <w:t xml:space="preserve"> </w:t>
      </w:r>
      <w:r w:rsidRPr="00931865">
        <w:t>driver,</w:t>
      </w:r>
      <w:r>
        <w:t xml:space="preserve"> </w:t>
      </w:r>
      <w:r w:rsidRPr="00931865">
        <w:t>in</w:t>
      </w:r>
      <w:r>
        <w:t xml:space="preserve"> </w:t>
      </w:r>
      <w:r w:rsidRPr="00931865">
        <w:t>conjunction</w:t>
      </w:r>
      <w:r>
        <w:t xml:space="preserve"> </w:t>
      </w:r>
      <w:r w:rsidRPr="00931865">
        <w:t>with</w:t>
      </w:r>
      <w:r>
        <w:t xml:space="preserve"> </w:t>
      </w:r>
      <w:r w:rsidRPr="00931865">
        <w:t>the</w:t>
      </w:r>
      <w:r>
        <w:t xml:space="preserve"> </w:t>
      </w:r>
      <w:r w:rsidRPr="00931865">
        <w:t>network</w:t>
      </w:r>
      <w:r>
        <w:t xml:space="preserve"> </w:t>
      </w:r>
      <w:r w:rsidRPr="00931865">
        <w:t>adapter,</w:t>
      </w:r>
      <w:r>
        <w:t xml:space="preserve"> </w:t>
      </w:r>
      <w:r w:rsidRPr="00931865">
        <w:t>to</w:t>
      </w:r>
      <w:r>
        <w:t xml:space="preserve"> </w:t>
      </w:r>
      <w:r w:rsidRPr="00931865">
        <w:t>distribute</w:t>
      </w:r>
      <w:r>
        <w:t xml:space="preserve"> </w:t>
      </w:r>
      <w:r w:rsidRPr="00931865">
        <w:t>incoming</w:t>
      </w:r>
      <w:r>
        <w:t xml:space="preserve"> </w:t>
      </w:r>
      <w:r w:rsidRPr="00931865">
        <w:t>packets</w:t>
      </w:r>
      <w:r>
        <w:t xml:space="preserve"> </w:t>
      </w:r>
      <w:r w:rsidRPr="00931865">
        <w:t>among</w:t>
      </w:r>
      <w:r>
        <w:t xml:space="preserve"> </w:t>
      </w:r>
      <w:r w:rsidRPr="00931865">
        <w:t>processors</w:t>
      </w:r>
      <w:r>
        <w:t xml:space="preserve"> </w:t>
      </w:r>
      <w:r w:rsidRPr="00931865">
        <w:t>so</w:t>
      </w:r>
      <w:r>
        <w:t xml:space="preserve"> </w:t>
      </w:r>
      <w:r w:rsidRPr="00931865">
        <w:t>that</w:t>
      </w:r>
      <w:r>
        <w:t xml:space="preserve"> </w:t>
      </w:r>
      <w:r w:rsidRPr="00931865">
        <w:t>packets</w:t>
      </w:r>
      <w:r>
        <w:t xml:space="preserve"> </w:t>
      </w:r>
      <w:r w:rsidRPr="00931865">
        <w:t>belonging</w:t>
      </w:r>
      <w:r>
        <w:t xml:space="preserve"> </w:t>
      </w:r>
      <w:r w:rsidRPr="00931865">
        <w:t>to</w:t>
      </w:r>
      <w:r>
        <w:t xml:space="preserve"> </w:t>
      </w:r>
      <w:r w:rsidRPr="00931865">
        <w:t>the</w:t>
      </w:r>
      <w:r>
        <w:t xml:space="preserve"> </w:t>
      </w:r>
      <w:r w:rsidRPr="00931865">
        <w:t>same</w:t>
      </w:r>
      <w:r>
        <w:t xml:space="preserve"> </w:t>
      </w:r>
      <w:r w:rsidRPr="00931865">
        <w:t>TCP</w:t>
      </w:r>
      <w:r>
        <w:t xml:space="preserve"> </w:t>
      </w:r>
      <w:r w:rsidRPr="00931865">
        <w:t>connections</w:t>
      </w:r>
      <w:r>
        <w:t xml:space="preserve"> </w:t>
      </w:r>
      <w:r w:rsidRPr="00931865">
        <w:t>are</w:t>
      </w:r>
      <w:r>
        <w:t xml:space="preserve"> </w:t>
      </w:r>
      <w:r w:rsidRPr="00931865">
        <w:t>handled</w:t>
      </w:r>
      <w:r>
        <w:t xml:space="preserve"> </w:t>
      </w:r>
      <w:r w:rsidRPr="00931865">
        <w:t>by</w:t>
      </w:r>
      <w:r>
        <w:t xml:space="preserve"> </w:t>
      </w:r>
      <w:r w:rsidRPr="00931865">
        <w:t>the</w:t>
      </w:r>
      <w:r>
        <w:t xml:space="preserve"> </w:t>
      </w:r>
      <w:r w:rsidRPr="00931865">
        <w:t>same</w:t>
      </w:r>
      <w:r>
        <w:t xml:space="preserve"> </w:t>
      </w:r>
      <w:r w:rsidRPr="00931865">
        <w:t>processor.</w:t>
      </w:r>
    </w:p>
    <w:p w14:paraId="5BFB988E" w14:textId="77777777" w:rsidR="00A94C3E" w:rsidRPr="00931865" w:rsidRDefault="00A94C3E" w:rsidP="00A94C3E">
      <w:pPr>
        <w:pStyle w:val="BulletedList1"/>
      </w:pPr>
      <w:r w:rsidRPr="00931865">
        <w:rPr>
          <w:rStyle w:val="Bold"/>
        </w:rPr>
        <w:t>Start</w:t>
      </w:r>
      <w:r>
        <w:rPr>
          <w:rStyle w:val="Bold"/>
        </w:rPr>
        <w:t xml:space="preserve"> </w:t>
      </w:r>
      <w:r w:rsidRPr="00931865">
        <w:rPr>
          <w:rStyle w:val="Bold"/>
        </w:rPr>
        <w:t>with</w:t>
      </w:r>
      <w:r>
        <w:rPr>
          <w:rStyle w:val="Bold"/>
        </w:rPr>
        <w:t xml:space="preserve"> </w:t>
      </w:r>
      <w:r w:rsidRPr="00931865">
        <w:rPr>
          <w:rStyle w:val="Bold"/>
        </w:rPr>
        <w:t>one</w:t>
      </w:r>
      <w:r>
        <w:rPr>
          <w:rStyle w:val="Bold"/>
        </w:rPr>
        <w:t xml:space="preserve"> </w:t>
      </w:r>
      <w:r w:rsidRPr="00931865">
        <w:rPr>
          <w:rStyle w:val="Bold"/>
        </w:rPr>
        <w:t>network</w:t>
      </w:r>
      <w:r>
        <w:rPr>
          <w:rStyle w:val="Bold"/>
        </w:rPr>
        <w:t xml:space="preserve"> </w:t>
      </w:r>
      <w:r w:rsidRPr="00931865">
        <w:rPr>
          <w:rStyle w:val="Bold"/>
        </w:rPr>
        <w:t>adapter.</w:t>
      </w:r>
      <w:r>
        <w:t xml:space="preserve"> </w:t>
      </w:r>
      <w:r w:rsidRPr="00F62FFB">
        <w:t>Add</w:t>
      </w:r>
      <w:r>
        <w:t xml:space="preserve"> </w:t>
      </w:r>
      <w:r w:rsidRPr="00F62FFB">
        <w:t>network</w:t>
      </w:r>
      <w:r>
        <w:t xml:space="preserve"> </w:t>
      </w:r>
      <w:r w:rsidRPr="00F62FFB">
        <w:t>adapters</w:t>
      </w:r>
      <w:r>
        <w:t xml:space="preserve"> </w:t>
      </w:r>
      <w:r w:rsidRPr="00F62FFB">
        <w:t>for</w:t>
      </w:r>
      <w:r>
        <w:t xml:space="preserve"> </w:t>
      </w:r>
      <w:r w:rsidRPr="00F62FFB">
        <w:t>the</w:t>
      </w:r>
      <w:r>
        <w:t xml:space="preserve"> </w:t>
      </w:r>
      <w:r w:rsidRPr="00F62FFB">
        <w:t>following</w:t>
      </w:r>
      <w:r>
        <w:t xml:space="preserve"> </w:t>
      </w:r>
      <w:r w:rsidRPr="00F62FFB">
        <w:t>reasons:</w:t>
      </w:r>
    </w:p>
    <w:p w14:paraId="5E185A2C" w14:textId="77777777" w:rsidR="00A94C3E" w:rsidRDefault="00A94C3E" w:rsidP="00A94C3E">
      <w:pPr>
        <w:pStyle w:val="BulletedList2"/>
      </w:pPr>
      <w:r w:rsidRPr="00931865">
        <w:rPr>
          <w:rStyle w:val="Bold"/>
        </w:rPr>
        <w:t>Network</w:t>
      </w:r>
      <w:r>
        <w:rPr>
          <w:rStyle w:val="Bold"/>
        </w:rPr>
        <w:t xml:space="preserve"> </w:t>
      </w:r>
      <w:r w:rsidRPr="00931865">
        <w:rPr>
          <w:rStyle w:val="Bold"/>
        </w:rPr>
        <w:t>bottlenecks.</w:t>
      </w:r>
      <w:r>
        <w:t xml:space="preserve"> </w:t>
      </w:r>
      <w:r w:rsidRPr="00F62FFB">
        <w:t>If</w:t>
      </w:r>
      <w:r>
        <w:t xml:space="preserve"> </w:t>
      </w:r>
      <w:r w:rsidRPr="00F62FFB">
        <w:t>the</w:t>
      </w:r>
      <w:r>
        <w:t xml:space="preserve"> </w:t>
      </w:r>
      <w:r w:rsidRPr="00F62FFB">
        <w:t>network</w:t>
      </w:r>
      <w:r>
        <w:t xml:space="preserve"> </w:t>
      </w:r>
      <w:r w:rsidRPr="00F62FFB">
        <w:t>adapter</w:t>
      </w:r>
      <w:r>
        <w:t xml:space="preserve"> </w:t>
      </w:r>
      <w:r w:rsidRPr="00F62FFB">
        <w:t>becomes</w:t>
      </w:r>
      <w:r>
        <w:t xml:space="preserve"> </w:t>
      </w:r>
      <w:r w:rsidRPr="00F62FFB">
        <w:t>the</w:t>
      </w:r>
      <w:r>
        <w:t xml:space="preserve"> </w:t>
      </w:r>
      <w:r w:rsidRPr="00F62FFB">
        <w:t>bottleneck</w:t>
      </w:r>
      <w:r>
        <w:t xml:space="preserve"> </w:t>
      </w:r>
      <w:r w:rsidRPr="00F62FFB">
        <w:t>for</w:t>
      </w:r>
      <w:r>
        <w:t xml:space="preserve"> </w:t>
      </w:r>
      <w:r w:rsidRPr="00F62FFB">
        <w:t>the</w:t>
      </w:r>
      <w:r>
        <w:t xml:space="preserve"> </w:t>
      </w:r>
      <w:r w:rsidRPr="00F62FFB">
        <w:t>server,</w:t>
      </w:r>
      <w:r>
        <w:t xml:space="preserve"> </w:t>
      </w:r>
      <w:r w:rsidRPr="00F62FFB">
        <w:t>install</w:t>
      </w:r>
      <w:r>
        <w:t xml:space="preserve"> </w:t>
      </w:r>
      <w:r w:rsidRPr="00F62FFB">
        <w:t>additional</w:t>
      </w:r>
      <w:r>
        <w:t xml:space="preserve"> </w:t>
      </w:r>
      <w:r w:rsidRPr="00F62FFB">
        <w:t>network</w:t>
      </w:r>
      <w:r>
        <w:t xml:space="preserve"> </w:t>
      </w:r>
      <w:r w:rsidRPr="00F62FFB">
        <w:t>adapters</w:t>
      </w:r>
      <w:r>
        <w:t xml:space="preserve"> </w:t>
      </w:r>
      <w:r w:rsidRPr="00F62FFB">
        <w:t>on</w:t>
      </w:r>
      <w:r>
        <w:t xml:space="preserve"> </w:t>
      </w:r>
      <w:r w:rsidRPr="00F62FFB">
        <w:t>the</w:t>
      </w:r>
      <w:r>
        <w:t xml:space="preserve"> </w:t>
      </w:r>
      <w:r w:rsidRPr="00F62FFB">
        <w:t>server</w:t>
      </w:r>
      <w:r>
        <w:t xml:space="preserve"> </w:t>
      </w:r>
      <w:r w:rsidRPr="00F62FFB">
        <w:t>to</w:t>
      </w:r>
      <w:r>
        <w:t xml:space="preserve"> </w:t>
      </w:r>
      <w:r w:rsidRPr="00F62FFB">
        <w:t>provide</w:t>
      </w:r>
      <w:r>
        <w:t xml:space="preserve"> </w:t>
      </w:r>
      <w:r w:rsidRPr="00F62FFB">
        <w:t>additional</w:t>
      </w:r>
      <w:r>
        <w:t xml:space="preserve"> </w:t>
      </w:r>
      <w:r w:rsidRPr="00F62FFB">
        <w:t>bandwidth</w:t>
      </w:r>
      <w:r>
        <w:t xml:space="preserve"> </w:t>
      </w:r>
      <w:r w:rsidRPr="00F62FFB">
        <w:t>for</w:t>
      </w:r>
      <w:r>
        <w:t xml:space="preserve"> </w:t>
      </w:r>
      <w:r w:rsidRPr="00F62FFB">
        <w:t>the</w:t>
      </w:r>
      <w:r>
        <w:t xml:space="preserve"> </w:t>
      </w:r>
      <w:r w:rsidRPr="00F62FFB">
        <w:t>system.</w:t>
      </w:r>
    </w:p>
    <w:p w14:paraId="67483AF9" w14:textId="77777777" w:rsidR="00A94C3E" w:rsidRDefault="00A94C3E" w:rsidP="00A94C3E">
      <w:pPr>
        <w:pStyle w:val="BulletedList2"/>
      </w:pPr>
      <w:r w:rsidRPr="00931865">
        <w:rPr>
          <w:rStyle w:val="Bold"/>
        </w:rPr>
        <w:t>Traffic</w:t>
      </w:r>
      <w:r>
        <w:rPr>
          <w:rStyle w:val="Bold"/>
        </w:rPr>
        <w:t xml:space="preserve"> </w:t>
      </w:r>
      <w:r w:rsidRPr="00931865">
        <w:rPr>
          <w:rStyle w:val="Bold"/>
        </w:rPr>
        <w:t>segmentation</w:t>
      </w:r>
      <w:r>
        <w:rPr>
          <w:rStyle w:val="Bold"/>
        </w:rPr>
        <w:t xml:space="preserve"> </w:t>
      </w:r>
      <w:r w:rsidRPr="00931865">
        <w:rPr>
          <w:rStyle w:val="Bold"/>
        </w:rPr>
        <w:t>and</w:t>
      </w:r>
      <w:r>
        <w:rPr>
          <w:rStyle w:val="Bold"/>
        </w:rPr>
        <w:t xml:space="preserve"> </w:t>
      </w:r>
      <w:r w:rsidRPr="00931865">
        <w:rPr>
          <w:rStyle w:val="Bold"/>
        </w:rPr>
        <w:t>management.</w:t>
      </w:r>
      <w:r>
        <w:t xml:space="preserve"> </w:t>
      </w:r>
      <w:r w:rsidRPr="00F62FFB">
        <w:t>Some</w:t>
      </w:r>
      <w:r>
        <w:t xml:space="preserve"> </w:t>
      </w:r>
      <w:r w:rsidRPr="00F62FFB">
        <w:t>configurations,</w:t>
      </w:r>
      <w:r>
        <w:t xml:space="preserve"> </w:t>
      </w:r>
      <w:r w:rsidRPr="00F62FFB">
        <w:t>particularly</w:t>
      </w:r>
      <w:r>
        <w:t xml:space="preserve"> </w:t>
      </w:r>
      <w:r w:rsidRPr="00F62FFB">
        <w:t>Internet</w:t>
      </w:r>
      <w:r>
        <w:t>-</w:t>
      </w:r>
      <w:r w:rsidRPr="00F62FFB">
        <w:t>facing</w:t>
      </w:r>
      <w:r>
        <w:t xml:space="preserve"> </w:t>
      </w:r>
      <w:r w:rsidRPr="00F62FFB">
        <w:t>servers,</w:t>
      </w:r>
      <w:r>
        <w:t xml:space="preserve"> </w:t>
      </w:r>
      <w:r w:rsidRPr="00F62FFB">
        <w:t>are</w:t>
      </w:r>
      <w:r>
        <w:t xml:space="preserve"> </w:t>
      </w:r>
      <w:r w:rsidRPr="00F62FFB">
        <w:t>configured</w:t>
      </w:r>
      <w:r>
        <w:t xml:space="preserve"> </w:t>
      </w:r>
      <w:r w:rsidRPr="00F62FFB">
        <w:t>with</w:t>
      </w:r>
      <w:r>
        <w:t xml:space="preserve"> </w:t>
      </w:r>
      <w:r w:rsidRPr="00F62FFB">
        <w:t>multiple</w:t>
      </w:r>
      <w:r>
        <w:t xml:space="preserve"> </w:t>
      </w:r>
      <w:r w:rsidRPr="00F62FFB">
        <w:t>network</w:t>
      </w:r>
      <w:r>
        <w:t xml:space="preserve"> </w:t>
      </w:r>
      <w:r w:rsidRPr="00F62FFB">
        <w:t>adapters.</w:t>
      </w:r>
      <w:r>
        <w:t xml:space="preserve"> </w:t>
      </w:r>
      <w:r w:rsidRPr="00F62FFB">
        <w:t>One</w:t>
      </w:r>
      <w:r>
        <w:t xml:space="preserve"> </w:t>
      </w:r>
      <w:r w:rsidRPr="00F62FFB">
        <w:t>or</w:t>
      </w:r>
      <w:r>
        <w:t xml:space="preserve"> </w:t>
      </w:r>
      <w:r w:rsidRPr="00F62FFB">
        <w:t>more</w:t>
      </w:r>
      <w:r>
        <w:t xml:space="preserve"> </w:t>
      </w:r>
      <w:r w:rsidRPr="00F62FFB">
        <w:t>adapters</w:t>
      </w:r>
      <w:r>
        <w:t xml:space="preserve"> </w:t>
      </w:r>
      <w:r w:rsidRPr="00F62FFB">
        <w:t>handle</w:t>
      </w:r>
      <w:r>
        <w:t xml:space="preserve"> </w:t>
      </w:r>
      <w:r w:rsidRPr="00F62FFB">
        <w:t>the</w:t>
      </w:r>
      <w:r>
        <w:t xml:space="preserve"> </w:t>
      </w:r>
      <w:r w:rsidRPr="00F62FFB">
        <w:t>client</w:t>
      </w:r>
      <w:r>
        <w:t xml:space="preserve"> </w:t>
      </w:r>
      <w:r w:rsidRPr="00F62FFB">
        <w:t>traffic,</w:t>
      </w:r>
      <w:r>
        <w:t xml:space="preserve"> </w:t>
      </w:r>
      <w:r w:rsidRPr="00F62FFB">
        <w:t>while</w:t>
      </w:r>
      <w:r>
        <w:t xml:space="preserve"> </w:t>
      </w:r>
      <w:r w:rsidRPr="00F62FFB">
        <w:t>another</w:t>
      </w:r>
      <w:r>
        <w:t xml:space="preserve"> </w:t>
      </w:r>
      <w:r w:rsidRPr="00F62FFB">
        <w:t>set</w:t>
      </w:r>
      <w:r>
        <w:t xml:space="preserve"> </w:t>
      </w:r>
      <w:r w:rsidRPr="00F62FFB">
        <w:t>handle</w:t>
      </w:r>
      <w:r>
        <w:t xml:space="preserve">s </w:t>
      </w:r>
      <w:r w:rsidRPr="00F62FFB">
        <w:t>back</w:t>
      </w:r>
      <w:r>
        <w:t>-</w:t>
      </w:r>
      <w:r w:rsidRPr="00F62FFB">
        <w:t>end</w:t>
      </w:r>
      <w:r>
        <w:t xml:space="preserve"> </w:t>
      </w:r>
      <w:r w:rsidRPr="00F62FFB">
        <w:t>communication</w:t>
      </w:r>
      <w:r>
        <w:t xml:space="preserve"> (</w:t>
      </w:r>
      <w:r w:rsidRPr="00F62FFB">
        <w:t>for</w:t>
      </w:r>
      <w:r>
        <w:t xml:space="preserve"> </w:t>
      </w:r>
      <w:r w:rsidRPr="00F62FFB">
        <w:t>example,</w:t>
      </w:r>
      <w:r>
        <w:t xml:space="preserve"> </w:t>
      </w:r>
      <w:r w:rsidRPr="00F62FFB">
        <w:t>with</w:t>
      </w:r>
      <w:r>
        <w:t xml:space="preserve"> </w:t>
      </w:r>
      <w:r w:rsidRPr="00F62FFB">
        <w:t>database</w:t>
      </w:r>
      <w:r>
        <w:t xml:space="preserve"> </w:t>
      </w:r>
      <w:r w:rsidRPr="00F62FFB">
        <w:t>servers</w:t>
      </w:r>
      <w:r>
        <w:t xml:space="preserve"> </w:t>
      </w:r>
      <w:r w:rsidRPr="00F62FFB">
        <w:t>or</w:t>
      </w:r>
      <w:r>
        <w:t xml:space="preserve"> </w:t>
      </w:r>
      <w:r w:rsidRPr="00F62FFB">
        <w:t>management</w:t>
      </w:r>
      <w:r>
        <w:t xml:space="preserve"> </w:t>
      </w:r>
      <w:r w:rsidRPr="00F62FFB">
        <w:t>servers</w:t>
      </w:r>
      <w:r>
        <w:t>)</w:t>
      </w:r>
      <w:r w:rsidRPr="00F62FFB">
        <w:t>.</w:t>
      </w:r>
      <w:r>
        <w:t xml:space="preserve"> </w:t>
      </w:r>
      <w:r w:rsidRPr="00F62FFB">
        <w:t>This</w:t>
      </w:r>
      <w:r>
        <w:t xml:space="preserve"> </w:t>
      </w:r>
      <w:r w:rsidRPr="00F62FFB">
        <w:t>allows</w:t>
      </w:r>
      <w:r>
        <w:t xml:space="preserve"> </w:t>
      </w:r>
      <w:r w:rsidRPr="00F62FFB">
        <w:t>for</w:t>
      </w:r>
      <w:r>
        <w:t xml:space="preserve"> </w:t>
      </w:r>
      <w:r w:rsidRPr="00F62FFB">
        <w:t>additional</w:t>
      </w:r>
      <w:r>
        <w:t xml:space="preserve"> </w:t>
      </w:r>
      <w:r w:rsidRPr="00F62FFB">
        <w:t>security</w:t>
      </w:r>
      <w:r>
        <w:t xml:space="preserve"> </w:t>
      </w:r>
      <w:r w:rsidRPr="00F62FFB">
        <w:t>policies</w:t>
      </w:r>
      <w:r>
        <w:t xml:space="preserve"> </w:t>
      </w:r>
      <w:r w:rsidRPr="00F62FFB">
        <w:t>to</w:t>
      </w:r>
      <w:r>
        <w:t xml:space="preserve"> </w:t>
      </w:r>
      <w:r w:rsidRPr="00F62FFB">
        <w:t>be</w:t>
      </w:r>
      <w:r>
        <w:t xml:space="preserve"> </w:t>
      </w:r>
      <w:r w:rsidRPr="00F62FFB">
        <w:t>put</w:t>
      </w:r>
      <w:r>
        <w:t xml:space="preserve"> </w:t>
      </w:r>
      <w:r w:rsidRPr="00F62FFB">
        <w:t>in</w:t>
      </w:r>
      <w:r>
        <w:t xml:space="preserve"> </w:t>
      </w:r>
      <w:r w:rsidRPr="00F62FFB">
        <w:t>place</w:t>
      </w:r>
      <w:r>
        <w:t xml:space="preserve"> </w:t>
      </w:r>
      <w:r w:rsidRPr="00F62FFB">
        <w:t>to</w:t>
      </w:r>
      <w:r>
        <w:t xml:space="preserve"> </w:t>
      </w:r>
      <w:r w:rsidRPr="00F62FFB">
        <w:t>control</w:t>
      </w:r>
      <w:r>
        <w:t xml:space="preserve"> </w:t>
      </w:r>
      <w:r w:rsidRPr="00F62FFB">
        <w:t>the</w:t>
      </w:r>
      <w:r>
        <w:t xml:space="preserve"> </w:t>
      </w:r>
      <w:r w:rsidRPr="00F62FFB">
        <w:t>type</w:t>
      </w:r>
      <w:r>
        <w:t xml:space="preserve"> </w:t>
      </w:r>
      <w:r w:rsidRPr="00F62FFB">
        <w:t>of</w:t>
      </w:r>
      <w:r>
        <w:t xml:space="preserve"> </w:t>
      </w:r>
      <w:r w:rsidRPr="00F62FFB">
        <w:t>traffic</w:t>
      </w:r>
      <w:r>
        <w:t xml:space="preserve"> </w:t>
      </w:r>
      <w:r w:rsidRPr="00F62FFB">
        <w:t>the</w:t>
      </w:r>
      <w:r>
        <w:t xml:space="preserve"> </w:t>
      </w:r>
      <w:r w:rsidRPr="00F62FFB">
        <w:t>adapters</w:t>
      </w:r>
      <w:r>
        <w:t xml:space="preserve"> </w:t>
      </w:r>
      <w:r w:rsidRPr="00F62FFB">
        <w:t>handle.</w:t>
      </w:r>
    </w:p>
    <w:p w14:paraId="590B5F5C" w14:textId="4DBAD53C" w:rsidR="00A94C3E" w:rsidDel="003139EC" w:rsidRDefault="00A94C3E" w:rsidP="00A94C3E">
      <w:pPr>
        <w:pStyle w:val="Text"/>
      </w:pPr>
      <w:r w:rsidRPr="00F62FFB">
        <w:t>Determine</w:t>
      </w:r>
      <w:r>
        <w:t xml:space="preserve"> </w:t>
      </w:r>
      <w:r w:rsidRPr="00F62FFB">
        <w:t>the</w:t>
      </w:r>
      <w:r>
        <w:t xml:space="preserve"> </w:t>
      </w:r>
      <w:r w:rsidRPr="00F62FFB">
        <w:t>type</w:t>
      </w:r>
      <w:r>
        <w:t xml:space="preserve"> </w:t>
      </w:r>
      <w:r w:rsidRPr="00F62FFB">
        <w:t>of</w:t>
      </w:r>
      <w:r>
        <w:t xml:space="preserve"> </w:t>
      </w:r>
      <w:r w:rsidRPr="00F62FFB">
        <w:t>network</w:t>
      </w:r>
      <w:r>
        <w:t xml:space="preserve"> </w:t>
      </w:r>
      <w:r w:rsidRPr="00F62FFB">
        <w:t>adapter</w:t>
      </w:r>
      <w:r>
        <w:t xml:space="preserve"> </w:t>
      </w:r>
      <w:r w:rsidRPr="00F62FFB">
        <w:t>required</w:t>
      </w:r>
      <w:r>
        <w:t xml:space="preserve"> </w:t>
      </w:r>
      <w:r w:rsidRPr="00F62FFB">
        <w:t>for</w:t>
      </w:r>
      <w:r>
        <w:t xml:space="preserve"> </w:t>
      </w:r>
      <w:r w:rsidRPr="00F62FFB">
        <w:t>the</w:t>
      </w:r>
      <w:r>
        <w:t xml:space="preserve"> </w:t>
      </w:r>
      <w:r w:rsidRPr="00F62FFB">
        <w:t>load</w:t>
      </w:r>
      <w:r>
        <w:t xml:space="preserve"> </w:t>
      </w:r>
      <w:r w:rsidRPr="00F62FFB">
        <w:t>to</w:t>
      </w:r>
      <w:r>
        <w:t xml:space="preserve"> </w:t>
      </w:r>
      <w:r w:rsidRPr="00F62FFB">
        <w:t>be</w:t>
      </w:r>
      <w:r>
        <w:t xml:space="preserve"> </w:t>
      </w:r>
      <w:r w:rsidRPr="00F62FFB">
        <w:t>placed</w:t>
      </w:r>
      <w:r>
        <w:t xml:space="preserve"> </w:t>
      </w:r>
      <w:r w:rsidRPr="00F62FFB">
        <w:t>against</w:t>
      </w:r>
      <w:r>
        <w:t xml:space="preserve"> </w:t>
      </w:r>
      <w:r w:rsidRPr="00F62FFB">
        <w:t>the</w:t>
      </w:r>
      <w:r>
        <w:t xml:space="preserve"> </w:t>
      </w:r>
      <w:r w:rsidRPr="00F62FFB">
        <w:t>system.</w:t>
      </w:r>
      <w:r>
        <w:t xml:space="preserve"> </w:t>
      </w:r>
      <w:r w:rsidRPr="00F62FFB">
        <w:t>If</w:t>
      </w:r>
      <w:r>
        <w:t xml:space="preserve"> </w:t>
      </w:r>
      <w:r w:rsidRPr="00F62FFB">
        <w:t>multiple</w:t>
      </w:r>
      <w:r>
        <w:t xml:space="preserve"> </w:t>
      </w:r>
      <w:r w:rsidRPr="00F62FFB">
        <w:t>network</w:t>
      </w:r>
      <w:r>
        <w:t xml:space="preserve"> </w:t>
      </w:r>
      <w:r w:rsidRPr="00F62FFB">
        <w:t>adapters</w:t>
      </w:r>
      <w:r>
        <w:t xml:space="preserve"> </w:t>
      </w:r>
      <w:r w:rsidRPr="00F62FFB">
        <w:t>are</w:t>
      </w:r>
      <w:r>
        <w:t xml:space="preserve"> </w:t>
      </w:r>
      <w:r w:rsidRPr="00F62FFB">
        <w:t>used</w:t>
      </w:r>
      <w:r>
        <w:t xml:space="preserve"> </w:t>
      </w:r>
      <w:r w:rsidRPr="00F62FFB">
        <w:t>in</w:t>
      </w:r>
      <w:r>
        <w:t xml:space="preserve"> </w:t>
      </w:r>
      <w:r w:rsidRPr="00F62FFB">
        <w:t>the</w:t>
      </w:r>
      <w:r>
        <w:t xml:space="preserve"> </w:t>
      </w:r>
      <w:r w:rsidRPr="00F62FFB">
        <w:t>server</w:t>
      </w:r>
      <w:r>
        <w:t xml:space="preserve"> </w:t>
      </w:r>
      <w:r w:rsidRPr="00F62FFB">
        <w:t>to</w:t>
      </w:r>
      <w:r>
        <w:t xml:space="preserve"> </w:t>
      </w:r>
      <w:r w:rsidRPr="00F62FFB">
        <w:t>increase</w:t>
      </w:r>
      <w:r>
        <w:t xml:space="preserve"> </w:t>
      </w:r>
      <w:r w:rsidRPr="00F62FFB">
        <w:t>the</w:t>
      </w:r>
      <w:r>
        <w:t xml:space="preserve"> </w:t>
      </w:r>
      <w:r w:rsidRPr="00F62FFB">
        <w:t>bandwidth,</w:t>
      </w:r>
      <w:r>
        <w:t xml:space="preserve"> </w:t>
      </w:r>
      <w:r w:rsidRPr="00F62FFB">
        <w:t>ensure</w:t>
      </w:r>
      <w:r>
        <w:t xml:space="preserve"> </w:t>
      </w:r>
      <w:r w:rsidRPr="00F62FFB">
        <w:t>that</w:t>
      </w:r>
      <w:r>
        <w:t xml:space="preserve"> </w:t>
      </w:r>
      <w:r w:rsidRPr="00F62FFB">
        <w:t>the</w:t>
      </w:r>
      <w:r>
        <w:t xml:space="preserve"> </w:t>
      </w:r>
      <w:r w:rsidRPr="00F62FFB">
        <w:t>network</w:t>
      </w:r>
      <w:r>
        <w:t xml:space="preserve"> </w:t>
      </w:r>
      <w:r w:rsidRPr="00F62FFB">
        <w:t>switching</w:t>
      </w:r>
      <w:r>
        <w:t xml:space="preserve"> </w:t>
      </w:r>
      <w:r w:rsidRPr="00F62FFB">
        <w:t>hardware</w:t>
      </w:r>
      <w:r>
        <w:t xml:space="preserve"> </w:t>
      </w:r>
      <w:r w:rsidRPr="00F62FFB">
        <w:t>is</w:t>
      </w:r>
      <w:r>
        <w:t xml:space="preserve"> </w:t>
      </w:r>
      <w:r w:rsidRPr="00F62FFB">
        <w:t>compatible</w:t>
      </w:r>
      <w:r>
        <w:t xml:space="preserve"> </w:t>
      </w:r>
      <w:r w:rsidRPr="00F62FFB">
        <w:t>with</w:t>
      </w:r>
      <w:r>
        <w:t xml:space="preserve"> </w:t>
      </w:r>
      <w:r w:rsidRPr="00F62FFB">
        <w:t>the</w:t>
      </w:r>
      <w:r>
        <w:t xml:space="preserve"> </w:t>
      </w:r>
      <w:r w:rsidRPr="00F62FFB">
        <w:t>configuration.</w:t>
      </w:r>
      <w:r>
        <w:t xml:space="preserve"> </w:t>
      </w:r>
      <w:r w:rsidRPr="00F62FFB">
        <w:t>For</w:t>
      </w:r>
      <w:r>
        <w:t xml:space="preserve"> </w:t>
      </w:r>
      <w:r w:rsidRPr="00F62FFB">
        <w:t>each</w:t>
      </w:r>
      <w:r>
        <w:t xml:space="preserve"> </w:t>
      </w:r>
      <w:r w:rsidRPr="00F62FFB">
        <w:t>server,</w:t>
      </w:r>
      <w:r>
        <w:t xml:space="preserve"> </w:t>
      </w:r>
      <w:r w:rsidRPr="00F62FFB">
        <w:t>record</w:t>
      </w:r>
      <w:r>
        <w:t xml:space="preserve"> </w:t>
      </w:r>
      <w:r w:rsidRPr="00F62FFB">
        <w:t>the</w:t>
      </w:r>
      <w:r>
        <w:t xml:space="preserve"> </w:t>
      </w:r>
      <w:r w:rsidRPr="00F62FFB">
        <w:t>type</w:t>
      </w:r>
      <w:r>
        <w:t xml:space="preserve"> </w:t>
      </w:r>
      <w:r w:rsidRPr="00F62FFB">
        <w:t>and</w:t>
      </w:r>
      <w:r>
        <w:t xml:space="preserve"> </w:t>
      </w:r>
      <w:r w:rsidRPr="00F62FFB">
        <w:t>number</w:t>
      </w:r>
      <w:r>
        <w:t xml:space="preserve"> </w:t>
      </w:r>
      <w:r w:rsidRPr="00F62FFB">
        <w:t>of</w:t>
      </w:r>
      <w:r>
        <w:t xml:space="preserve"> </w:t>
      </w:r>
      <w:r w:rsidRPr="00F62FFB">
        <w:t>network</w:t>
      </w:r>
      <w:r>
        <w:t xml:space="preserve"> </w:t>
      </w:r>
      <w:r w:rsidRPr="00F62FFB">
        <w:t>adapters</w:t>
      </w:r>
      <w:r>
        <w:t xml:space="preserve"> </w:t>
      </w:r>
      <w:r w:rsidRPr="00F62FFB">
        <w:t>being</w:t>
      </w:r>
      <w:r>
        <w:t xml:space="preserve"> </w:t>
      </w:r>
      <w:r w:rsidRPr="00F62FFB">
        <w:t>used</w:t>
      </w:r>
      <w:r>
        <w:t xml:space="preserve"> </w:t>
      </w:r>
      <w:r w:rsidRPr="00F62FFB">
        <w:t>in</w:t>
      </w:r>
      <w:r>
        <w:t xml:space="preserve"> Table A-2 in Appendix A.</w:t>
      </w:r>
    </w:p>
    <w:p w14:paraId="740F4F81" w14:textId="77777777" w:rsidR="00124C08" w:rsidRDefault="00124C08">
      <w:pPr>
        <w:spacing w:before="0" w:after="0" w:line="240" w:lineRule="auto"/>
        <w:rPr>
          <w:rFonts w:ascii="Arial Black" w:hAnsi="Arial Black"/>
          <w:b w:val="0"/>
          <w:i/>
          <w:color w:val="000000"/>
          <w:kern w:val="24"/>
          <w:sz w:val="32"/>
          <w:szCs w:val="32"/>
        </w:rPr>
      </w:pPr>
      <w:bookmarkStart w:id="96" w:name="_Toc234212838"/>
      <w:r>
        <w:br w:type="page"/>
      </w:r>
    </w:p>
    <w:p w14:paraId="245644C2" w14:textId="30D4F031" w:rsidR="00A94C3E" w:rsidRPr="00931865" w:rsidRDefault="00A94C3E" w:rsidP="00A94C3E">
      <w:pPr>
        <w:pStyle w:val="Heading2"/>
      </w:pPr>
      <w:r>
        <w:lastRenderedPageBreak/>
        <w:t xml:space="preserve">Step </w:t>
      </w:r>
      <w:r w:rsidRPr="00F62FFB">
        <w:t>Summary</w:t>
      </w:r>
      <w:bookmarkEnd w:id="96"/>
    </w:p>
    <w:p w14:paraId="1C989561" w14:textId="06CA13A5" w:rsidR="00A94C3E" w:rsidRPr="00931865" w:rsidRDefault="00A94C3E" w:rsidP="00A94C3E">
      <w:pPr>
        <w:pStyle w:val="Text"/>
      </w:pPr>
      <w:r w:rsidRPr="00931865">
        <w:t>For</w:t>
      </w:r>
      <w:r>
        <w:t xml:space="preserve"> </w:t>
      </w:r>
      <w:r w:rsidRPr="00931865">
        <w:t>each</w:t>
      </w:r>
      <w:r>
        <w:t xml:space="preserve"> IIS </w:t>
      </w:r>
      <w:r w:rsidRPr="00931865">
        <w:t>instance,</w:t>
      </w:r>
      <w:r>
        <w:t xml:space="preserve"> </w:t>
      </w:r>
      <w:r w:rsidRPr="00931865">
        <w:t>the</w:t>
      </w:r>
      <w:r>
        <w:t xml:space="preserve"> </w:t>
      </w:r>
      <w:r w:rsidRPr="00931865">
        <w:t>organization</w:t>
      </w:r>
      <w:r>
        <w:t xml:space="preserve"> </w:t>
      </w:r>
      <w:r w:rsidRPr="00931865">
        <w:t>has</w:t>
      </w:r>
      <w:r>
        <w:t xml:space="preserve"> </w:t>
      </w:r>
      <w:r w:rsidRPr="00931865">
        <w:t>identified</w:t>
      </w:r>
      <w:r>
        <w:t xml:space="preserve"> </w:t>
      </w:r>
      <w:r w:rsidRPr="00931865">
        <w:t>the</w:t>
      </w:r>
      <w:r>
        <w:t xml:space="preserve"> </w:t>
      </w:r>
      <w:r w:rsidRPr="00931865">
        <w:t>requirements</w:t>
      </w:r>
      <w:r>
        <w:t xml:space="preserve"> </w:t>
      </w:r>
      <w:r w:rsidRPr="00931865">
        <w:t>and</w:t>
      </w:r>
      <w:r>
        <w:t xml:space="preserve"> </w:t>
      </w:r>
      <w:r w:rsidRPr="00931865">
        <w:t>decided</w:t>
      </w:r>
      <w:r>
        <w:t xml:space="preserve"> </w:t>
      </w:r>
      <w:r w:rsidRPr="00931865">
        <w:t>whether</w:t>
      </w:r>
      <w:r>
        <w:t xml:space="preserve"> </w:t>
      </w:r>
      <w:r w:rsidRPr="00931865">
        <w:t>to</w:t>
      </w:r>
      <w:r>
        <w:t xml:space="preserve"> </w:t>
      </w:r>
      <w:r w:rsidRPr="00931865">
        <w:t>use</w:t>
      </w:r>
      <w:r>
        <w:t xml:space="preserve"> </w:t>
      </w:r>
      <w:r w:rsidRPr="00931865">
        <w:t>physical</w:t>
      </w:r>
      <w:r>
        <w:t xml:space="preserve"> </w:t>
      </w:r>
      <w:r w:rsidRPr="00931865">
        <w:t>hardware</w:t>
      </w:r>
      <w:r>
        <w:t xml:space="preserve"> </w:t>
      </w:r>
      <w:r w:rsidRPr="00931865">
        <w:t>or</w:t>
      </w:r>
      <w:r>
        <w:t xml:space="preserve"> </w:t>
      </w:r>
      <w:r w:rsidR="00E87651">
        <w:t>virtual machine</w:t>
      </w:r>
      <w:r w:rsidRPr="00931865">
        <w:t>s</w:t>
      </w:r>
      <w:r>
        <w:t xml:space="preserve"> </w:t>
      </w:r>
      <w:r w:rsidRPr="00931865">
        <w:t>for</w:t>
      </w:r>
      <w:r>
        <w:t xml:space="preserve"> </w:t>
      </w:r>
      <w:r w:rsidRPr="00931865">
        <w:t>the</w:t>
      </w:r>
      <w:r>
        <w:t xml:space="preserve"> IIS </w:t>
      </w:r>
      <w:r w:rsidRPr="00931865">
        <w:t>infrastructure.</w:t>
      </w:r>
      <w:r>
        <w:t xml:space="preserve"> </w:t>
      </w:r>
      <w:r w:rsidRPr="00931865">
        <w:t>The</w:t>
      </w:r>
      <w:r>
        <w:t xml:space="preserve"> </w:t>
      </w:r>
      <w:r w:rsidRPr="00931865">
        <w:t>configuration</w:t>
      </w:r>
      <w:r>
        <w:t xml:space="preserve"> </w:t>
      </w:r>
      <w:r w:rsidRPr="00931865">
        <w:t>and</w:t>
      </w:r>
      <w:r>
        <w:t xml:space="preserve"> </w:t>
      </w:r>
      <w:r w:rsidRPr="00931865">
        <w:t>content</w:t>
      </w:r>
      <w:r>
        <w:t xml:space="preserve"> </w:t>
      </w:r>
      <w:r w:rsidRPr="00931865">
        <w:t>storage</w:t>
      </w:r>
      <w:r>
        <w:t xml:space="preserve"> </w:t>
      </w:r>
      <w:r w:rsidRPr="00931865">
        <w:t>location</w:t>
      </w:r>
      <w:r>
        <w:t xml:space="preserve"> </w:t>
      </w:r>
      <w:r w:rsidRPr="00931865">
        <w:t>have</w:t>
      </w:r>
      <w:r>
        <w:t xml:space="preserve"> </w:t>
      </w:r>
      <w:r w:rsidRPr="00931865">
        <w:t>been</w:t>
      </w:r>
      <w:r>
        <w:t xml:space="preserve"> </w:t>
      </w:r>
      <w:r w:rsidRPr="00931865">
        <w:t>identified.</w:t>
      </w:r>
      <w:r>
        <w:t xml:space="preserve"> F</w:t>
      </w:r>
      <w:r w:rsidRPr="00931865">
        <w:t>inally,</w:t>
      </w:r>
      <w:r>
        <w:t xml:space="preserve"> </w:t>
      </w:r>
      <w:r w:rsidRPr="00931865">
        <w:t>the</w:t>
      </w:r>
      <w:r>
        <w:t xml:space="preserve"> </w:t>
      </w:r>
      <w:r w:rsidRPr="00931865">
        <w:t>size</w:t>
      </w:r>
      <w:r>
        <w:t xml:space="preserve"> </w:t>
      </w:r>
      <w:r w:rsidRPr="00931865">
        <w:t>and</w:t>
      </w:r>
      <w:r>
        <w:t xml:space="preserve"> </w:t>
      </w:r>
      <w:r w:rsidRPr="00931865">
        <w:t>number</w:t>
      </w:r>
      <w:r>
        <w:t xml:space="preserve"> </w:t>
      </w:r>
      <w:r w:rsidRPr="00931865">
        <w:t>of</w:t>
      </w:r>
      <w:r>
        <w:t xml:space="preserve"> </w:t>
      </w:r>
      <w:r w:rsidRPr="00931865">
        <w:t>servers</w:t>
      </w:r>
      <w:r>
        <w:t xml:space="preserve"> </w:t>
      </w:r>
      <w:r w:rsidRPr="00931865">
        <w:t>has</w:t>
      </w:r>
      <w:r>
        <w:t xml:space="preserve"> </w:t>
      </w:r>
      <w:r w:rsidRPr="00931865">
        <w:t>been</w:t>
      </w:r>
      <w:r>
        <w:t xml:space="preserve"> </w:t>
      </w:r>
      <w:r w:rsidRPr="00931865">
        <w:t>determined</w:t>
      </w:r>
      <w:r>
        <w:t xml:space="preserve"> </w:t>
      </w:r>
      <w:r w:rsidRPr="00931865">
        <w:t>for</w:t>
      </w:r>
      <w:r>
        <w:t xml:space="preserve"> </w:t>
      </w:r>
      <w:r w:rsidRPr="00931865">
        <w:t>each</w:t>
      </w:r>
      <w:r>
        <w:t xml:space="preserve"> IIS </w:t>
      </w:r>
      <w:r w:rsidRPr="00931865">
        <w:t>instance.</w:t>
      </w:r>
      <w:r>
        <w:t xml:space="preserve"> The decisions in this step were recorded in Table A-2 and Table A-4 in Appendix A.</w:t>
      </w:r>
    </w:p>
    <w:p w14:paraId="24A767FB" w14:textId="77777777" w:rsidR="00A94C3E" w:rsidRPr="00931865" w:rsidRDefault="00A94C3E" w:rsidP="00A94C3E">
      <w:pPr>
        <w:pStyle w:val="Heading2"/>
      </w:pPr>
      <w:bookmarkStart w:id="97" w:name="_Toc234212839"/>
      <w:r w:rsidRPr="00F62FFB">
        <w:t>Additional</w:t>
      </w:r>
      <w:r>
        <w:t xml:space="preserve"> </w:t>
      </w:r>
      <w:r w:rsidRPr="00F62FFB">
        <w:t>Reading</w:t>
      </w:r>
      <w:bookmarkEnd w:id="97"/>
    </w:p>
    <w:p w14:paraId="454CD56F" w14:textId="15056E2F" w:rsidR="00A94C3E" w:rsidRDefault="00A94C3E" w:rsidP="00AC2E8E">
      <w:pPr>
        <w:pStyle w:val="BulletedList1"/>
      </w:pPr>
      <w:r w:rsidRPr="00931865">
        <w:rPr>
          <w:rStyle w:val="Italic"/>
        </w:rPr>
        <w:t>Infrastructure</w:t>
      </w:r>
      <w:r>
        <w:rPr>
          <w:rStyle w:val="Italic"/>
        </w:rPr>
        <w:t xml:space="preserve"> </w:t>
      </w:r>
      <w:r w:rsidRPr="00931865">
        <w:rPr>
          <w:rStyle w:val="Italic"/>
        </w:rPr>
        <w:t>Planning</w:t>
      </w:r>
      <w:r>
        <w:rPr>
          <w:rStyle w:val="Italic"/>
        </w:rPr>
        <w:t xml:space="preserve"> </w:t>
      </w:r>
      <w:r w:rsidRPr="00931865">
        <w:rPr>
          <w:rStyle w:val="Italic"/>
        </w:rPr>
        <w:t>and</w:t>
      </w:r>
      <w:r>
        <w:rPr>
          <w:rStyle w:val="Italic"/>
        </w:rPr>
        <w:t xml:space="preserve"> </w:t>
      </w:r>
      <w:r w:rsidRPr="00931865">
        <w:rPr>
          <w:rStyle w:val="Italic"/>
        </w:rPr>
        <w:t>Design</w:t>
      </w:r>
      <w:r>
        <w:rPr>
          <w:rStyle w:val="Italic"/>
        </w:rPr>
        <w:t xml:space="preserve"> Guide for </w:t>
      </w:r>
      <w:r w:rsidRPr="00931865">
        <w:rPr>
          <w:rStyle w:val="Italic"/>
        </w:rPr>
        <w:t>Windows</w:t>
      </w:r>
      <w:r>
        <w:rPr>
          <w:rStyle w:val="Italic"/>
        </w:rPr>
        <w:t xml:space="preserve"> </w:t>
      </w:r>
      <w:r w:rsidRPr="00931865">
        <w:rPr>
          <w:rStyle w:val="Italic"/>
        </w:rPr>
        <w:t>Server</w:t>
      </w:r>
      <w:r>
        <w:rPr>
          <w:rStyle w:val="Italic"/>
        </w:rPr>
        <w:t xml:space="preserve"> </w:t>
      </w:r>
      <w:r w:rsidRPr="00931865">
        <w:rPr>
          <w:rStyle w:val="Italic"/>
        </w:rPr>
        <w:t>Virtualization</w:t>
      </w:r>
      <w:r>
        <w:t xml:space="preserve">: </w:t>
      </w:r>
      <w:hyperlink r:id="rId36" w:history="1">
        <w:r w:rsidR="00AC2E8E" w:rsidRPr="00E10A5D">
          <w:rPr>
            <w:rStyle w:val="Hyperlink"/>
          </w:rPr>
          <w:t>http://go.microsoft.com/fwlink/?LinkID=147617</w:t>
        </w:r>
      </w:hyperlink>
      <w:r w:rsidR="00AC2E8E">
        <w:t xml:space="preserve"> </w:t>
      </w:r>
    </w:p>
    <w:p w14:paraId="2FA4E794" w14:textId="6C627B75" w:rsidR="00A94C3E" w:rsidRDefault="00A94C3E" w:rsidP="00A94C3E">
      <w:pPr>
        <w:pStyle w:val="BulletedList1"/>
      </w:pPr>
      <w:r w:rsidRPr="00315FA5">
        <w:rPr>
          <w:rStyle w:val="Italic"/>
        </w:rPr>
        <w:t>Performance</w:t>
      </w:r>
      <w:r>
        <w:rPr>
          <w:rStyle w:val="Italic"/>
        </w:rPr>
        <w:t xml:space="preserve"> </w:t>
      </w:r>
      <w:r w:rsidRPr="00315FA5">
        <w:rPr>
          <w:rStyle w:val="Italic"/>
        </w:rPr>
        <w:t>Tuning</w:t>
      </w:r>
      <w:r>
        <w:rPr>
          <w:rStyle w:val="Italic"/>
        </w:rPr>
        <w:t xml:space="preserve"> </w:t>
      </w:r>
      <w:r w:rsidRPr="00315FA5">
        <w:rPr>
          <w:rStyle w:val="Italic"/>
        </w:rPr>
        <w:t>Guidelines</w:t>
      </w:r>
      <w:r>
        <w:rPr>
          <w:rStyle w:val="Italic"/>
        </w:rPr>
        <w:t xml:space="preserve"> </w:t>
      </w:r>
      <w:r w:rsidRPr="00315FA5">
        <w:rPr>
          <w:rStyle w:val="Italic"/>
        </w:rPr>
        <w:t>for</w:t>
      </w:r>
      <w:r>
        <w:rPr>
          <w:rStyle w:val="Italic"/>
        </w:rPr>
        <w:t xml:space="preserve"> </w:t>
      </w:r>
      <w:r w:rsidRPr="00315FA5">
        <w:rPr>
          <w:rStyle w:val="Italic"/>
        </w:rPr>
        <w:t>Windows</w:t>
      </w:r>
      <w:r>
        <w:rPr>
          <w:rStyle w:val="Italic"/>
        </w:rPr>
        <w:t xml:space="preserve"> </w:t>
      </w:r>
      <w:r w:rsidRPr="00315FA5">
        <w:rPr>
          <w:rStyle w:val="Italic"/>
        </w:rPr>
        <w:t>Server</w:t>
      </w:r>
      <w:r>
        <w:rPr>
          <w:rStyle w:val="Italic"/>
        </w:rPr>
        <w:t xml:space="preserve"> </w:t>
      </w:r>
      <w:r w:rsidRPr="00315FA5">
        <w:rPr>
          <w:rStyle w:val="Italic"/>
        </w:rPr>
        <w:t>2008</w:t>
      </w:r>
      <w:r>
        <w:t xml:space="preserve">: </w:t>
      </w:r>
      <w:hyperlink r:id="rId37" w:history="1">
        <w:r w:rsidR="00AC2E8E">
          <w:rPr>
            <w:rStyle w:val="Hyperlink"/>
          </w:rPr>
          <w:t>www.microsoft.com/whdc/system/sysperf/Perf_tun_srv.mspx</w:t>
        </w:r>
      </w:hyperlink>
    </w:p>
    <w:p w14:paraId="6454F3F4" w14:textId="77777777" w:rsidR="00A94C3E" w:rsidRDefault="00A94C3E" w:rsidP="00A94C3E">
      <w:pPr>
        <w:pStyle w:val="BulletedList1"/>
      </w:pPr>
      <w:r w:rsidRPr="00A60978">
        <w:rPr>
          <w:rStyle w:val="Bold"/>
          <w:b w:val="0"/>
          <w:i/>
        </w:rPr>
        <w:t>TechNet</w:t>
      </w:r>
      <w:r>
        <w:rPr>
          <w:rStyle w:val="Bold"/>
          <w:b w:val="0"/>
          <w:i/>
        </w:rPr>
        <w:t xml:space="preserve"> </w:t>
      </w:r>
      <w:r w:rsidRPr="00A60978">
        <w:rPr>
          <w:rStyle w:val="Bold"/>
          <w:b w:val="0"/>
          <w:i/>
        </w:rPr>
        <w:t>Webcast:</w:t>
      </w:r>
      <w:r>
        <w:rPr>
          <w:rStyle w:val="Bold"/>
          <w:b w:val="0"/>
          <w:i/>
        </w:rPr>
        <w:t xml:space="preserve"> </w:t>
      </w:r>
      <w:r w:rsidRPr="00A60978">
        <w:rPr>
          <w:rStyle w:val="Bold"/>
          <w:b w:val="0"/>
          <w:i/>
        </w:rPr>
        <w:t>Windows</w:t>
      </w:r>
      <w:r>
        <w:rPr>
          <w:rStyle w:val="Bold"/>
          <w:b w:val="0"/>
          <w:i/>
        </w:rPr>
        <w:t xml:space="preserve"> </w:t>
      </w:r>
      <w:r w:rsidRPr="00A60978">
        <w:rPr>
          <w:rStyle w:val="Bold"/>
          <w:b w:val="0"/>
          <w:i/>
        </w:rPr>
        <w:t>Server</w:t>
      </w:r>
      <w:r>
        <w:rPr>
          <w:rStyle w:val="Bold"/>
          <w:b w:val="0"/>
          <w:i/>
        </w:rPr>
        <w:t xml:space="preserve"> </w:t>
      </w:r>
      <w:r w:rsidRPr="00A60978">
        <w:rPr>
          <w:rStyle w:val="Bold"/>
          <w:b w:val="0"/>
          <w:i/>
        </w:rPr>
        <w:t>2008:</w:t>
      </w:r>
      <w:r>
        <w:rPr>
          <w:rStyle w:val="Bold"/>
          <w:b w:val="0"/>
          <w:i/>
        </w:rPr>
        <w:t xml:space="preserve"> </w:t>
      </w:r>
      <w:r w:rsidRPr="00A60978">
        <w:rPr>
          <w:rStyle w:val="Bold"/>
          <w:b w:val="0"/>
          <w:i/>
        </w:rPr>
        <w:t>Server</w:t>
      </w:r>
      <w:r>
        <w:rPr>
          <w:rStyle w:val="Bold"/>
          <w:b w:val="0"/>
          <w:i/>
        </w:rPr>
        <w:t xml:space="preserve"> </w:t>
      </w:r>
      <w:r w:rsidRPr="00A60978">
        <w:rPr>
          <w:rStyle w:val="Bold"/>
          <w:b w:val="0"/>
          <w:i/>
        </w:rPr>
        <w:t>Virtualization</w:t>
      </w:r>
      <w:r>
        <w:rPr>
          <w:rStyle w:val="Bold"/>
          <w:b w:val="0"/>
          <w:i/>
        </w:rPr>
        <w:t xml:space="preserve"> </w:t>
      </w:r>
      <w:r w:rsidRPr="00A60978">
        <w:rPr>
          <w:rStyle w:val="Bold"/>
          <w:b w:val="0"/>
          <w:i/>
        </w:rPr>
        <w:t>Solution</w:t>
      </w:r>
      <w:r>
        <w:rPr>
          <w:rStyle w:val="Bold"/>
          <w:b w:val="0"/>
          <w:i/>
        </w:rPr>
        <w:t xml:space="preserve"> </w:t>
      </w:r>
      <w:r w:rsidRPr="00A60978">
        <w:rPr>
          <w:rStyle w:val="Bold"/>
          <w:b w:val="0"/>
          <w:i/>
        </w:rPr>
        <w:t>Scenario</w:t>
      </w:r>
      <w:r>
        <w:rPr>
          <w:rStyle w:val="Bold"/>
          <w:b w:val="0"/>
          <w:i/>
        </w:rPr>
        <w:t xml:space="preserve"> </w:t>
      </w:r>
      <w:r w:rsidRPr="00A60978">
        <w:rPr>
          <w:rStyle w:val="Bold"/>
          <w:b w:val="0"/>
          <w:i/>
        </w:rPr>
        <w:t>(Level</w:t>
      </w:r>
      <w:r>
        <w:rPr>
          <w:rStyle w:val="Bold"/>
          <w:b w:val="0"/>
          <w:i/>
        </w:rPr>
        <w:t xml:space="preserve"> </w:t>
      </w:r>
      <w:r w:rsidRPr="00A60978">
        <w:rPr>
          <w:rStyle w:val="Bold"/>
          <w:b w:val="0"/>
          <w:i/>
        </w:rPr>
        <w:t>300)</w:t>
      </w:r>
      <w:r>
        <w:t xml:space="preserve">: </w:t>
      </w:r>
      <w:hyperlink r:id="rId38" w:history="1">
        <w:r w:rsidRPr="00931865">
          <w:rPr>
            <w:rStyle w:val="Hyperlink"/>
          </w:rPr>
          <w:t>http://msevents.microsoft.com/CUI/WebCastEventDetails.aspx?culture=en</w:t>
        </w:r>
        <w:r>
          <w:rPr>
            <w:rStyle w:val="Hyperlink"/>
          </w:rPr>
          <w:noBreakHyphen/>
        </w:r>
        <w:r w:rsidRPr="00931865">
          <w:rPr>
            <w:rStyle w:val="Hyperlink"/>
          </w:rPr>
          <w:t>US&amp;EventID=1032336484&amp;CountryCode=US</w:t>
        </w:r>
      </w:hyperlink>
    </w:p>
    <w:p w14:paraId="2A1FB3A7" w14:textId="2CD574AA" w:rsidR="00A94C3E" w:rsidRDefault="00A94C3E" w:rsidP="00A94C3E">
      <w:pPr>
        <w:pStyle w:val="BulletedList1"/>
        <w:rPr>
          <w:rStyle w:val="Italic"/>
          <w:i w:val="0"/>
        </w:rPr>
      </w:pPr>
      <w:r w:rsidRPr="00AC2E8E">
        <w:rPr>
          <w:rStyle w:val="Italic"/>
          <w:i w:val="0"/>
        </w:rPr>
        <w:t>IIS Download Center:</w:t>
      </w:r>
      <w:r>
        <w:rPr>
          <w:rStyle w:val="Italic"/>
        </w:rPr>
        <w:t xml:space="preserve"> </w:t>
      </w:r>
      <w:hyperlink r:id="rId39" w:history="1">
        <w:r w:rsidR="00AC2E8E">
          <w:rPr>
            <w:rStyle w:val="Hyperlink"/>
          </w:rPr>
          <w:t>www.iis.net/downloads/default.aspx?tabid=34&amp;i=1467&amp;g=6</w:t>
        </w:r>
      </w:hyperlink>
    </w:p>
    <w:p w14:paraId="10E542EB" w14:textId="77777777" w:rsidR="00E51DB4" w:rsidRDefault="00E51DB4">
      <w:pPr>
        <w:spacing w:before="0" w:after="0" w:line="240" w:lineRule="auto"/>
        <w:rPr>
          <w:rFonts w:ascii="Arial Black" w:hAnsi="Arial Black"/>
          <w:b w:val="0"/>
          <w:color w:val="000000"/>
          <w:kern w:val="24"/>
          <w:sz w:val="36"/>
          <w:szCs w:val="36"/>
        </w:rPr>
      </w:pPr>
      <w:bookmarkStart w:id="98" w:name="_Toc172694365"/>
      <w:bookmarkStart w:id="99" w:name="_Toc178989725"/>
      <w:bookmarkStart w:id="100" w:name="_Toc234212840"/>
      <w:bookmarkStart w:id="101" w:name="_Toc303074344"/>
      <w:bookmarkStart w:id="102" w:name="_Toc171419937"/>
      <w:bookmarkEnd w:id="79"/>
      <w:bookmarkEnd w:id="80"/>
      <w:bookmarkEnd w:id="81"/>
      <w:bookmarkEnd w:id="82"/>
      <w:bookmarkEnd w:id="83"/>
      <w:r>
        <w:br w:type="page"/>
      </w:r>
    </w:p>
    <w:p w14:paraId="1D3BE99C" w14:textId="139331AC" w:rsidR="00A94C3E" w:rsidRPr="00931865" w:rsidRDefault="00A94C3E" w:rsidP="00A94C3E">
      <w:pPr>
        <w:pStyle w:val="Heading1"/>
      </w:pPr>
      <w:bookmarkStart w:id="103" w:name="_Toc303335475"/>
      <w:bookmarkStart w:id="104" w:name="_Toc303665960"/>
      <w:r w:rsidRPr="00F62FFB">
        <w:lastRenderedPageBreak/>
        <w:t>Conclusion</w:t>
      </w:r>
      <w:bookmarkEnd w:id="98"/>
      <w:bookmarkEnd w:id="99"/>
      <w:bookmarkEnd w:id="100"/>
      <w:bookmarkEnd w:id="101"/>
      <w:bookmarkEnd w:id="103"/>
      <w:bookmarkEnd w:id="104"/>
    </w:p>
    <w:bookmarkEnd w:id="102"/>
    <w:p w14:paraId="1E7DB448" w14:textId="77777777" w:rsidR="00A94C3E" w:rsidRDefault="00A94C3E" w:rsidP="00A94C3E">
      <w:pPr>
        <w:pStyle w:val="Text"/>
      </w:pPr>
      <w:r w:rsidRPr="00931865">
        <w:t>This</w:t>
      </w:r>
      <w:r>
        <w:t xml:space="preserve"> </w:t>
      </w:r>
      <w:r w:rsidRPr="00931865">
        <w:t>guide</w:t>
      </w:r>
      <w:r>
        <w:t xml:space="preserve"> has </w:t>
      </w:r>
      <w:r w:rsidRPr="00931865">
        <w:t>outlined</w:t>
      </w:r>
      <w:r>
        <w:t xml:space="preserve"> </w:t>
      </w:r>
      <w:r w:rsidRPr="00931865">
        <w:t>the</w:t>
      </w:r>
      <w:r>
        <w:t xml:space="preserve"> </w:t>
      </w:r>
      <w:r w:rsidRPr="00931865">
        <w:t>step</w:t>
      </w:r>
      <w:r>
        <w:t>-</w:t>
      </w:r>
      <w:r w:rsidRPr="00931865">
        <w:t>by</w:t>
      </w:r>
      <w:r>
        <w:t>-</w:t>
      </w:r>
      <w:r w:rsidRPr="00931865">
        <w:t>step</w:t>
      </w:r>
      <w:r>
        <w:t xml:space="preserve"> </w:t>
      </w:r>
      <w:r w:rsidRPr="00931865">
        <w:t>process</w:t>
      </w:r>
      <w:r>
        <w:t xml:space="preserve"> </w:t>
      </w:r>
      <w:r w:rsidRPr="00931865">
        <w:t>for</w:t>
      </w:r>
      <w:r>
        <w:t xml:space="preserve"> </w:t>
      </w:r>
      <w:r w:rsidRPr="00931865">
        <w:t>planning</w:t>
      </w:r>
      <w:r>
        <w:t xml:space="preserve"> </w:t>
      </w:r>
      <w:r w:rsidRPr="00931865">
        <w:t>an</w:t>
      </w:r>
      <w:r>
        <w:t xml:space="preserve"> IIS </w:t>
      </w:r>
      <w:r w:rsidRPr="00931865">
        <w:t>infrastructure.</w:t>
      </w:r>
      <w:r>
        <w:t xml:space="preserve"> By proceeding from step to step, major decisions regarding the IIS infrastructure were revealed and explained. The guide has explained how to record choices of location, implementation method, server platform, server resources, and fault tolerance and make them available to infrastructure planners.</w:t>
      </w:r>
    </w:p>
    <w:p w14:paraId="5779E0E2" w14:textId="77777777" w:rsidR="00A94C3E" w:rsidRPr="00931865" w:rsidRDefault="00A94C3E" w:rsidP="00A94C3E">
      <w:pPr>
        <w:pStyle w:val="Text"/>
      </w:pPr>
      <w:r>
        <w:t>Using the information recorded from the steps completed in this guide, the organization can effectively deploy an IIS infrastructure with assurance that it is properly planned and prepared for a successful deployment.</w:t>
      </w:r>
    </w:p>
    <w:p w14:paraId="1CC0E375" w14:textId="77777777" w:rsidR="00E51DB4" w:rsidRDefault="00E51DB4">
      <w:pPr>
        <w:spacing w:before="0" w:after="0" w:line="240" w:lineRule="auto"/>
        <w:rPr>
          <w:rFonts w:ascii="Arial Black" w:hAnsi="Arial Black"/>
          <w:b w:val="0"/>
          <w:color w:val="000000"/>
          <w:kern w:val="24"/>
          <w:sz w:val="36"/>
          <w:szCs w:val="36"/>
        </w:rPr>
      </w:pPr>
      <w:bookmarkStart w:id="105" w:name="_Toc234212842"/>
      <w:bookmarkStart w:id="106" w:name="_Toc303074345"/>
      <w:r>
        <w:br w:type="page"/>
      </w:r>
    </w:p>
    <w:p w14:paraId="79B516D0" w14:textId="5BEC8BED" w:rsidR="00A94C3E" w:rsidRPr="00931865" w:rsidRDefault="00A94C3E" w:rsidP="00A94C3E">
      <w:pPr>
        <w:pStyle w:val="Heading1"/>
      </w:pPr>
      <w:bookmarkStart w:id="107" w:name="_Toc303335476"/>
      <w:bookmarkStart w:id="108" w:name="_Toc303665961"/>
      <w:r w:rsidRPr="00F62FFB">
        <w:lastRenderedPageBreak/>
        <w:t>Appendix</w:t>
      </w:r>
      <w:r>
        <w:t xml:space="preserve"> A</w:t>
      </w:r>
      <w:r w:rsidRPr="00F62FFB">
        <w:t>:</w:t>
      </w:r>
      <w:r>
        <w:t xml:space="preserve"> </w:t>
      </w:r>
      <w:r w:rsidRPr="00F62FFB">
        <w:t>Job</w:t>
      </w:r>
      <w:r>
        <w:t xml:space="preserve"> </w:t>
      </w:r>
      <w:r w:rsidRPr="00F62FFB">
        <w:t>Aids</w:t>
      </w:r>
      <w:bookmarkEnd w:id="105"/>
      <w:bookmarkEnd w:id="106"/>
      <w:bookmarkEnd w:id="107"/>
      <w:bookmarkEnd w:id="108"/>
    </w:p>
    <w:p w14:paraId="33392C2A" w14:textId="77777777" w:rsidR="00A94C3E" w:rsidRDefault="00A94C3E" w:rsidP="00A94C3E">
      <w:pPr>
        <w:pStyle w:val="Text"/>
      </w:pPr>
      <w:r w:rsidRPr="00931865">
        <w:t>Use</w:t>
      </w:r>
      <w:r>
        <w:t xml:space="preserve"> </w:t>
      </w:r>
      <w:r w:rsidRPr="00931865">
        <w:t>the</w:t>
      </w:r>
      <w:r>
        <w:t xml:space="preserve"> </w:t>
      </w:r>
      <w:r w:rsidRPr="00931865">
        <w:t>job</w:t>
      </w:r>
      <w:r>
        <w:t xml:space="preserve"> </w:t>
      </w:r>
      <w:r w:rsidRPr="00931865">
        <w:t>aids</w:t>
      </w:r>
      <w:r>
        <w:t xml:space="preserve"> </w:t>
      </w:r>
      <w:r w:rsidRPr="00931865">
        <w:t>that</w:t>
      </w:r>
      <w:r>
        <w:t xml:space="preserve"> </w:t>
      </w:r>
      <w:r w:rsidRPr="00931865">
        <w:t>follow</w:t>
      </w:r>
      <w:r>
        <w:t xml:space="preserve"> </w:t>
      </w:r>
      <w:r w:rsidRPr="00931865">
        <w:t>to</w:t>
      </w:r>
      <w:r>
        <w:t xml:space="preserve"> </w:t>
      </w:r>
      <w:r w:rsidRPr="00931865">
        <w:t>record</w:t>
      </w:r>
      <w:r>
        <w:t xml:space="preserve"> </w:t>
      </w:r>
      <w:r w:rsidRPr="00931865">
        <w:t>the</w:t>
      </w:r>
      <w:r>
        <w:t xml:space="preserve"> </w:t>
      </w:r>
      <w:r w:rsidRPr="00931865">
        <w:t>information</w:t>
      </w:r>
      <w:r>
        <w:t xml:space="preserve"> </w:t>
      </w:r>
      <w:r w:rsidRPr="00931865">
        <w:t>required</w:t>
      </w:r>
      <w:r>
        <w:t xml:space="preserve"> </w:t>
      </w:r>
      <w:r w:rsidRPr="00931865">
        <w:t>for</w:t>
      </w:r>
      <w:r>
        <w:t xml:space="preserve"> </w:t>
      </w:r>
      <w:r w:rsidRPr="00931865">
        <w:t>the</w:t>
      </w:r>
      <w:r>
        <w:t xml:space="preserve"> </w:t>
      </w:r>
      <w:r w:rsidRPr="00931865">
        <w:t>organization’s</w:t>
      </w:r>
      <w:r>
        <w:t xml:space="preserve"> IIS </w:t>
      </w:r>
      <w:r w:rsidRPr="00931865">
        <w:t>rollout.</w:t>
      </w:r>
    </w:p>
    <w:p w14:paraId="336011D0" w14:textId="77777777" w:rsidR="00A94C3E" w:rsidRDefault="00A94C3E" w:rsidP="00A94C3E">
      <w:pPr>
        <w:pStyle w:val="Label"/>
      </w:pPr>
      <w:proofErr w:type="gramStart"/>
      <w:r>
        <w:t>Table A-1.</w:t>
      </w:r>
      <w:proofErr w:type="gramEnd"/>
      <w:r>
        <w:t xml:space="preserve"> Site 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5"/>
        <w:gridCol w:w="3130"/>
        <w:gridCol w:w="2275"/>
      </w:tblGrid>
      <w:tr w:rsidR="00A94C3E" w:rsidRPr="00C44EBC" w14:paraId="7E94C3D4" w14:textId="77777777" w:rsidTr="00184F5B">
        <w:tc>
          <w:tcPr>
            <w:tcW w:w="2515" w:type="dxa"/>
            <w:shd w:val="clear" w:color="auto" w:fill="D9D9D9"/>
          </w:tcPr>
          <w:p w14:paraId="07982824" w14:textId="77777777" w:rsidR="00A94C3E" w:rsidRPr="00793DF1" w:rsidRDefault="00A94C3E" w:rsidP="00184F5B">
            <w:pPr>
              <w:pStyle w:val="Label"/>
              <w:spacing w:line="220" w:lineRule="exact"/>
              <w:rPr>
                <w:sz w:val="16"/>
              </w:rPr>
            </w:pPr>
            <w:r>
              <w:t>Site name</w:t>
            </w:r>
          </w:p>
        </w:tc>
        <w:tc>
          <w:tcPr>
            <w:tcW w:w="3130" w:type="dxa"/>
            <w:shd w:val="clear" w:color="auto" w:fill="D9D9D9"/>
          </w:tcPr>
          <w:p w14:paraId="73489CCE" w14:textId="77777777" w:rsidR="00A94C3E" w:rsidRDefault="00A94C3E" w:rsidP="00184F5B">
            <w:pPr>
              <w:pStyle w:val="Label"/>
              <w:spacing w:line="220" w:lineRule="exact"/>
            </w:pPr>
            <w:r>
              <w:t>Notes</w:t>
            </w:r>
          </w:p>
        </w:tc>
        <w:tc>
          <w:tcPr>
            <w:tcW w:w="2275" w:type="dxa"/>
            <w:shd w:val="clear" w:color="auto" w:fill="D9D9D9"/>
          </w:tcPr>
          <w:p w14:paraId="43B47FB9" w14:textId="77777777" w:rsidR="00A94C3E" w:rsidRPr="00793DF1" w:rsidRDefault="00A94C3E" w:rsidP="00184F5B">
            <w:pPr>
              <w:pStyle w:val="Label"/>
              <w:spacing w:line="220" w:lineRule="exact"/>
              <w:rPr>
                <w:sz w:val="16"/>
              </w:rPr>
            </w:pPr>
            <w:r>
              <w:t>Plan completed</w:t>
            </w:r>
          </w:p>
        </w:tc>
      </w:tr>
      <w:tr w:rsidR="00A94C3E" w:rsidRPr="00C44EBC" w14:paraId="54A3622C" w14:textId="77777777" w:rsidTr="00184F5B">
        <w:tc>
          <w:tcPr>
            <w:tcW w:w="2515" w:type="dxa"/>
          </w:tcPr>
          <w:p w14:paraId="2C29A43D"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Engineering</w:t>
            </w:r>
          </w:p>
        </w:tc>
        <w:tc>
          <w:tcPr>
            <w:tcW w:w="3130" w:type="dxa"/>
          </w:tcPr>
          <w:p w14:paraId="548E7454"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CAD</w:t>
            </w:r>
            <w:r>
              <w:rPr>
                <w:color w:val="A6A6A6" w:themeColor="background1" w:themeShade="A6"/>
              </w:rPr>
              <w:t xml:space="preserve"> </w:t>
            </w:r>
            <w:r w:rsidRPr="00376FE8">
              <w:rPr>
                <w:color w:val="A6A6A6" w:themeColor="background1" w:themeShade="A6"/>
              </w:rPr>
              <w:t>group</w:t>
            </w:r>
            <w:r>
              <w:rPr>
                <w:color w:val="A6A6A6" w:themeColor="background1" w:themeShade="A6"/>
              </w:rPr>
              <w:t xml:space="preserve"> </w:t>
            </w:r>
            <w:r w:rsidRPr="00376FE8">
              <w:rPr>
                <w:color w:val="A6A6A6" w:themeColor="background1" w:themeShade="A6"/>
              </w:rPr>
              <w:t>intranet</w:t>
            </w:r>
          </w:p>
        </w:tc>
        <w:tc>
          <w:tcPr>
            <w:tcW w:w="2275" w:type="dxa"/>
          </w:tcPr>
          <w:p w14:paraId="78118EE2" w14:textId="77777777" w:rsidR="00A94C3E" w:rsidRDefault="00A94C3E" w:rsidP="00184F5B">
            <w:pPr>
              <w:pStyle w:val="Text"/>
              <w:spacing w:line="220" w:lineRule="exact"/>
            </w:pPr>
          </w:p>
        </w:tc>
      </w:tr>
      <w:tr w:rsidR="00A94C3E" w:rsidRPr="00C44EBC" w14:paraId="3D925D49" w14:textId="77777777" w:rsidTr="00184F5B">
        <w:tc>
          <w:tcPr>
            <w:tcW w:w="2515" w:type="dxa"/>
          </w:tcPr>
          <w:p w14:paraId="1AFA0562"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Internet</w:t>
            </w:r>
            <w:r>
              <w:rPr>
                <w:color w:val="A6A6A6" w:themeColor="background1" w:themeShade="A6"/>
              </w:rPr>
              <w:t xml:space="preserve"> </w:t>
            </w:r>
            <w:r w:rsidRPr="00376FE8">
              <w:rPr>
                <w:color w:val="A6A6A6" w:themeColor="background1" w:themeShade="A6"/>
              </w:rPr>
              <w:t>Promotions</w:t>
            </w:r>
          </w:p>
        </w:tc>
        <w:tc>
          <w:tcPr>
            <w:tcW w:w="3130" w:type="dxa"/>
          </w:tcPr>
          <w:p w14:paraId="04AD3A73"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Campaign</w:t>
            </w:r>
            <w:r>
              <w:rPr>
                <w:color w:val="A6A6A6" w:themeColor="background1" w:themeShade="A6"/>
              </w:rPr>
              <w:t xml:space="preserve"> </w:t>
            </w:r>
            <w:r w:rsidRPr="00376FE8">
              <w:rPr>
                <w:color w:val="A6A6A6" w:themeColor="background1" w:themeShade="A6"/>
              </w:rPr>
              <w:t>application</w:t>
            </w:r>
            <w:r>
              <w:rPr>
                <w:color w:val="A6A6A6" w:themeColor="background1" w:themeShade="A6"/>
              </w:rPr>
              <w:t xml:space="preserve"> </w:t>
            </w:r>
            <w:r w:rsidRPr="00376FE8">
              <w:rPr>
                <w:color w:val="A6A6A6" w:themeColor="background1" w:themeShade="A6"/>
              </w:rPr>
              <w:t>on</w:t>
            </w:r>
            <w:r>
              <w:rPr>
                <w:color w:val="A6A6A6" w:themeColor="background1" w:themeShade="A6"/>
              </w:rPr>
              <w:t xml:space="preserve"> </w:t>
            </w:r>
            <w:r w:rsidRPr="00376FE8">
              <w:rPr>
                <w:color w:val="A6A6A6" w:themeColor="background1" w:themeShade="A6"/>
              </w:rPr>
              <w:t>Internet</w:t>
            </w:r>
          </w:p>
        </w:tc>
        <w:tc>
          <w:tcPr>
            <w:tcW w:w="2275" w:type="dxa"/>
          </w:tcPr>
          <w:p w14:paraId="04A809F3" w14:textId="77777777" w:rsidR="00A94C3E" w:rsidRDefault="00A94C3E" w:rsidP="00184F5B">
            <w:pPr>
              <w:pStyle w:val="Text"/>
              <w:spacing w:line="220" w:lineRule="exact"/>
            </w:pPr>
          </w:p>
        </w:tc>
      </w:tr>
      <w:tr w:rsidR="00A94C3E" w:rsidRPr="00C44EBC" w14:paraId="37552B54" w14:textId="77777777" w:rsidTr="00184F5B">
        <w:tc>
          <w:tcPr>
            <w:tcW w:w="2515" w:type="dxa"/>
          </w:tcPr>
          <w:p w14:paraId="3311813A"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Denver</w:t>
            </w:r>
          </w:p>
        </w:tc>
        <w:tc>
          <w:tcPr>
            <w:tcW w:w="3130" w:type="dxa"/>
          </w:tcPr>
          <w:p w14:paraId="41976164" w14:textId="3A524936" w:rsidR="00A94C3E" w:rsidRPr="002E2AA8" w:rsidRDefault="00A94C3E" w:rsidP="00924E5E">
            <w:pPr>
              <w:pStyle w:val="Text"/>
              <w:spacing w:line="220" w:lineRule="exact"/>
              <w:rPr>
                <w:color w:val="A6A6A6" w:themeColor="background1" w:themeShade="A6"/>
              </w:rPr>
            </w:pPr>
            <w:r w:rsidRPr="00376FE8">
              <w:rPr>
                <w:color w:val="A6A6A6" w:themeColor="background1" w:themeShade="A6"/>
              </w:rPr>
              <w:t>Denver</w:t>
            </w:r>
            <w:r>
              <w:rPr>
                <w:color w:val="A6A6A6" w:themeColor="background1" w:themeShade="A6"/>
              </w:rPr>
              <w:t xml:space="preserve"> </w:t>
            </w:r>
            <w:r w:rsidR="00924E5E">
              <w:rPr>
                <w:color w:val="A6A6A6" w:themeColor="background1" w:themeShade="A6"/>
              </w:rPr>
              <w:t>o</w:t>
            </w:r>
            <w:r w:rsidRPr="00376FE8">
              <w:rPr>
                <w:color w:val="A6A6A6" w:themeColor="background1" w:themeShade="A6"/>
              </w:rPr>
              <w:t>ffice</w:t>
            </w:r>
            <w:r>
              <w:rPr>
                <w:color w:val="A6A6A6" w:themeColor="background1" w:themeShade="A6"/>
              </w:rPr>
              <w:t xml:space="preserve"> </w:t>
            </w:r>
            <w:r w:rsidR="00924E5E">
              <w:rPr>
                <w:color w:val="A6A6A6" w:themeColor="background1" w:themeShade="A6"/>
              </w:rPr>
              <w:t>i</w:t>
            </w:r>
            <w:r w:rsidRPr="00376FE8">
              <w:rPr>
                <w:color w:val="A6A6A6" w:themeColor="background1" w:themeShade="A6"/>
              </w:rPr>
              <w:t>ntranet</w:t>
            </w:r>
          </w:p>
        </w:tc>
        <w:tc>
          <w:tcPr>
            <w:tcW w:w="2275" w:type="dxa"/>
          </w:tcPr>
          <w:p w14:paraId="67801291" w14:textId="77777777" w:rsidR="00A94C3E" w:rsidRDefault="00A94C3E" w:rsidP="00184F5B">
            <w:pPr>
              <w:pStyle w:val="Text"/>
              <w:spacing w:line="220" w:lineRule="exact"/>
            </w:pPr>
          </w:p>
        </w:tc>
      </w:tr>
      <w:tr w:rsidR="00A94C3E" w:rsidRPr="00C44EBC" w14:paraId="6C09308F" w14:textId="77777777" w:rsidTr="00184F5B">
        <w:tc>
          <w:tcPr>
            <w:tcW w:w="2515" w:type="dxa"/>
          </w:tcPr>
          <w:p w14:paraId="596C0982" w14:textId="77777777" w:rsidR="00A94C3E" w:rsidRPr="005E09C1" w:rsidRDefault="00A94C3E" w:rsidP="00184F5B">
            <w:pPr>
              <w:pStyle w:val="Text"/>
              <w:spacing w:line="220" w:lineRule="exact"/>
              <w:rPr>
                <w:color w:val="A6A6A6" w:themeColor="background1" w:themeShade="A6"/>
              </w:rPr>
            </w:pPr>
          </w:p>
        </w:tc>
        <w:tc>
          <w:tcPr>
            <w:tcW w:w="3130" w:type="dxa"/>
          </w:tcPr>
          <w:p w14:paraId="20B5B1D2" w14:textId="77777777" w:rsidR="00A94C3E" w:rsidRPr="005E09C1" w:rsidRDefault="00A94C3E" w:rsidP="00184F5B">
            <w:pPr>
              <w:pStyle w:val="Text"/>
              <w:spacing w:line="220" w:lineRule="exact"/>
              <w:rPr>
                <w:color w:val="A6A6A6" w:themeColor="background1" w:themeShade="A6"/>
              </w:rPr>
            </w:pPr>
          </w:p>
        </w:tc>
        <w:tc>
          <w:tcPr>
            <w:tcW w:w="2275" w:type="dxa"/>
          </w:tcPr>
          <w:p w14:paraId="757386D9" w14:textId="77777777" w:rsidR="00A94C3E" w:rsidRDefault="00A94C3E" w:rsidP="00184F5B">
            <w:pPr>
              <w:pStyle w:val="Text"/>
              <w:spacing w:line="220" w:lineRule="exact"/>
            </w:pPr>
          </w:p>
        </w:tc>
      </w:tr>
      <w:tr w:rsidR="00A94C3E" w:rsidRPr="00C44EBC" w14:paraId="5F22DF50" w14:textId="77777777" w:rsidTr="00184F5B">
        <w:tc>
          <w:tcPr>
            <w:tcW w:w="2515" w:type="dxa"/>
          </w:tcPr>
          <w:p w14:paraId="3798D65C" w14:textId="77777777" w:rsidR="00A94C3E" w:rsidRPr="005E09C1" w:rsidRDefault="00A94C3E" w:rsidP="00184F5B">
            <w:pPr>
              <w:pStyle w:val="Text"/>
              <w:spacing w:line="220" w:lineRule="exact"/>
              <w:rPr>
                <w:color w:val="A6A6A6" w:themeColor="background1" w:themeShade="A6"/>
              </w:rPr>
            </w:pPr>
          </w:p>
        </w:tc>
        <w:tc>
          <w:tcPr>
            <w:tcW w:w="3130" w:type="dxa"/>
          </w:tcPr>
          <w:p w14:paraId="7D645D5C" w14:textId="77777777" w:rsidR="00A94C3E" w:rsidRPr="005E09C1" w:rsidRDefault="00A94C3E" w:rsidP="00184F5B">
            <w:pPr>
              <w:pStyle w:val="Text"/>
              <w:spacing w:line="220" w:lineRule="exact"/>
              <w:rPr>
                <w:color w:val="A6A6A6" w:themeColor="background1" w:themeShade="A6"/>
              </w:rPr>
            </w:pPr>
          </w:p>
        </w:tc>
        <w:tc>
          <w:tcPr>
            <w:tcW w:w="2275" w:type="dxa"/>
          </w:tcPr>
          <w:p w14:paraId="0E5E9FBD" w14:textId="77777777" w:rsidR="00A94C3E" w:rsidRDefault="00A94C3E" w:rsidP="00184F5B">
            <w:pPr>
              <w:pStyle w:val="Text"/>
              <w:spacing w:line="220" w:lineRule="exact"/>
            </w:pPr>
          </w:p>
        </w:tc>
      </w:tr>
      <w:tr w:rsidR="00A94C3E" w:rsidRPr="00C44EBC" w14:paraId="72809E7E" w14:textId="77777777" w:rsidTr="00184F5B">
        <w:tc>
          <w:tcPr>
            <w:tcW w:w="2515" w:type="dxa"/>
          </w:tcPr>
          <w:p w14:paraId="57DDEF1B" w14:textId="77777777" w:rsidR="00A94C3E" w:rsidRPr="005E09C1" w:rsidRDefault="00A94C3E" w:rsidP="00184F5B">
            <w:pPr>
              <w:pStyle w:val="Text"/>
              <w:spacing w:line="220" w:lineRule="exact"/>
              <w:rPr>
                <w:color w:val="A6A6A6" w:themeColor="background1" w:themeShade="A6"/>
              </w:rPr>
            </w:pPr>
          </w:p>
        </w:tc>
        <w:tc>
          <w:tcPr>
            <w:tcW w:w="3130" w:type="dxa"/>
          </w:tcPr>
          <w:p w14:paraId="782ABFFD" w14:textId="77777777" w:rsidR="00A94C3E" w:rsidRPr="005E09C1" w:rsidRDefault="00A94C3E" w:rsidP="00184F5B">
            <w:pPr>
              <w:pStyle w:val="Text"/>
              <w:spacing w:line="220" w:lineRule="exact"/>
              <w:rPr>
                <w:color w:val="A6A6A6" w:themeColor="background1" w:themeShade="A6"/>
              </w:rPr>
            </w:pPr>
          </w:p>
        </w:tc>
        <w:tc>
          <w:tcPr>
            <w:tcW w:w="2275" w:type="dxa"/>
          </w:tcPr>
          <w:p w14:paraId="1B143D4E" w14:textId="77777777" w:rsidR="00A94C3E" w:rsidRDefault="00A94C3E" w:rsidP="00184F5B">
            <w:pPr>
              <w:pStyle w:val="Text"/>
              <w:spacing w:line="220" w:lineRule="exact"/>
            </w:pPr>
          </w:p>
        </w:tc>
      </w:tr>
    </w:tbl>
    <w:p w14:paraId="4B4D3AB7" w14:textId="77777777" w:rsidR="00A94C3E" w:rsidRDefault="00A94C3E" w:rsidP="00A94C3E">
      <w:pPr>
        <w:pStyle w:val="Label"/>
      </w:pPr>
    </w:p>
    <w:p w14:paraId="6CD24A88" w14:textId="77777777" w:rsidR="00A94C3E" w:rsidRDefault="00A94C3E" w:rsidP="00A94C3E">
      <w:pPr>
        <w:pStyle w:val="Label"/>
      </w:pPr>
      <w:proofErr w:type="gramStart"/>
      <w:r>
        <w:t>Table A-2.</w:t>
      </w:r>
      <w:proofErr w:type="gramEnd"/>
      <w:r>
        <w:t xml:space="preserve"> Application Inventory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1371"/>
        <w:gridCol w:w="1281"/>
        <w:gridCol w:w="1277"/>
        <w:gridCol w:w="1173"/>
      </w:tblGrid>
      <w:tr w:rsidR="00A94C3E" w:rsidRPr="00C44EBC" w14:paraId="0511DA93" w14:textId="77777777" w:rsidTr="00184F5B">
        <w:tc>
          <w:tcPr>
            <w:tcW w:w="2818" w:type="dxa"/>
            <w:shd w:val="clear" w:color="auto" w:fill="D9D9D9"/>
          </w:tcPr>
          <w:p w14:paraId="5A822B41" w14:textId="77777777" w:rsidR="00A94C3E" w:rsidRDefault="00A94C3E" w:rsidP="00184F5B">
            <w:pPr>
              <w:pStyle w:val="Label"/>
            </w:pPr>
            <w:r w:rsidRPr="00315FA5">
              <w:t>Application</w:t>
            </w:r>
            <w:r>
              <w:t xml:space="preserve"> </w:t>
            </w:r>
            <w:r w:rsidRPr="00315FA5">
              <w:t>name</w:t>
            </w:r>
          </w:p>
        </w:tc>
        <w:tc>
          <w:tcPr>
            <w:tcW w:w="1371" w:type="dxa"/>
          </w:tcPr>
          <w:p w14:paraId="4EC25386"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Application</w:t>
            </w:r>
            <w:r>
              <w:rPr>
                <w:color w:val="A6A6A6" w:themeColor="background1" w:themeShade="A6"/>
              </w:rPr>
              <w:t xml:space="preserve"> </w:t>
            </w:r>
            <w:r w:rsidRPr="00376FE8">
              <w:rPr>
                <w:color w:val="A6A6A6" w:themeColor="background1" w:themeShade="A6"/>
              </w:rPr>
              <w:t>1</w:t>
            </w:r>
          </w:p>
        </w:tc>
        <w:tc>
          <w:tcPr>
            <w:tcW w:w="1281" w:type="dxa"/>
          </w:tcPr>
          <w:p w14:paraId="100B1FA3" w14:textId="77777777" w:rsidR="00A94C3E" w:rsidRDefault="00A94C3E" w:rsidP="00184F5B">
            <w:pPr>
              <w:pStyle w:val="Text"/>
            </w:pPr>
          </w:p>
        </w:tc>
        <w:tc>
          <w:tcPr>
            <w:tcW w:w="1277" w:type="dxa"/>
          </w:tcPr>
          <w:p w14:paraId="15C96F88" w14:textId="77777777" w:rsidR="00A94C3E" w:rsidRDefault="00A94C3E" w:rsidP="00184F5B">
            <w:pPr>
              <w:pStyle w:val="Text"/>
            </w:pPr>
          </w:p>
        </w:tc>
        <w:tc>
          <w:tcPr>
            <w:tcW w:w="1173" w:type="dxa"/>
          </w:tcPr>
          <w:p w14:paraId="6BC87A89" w14:textId="77777777" w:rsidR="00A94C3E" w:rsidRDefault="00A94C3E" w:rsidP="00184F5B">
            <w:pPr>
              <w:pStyle w:val="Text"/>
            </w:pPr>
          </w:p>
        </w:tc>
      </w:tr>
      <w:tr w:rsidR="00A94C3E" w:rsidRPr="00C44EBC" w14:paraId="655B4F98" w14:textId="77777777" w:rsidTr="00184F5B">
        <w:tc>
          <w:tcPr>
            <w:tcW w:w="2818" w:type="dxa"/>
            <w:shd w:val="clear" w:color="auto" w:fill="D9D9D9"/>
          </w:tcPr>
          <w:p w14:paraId="18FAF62C" w14:textId="77777777" w:rsidR="00A94C3E" w:rsidRDefault="00A94C3E" w:rsidP="00184F5B">
            <w:pPr>
              <w:pStyle w:val="Label"/>
            </w:pPr>
            <w:r w:rsidRPr="00315FA5">
              <w:t>CPU</w:t>
            </w:r>
            <w:r>
              <w:t xml:space="preserve"> %</w:t>
            </w:r>
          </w:p>
        </w:tc>
        <w:tc>
          <w:tcPr>
            <w:tcW w:w="1371" w:type="dxa"/>
          </w:tcPr>
          <w:p w14:paraId="6EC2B55F"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20</w:t>
            </w:r>
          </w:p>
        </w:tc>
        <w:tc>
          <w:tcPr>
            <w:tcW w:w="1281" w:type="dxa"/>
          </w:tcPr>
          <w:p w14:paraId="3EB4F0FA" w14:textId="77777777" w:rsidR="00A94C3E" w:rsidRDefault="00A94C3E" w:rsidP="00184F5B">
            <w:pPr>
              <w:pStyle w:val="Text"/>
            </w:pPr>
          </w:p>
        </w:tc>
        <w:tc>
          <w:tcPr>
            <w:tcW w:w="1277" w:type="dxa"/>
          </w:tcPr>
          <w:p w14:paraId="3E8D7D37" w14:textId="77777777" w:rsidR="00A94C3E" w:rsidRDefault="00A94C3E" w:rsidP="00184F5B">
            <w:pPr>
              <w:pStyle w:val="Text"/>
            </w:pPr>
          </w:p>
        </w:tc>
        <w:tc>
          <w:tcPr>
            <w:tcW w:w="1173" w:type="dxa"/>
          </w:tcPr>
          <w:p w14:paraId="55096B04" w14:textId="77777777" w:rsidR="00A94C3E" w:rsidRDefault="00A94C3E" w:rsidP="00184F5B">
            <w:pPr>
              <w:pStyle w:val="Text"/>
            </w:pPr>
          </w:p>
        </w:tc>
      </w:tr>
      <w:tr w:rsidR="00A94C3E" w:rsidRPr="00C44EBC" w14:paraId="7DF34C35" w14:textId="77777777" w:rsidTr="00184F5B">
        <w:tc>
          <w:tcPr>
            <w:tcW w:w="2818" w:type="dxa"/>
            <w:shd w:val="clear" w:color="auto" w:fill="D9D9D9"/>
          </w:tcPr>
          <w:p w14:paraId="7B095D92" w14:textId="77777777" w:rsidR="00A94C3E" w:rsidRDefault="00A94C3E" w:rsidP="00184F5B">
            <w:pPr>
              <w:pStyle w:val="Label"/>
              <w:jc w:val="both"/>
              <w:rPr>
                <w:b w:val="0"/>
                <w:sz w:val="16"/>
              </w:rPr>
            </w:pPr>
            <w:r>
              <w:t>CPU count</w:t>
            </w:r>
          </w:p>
        </w:tc>
        <w:tc>
          <w:tcPr>
            <w:tcW w:w="1371" w:type="dxa"/>
          </w:tcPr>
          <w:p w14:paraId="3157A4B3"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1</w:t>
            </w:r>
          </w:p>
        </w:tc>
        <w:tc>
          <w:tcPr>
            <w:tcW w:w="1281" w:type="dxa"/>
          </w:tcPr>
          <w:p w14:paraId="0A5627D8" w14:textId="77777777" w:rsidR="00A94C3E" w:rsidRDefault="00A94C3E" w:rsidP="00184F5B">
            <w:pPr>
              <w:pStyle w:val="Text"/>
            </w:pPr>
          </w:p>
        </w:tc>
        <w:tc>
          <w:tcPr>
            <w:tcW w:w="1277" w:type="dxa"/>
          </w:tcPr>
          <w:p w14:paraId="26434184" w14:textId="77777777" w:rsidR="00A94C3E" w:rsidRDefault="00A94C3E" w:rsidP="00184F5B">
            <w:pPr>
              <w:pStyle w:val="Text"/>
            </w:pPr>
          </w:p>
        </w:tc>
        <w:tc>
          <w:tcPr>
            <w:tcW w:w="1173" w:type="dxa"/>
          </w:tcPr>
          <w:p w14:paraId="7D3539B2" w14:textId="77777777" w:rsidR="00A94C3E" w:rsidRDefault="00A94C3E" w:rsidP="00184F5B">
            <w:pPr>
              <w:pStyle w:val="Text"/>
            </w:pPr>
          </w:p>
        </w:tc>
      </w:tr>
      <w:tr w:rsidR="00A94C3E" w:rsidRPr="00C44EBC" w14:paraId="20BEB7AD" w14:textId="77777777" w:rsidTr="00184F5B">
        <w:tc>
          <w:tcPr>
            <w:tcW w:w="2818" w:type="dxa"/>
            <w:shd w:val="clear" w:color="auto" w:fill="D9D9D9"/>
          </w:tcPr>
          <w:p w14:paraId="79BF98D8" w14:textId="77777777" w:rsidR="00A94C3E" w:rsidRDefault="00A94C3E" w:rsidP="00184F5B">
            <w:pPr>
              <w:pStyle w:val="Label"/>
              <w:jc w:val="both"/>
              <w:rPr>
                <w:b w:val="0"/>
                <w:sz w:val="16"/>
              </w:rPr>
            </w:pPr>
            <w:r>
              <w:t>CPU architecture (32\64)</w:t>
            </w:r>
          </w:p>
        </w:tc>
        <w:tc>
          <w:tcPr>
            <w:tcW w:w="1371" w:type="dxa"/>
          </w:tcPr>
          <w:p w14:paraId="46577F98"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32</w:t>
            </w:r>
          </w:p>
        </w:tc>
        <w:tc>
          <w:tcPr>
            <w:tcW w:w="1281" w:type="dxa"/>
          </w:tcPr>
          <w:p w14:paraId="25C6BE11" w14:textId="77777777" w:rsidR="00A94C3E" w:rsidRDefault="00A94C3E" w:rsidP="00184F5B">
            <w:pPr>
              <w:pStyle w:val="Text"/>
            </w:pPr>
          </w:p>
        </w:tc>
        <w:tc>
          <w:tcPr>
            <w:tcW w:w="1277" w:type="dxa"/>
          </w:tcPr>
          <w:p w14:paraId="54764F77" w14:textId="77777777" w:rsidR="00A94C3E" w:rsidRDefault="00A94C3E" w:rsidP="00184F5B">
            <w:pPr>
              <w:pStyle w:val="Text"/>
            </w:pPr>
          </w:p>
        </w:tc>
        <w:tc>
          <w:tcPr>
            <w:tcW w:w="1173" w:type="dxa"/>
          </w:tcPr>
          <w:p w14:paraId="59D37866" w14:textId="77777777" w:rsidR="00A94C3E" w:rsidRDefault="00A94C3E" w:rsidP="00184F5B">
            <w:pPr>
              <w:pStyle w:val="Text"/>
            </w:pPr>
          </w:p>
        </w:tc>
      </w:tr>
      <w:tr w:rsidR="00A94C3E" w:rsidRPr="00C44EBC" w14:paraId="3ECA11F8" w14:textId="77777777" w:rsidTr="00184F5B">
        <w:tc>
          <w:tcPr>
            <w:tcW w:w="2818" w:type="dxa"/>
            <w:shd w:val="clear" w:color="auto" w:fill="D9D9D9"/>
          </w:tcPr>
          <w:p w14:paraId="4F991A6C" w14:textId="77777777" w:rsidR="00A94C3E" w:rsidRDefault="00A94C3E" w:rsidP="00184F5B">
            <w:pPr>
              <w:pStyle w:val="Label"/>
              <w:rPr>
                <w:b w:val="0"/>
                <w:sz w:val="16"/>
              </w:rPr>
            </w:pPr>
            <w:r w:rsidRPr="00315FA5">
              <w:t>Memory</w:t>
            </w:r>
            <w:r>
              <w:t xml:space="preserve"> required</w:t>
            </w:r>
          </w:p>
        </w:tc>
        <w:tc>
          <w:tcPr>
            <w:tcW w:w="1371" w:type="dxa"/>
          </w:tcPr>
          <w:p w14:paraId="3F979260"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2</w:t>
            </w:r>
            <w:r>
              <w:rPr>
                <w:color w:val="A6A6A6" w:themeColor="background1" w:themeShade="A6"/>
              </w:rPr>
              <w:t xml:space="preserve"> </w:t>
            </w:r>
            <w:r w:rsidRPr="00376FE8">
              <w:rPr>
                <w:color w:val="A6A6A6" w:themeColor="background1" w:themeShade="A6"/>
              </w:rPr>
              <w:t>GB</w:t>
            </w:r>
          </w:p>
        </w:tc>
        <w:tc>
          <w:tcPr>
            <w:tcW w:w="1281" w:type="dxa"/>
          </w:tcPr>
          <w:p w14:paraId="34D7515B" w14:textId="77777777" w:rsidR="00A94C3E" w:rsidRDefault="00A94C3E" w:rsidP="00184F5B">
            <w:pPr>
              <w:pStyle w:val="Text"/>
            </w:pPr>
          </w:p>
        </w:tc>
        <w:tc>
          <w:tcPr>
            <w:tcW w:w="1277" w:type="dxa"/>
          </w:tcPr>
          <w:p w14:paraId="4358D9CA" w14:textId="77777777" w:rsidR="00A94C3E" w:rsidRDefault="00A94C3E" w:rsidP="00184F5B">
            <w:pPr>
              <w:pStyle w:val="Text"/>
            </w:pPr>
          </w:p>
        </w:tc>
        <w:tc>
          <w:tcPr>
            <w:tcW w:w="1173" w:type="dxa"/>
          </w:tcPr>
          <w:p w14:paraId="42A7EA08" w14:textId="77777777" w:rsidR="00A94C3E" w:rsidRDefault="00A94C3E" w:rsidP="00184F5B">
            <w:pPr>
              <w:pStyle w:val="Text"/>
            </w:pPr>
          </w:p>
        </w:tc>
      </w:tr>
      <w:tr w:rsidR="00A94C3E" w:rsidRPr="00C44EBC" w14:paraId="0340EF9E" w14:textId="77777777" w:rsidTr="00184F5B">
        <w:tc>
          <w:tcPr>
            <w:tcW w:w="2818" w:type="dxa"/>
            <w:shd w:val="clear" w:color="auto" w:fill="D9D9D9"/>
          </w:tcPr>
          <w:p w14:paraId="6920217F" w14:textId="77777777" w:rsidR="00A94C3E" w:rsidRDefault="00A94C3E" w:rsidP="00184F5B">
            <w:pPr>
              <w:pStyle w:val="Label"/>
              <w:rPr>
                <w:b w:val="0"/>
              </w:rPr>
            </w:pPr>
            <w:r w:rsidRPr="00315FA5">
              <w:t>Disk</w:t>
            </w:r>
            <w:r>
              <w:t xml:space="preserve"> </w:t>
            </w:r>
            <w:r w:rsidRPr="00315FA5">
              <w:t>space</w:t>
            </w:r>
            <w:r>
              <w:t>:</w:t>
            </w:r>
          </w:p>
        </w:tc>
        <w:tc>
          <w:tcPr>
            <w:tcW w:w="1371" w:type="dxa"/>
          </w:tcPr>
          <w:p w14:paraId="10B1ED24" w14:textId="77777777" w:rsidR="00A94C3E" w:rsidRPr="002E2AA8" w:rsidRDefault="00A94C3E" w:rsidP="00184F5B">
            <w:pPr>
              <w:pStyle w:val="Text"/>
              <w:keepNext/>
              <w:spacing w:line="220" w:lineRule="exact"/>
              <w:outlineLvl w:val="5"/>
              <w:rPr>
                <w:color w:val="A6A6A6" w:themeColor="background1" w:themeShade="A6"/>
              </w:rPr>
            </w:pPr>
          </w:p>
        </w:tc>
        <w:tc>
          <w:tcPr>
            <w:tcW w:w="1281" w:type="dxa"/>
          </w:tcPr>
          <w:p w14:paraId="14E3360D" w14:textId="77777777" w:rsidR="00A94C3E" w:rsidRDefault="00A94C3E" w:rsidP="00184F5B">
            <w:pPr>
              <w:pStyle w:val="Text"/>
            </w:pPr>
          </w:p>
        </w:tc>
        <w:tc>
          <w:tcPr>
            <w:tcW w:w="1277" w:type="dxa"/>
          </w:tcPr>
          <w:p w14:paraId="6B9D5E7F" w14:textId="77777777" w:rsidR="00A94C3E" w:rsidRDefault="00A94C3E" w:rsidP="00184F5B">
            <w:pPr>
              <w:pStyle w:val="Text"/>
            </w:pPr>
          </w:p>
        </w:tc>
        <w:tc>
          <w:tcPr>
            <w:tcW w:w="1173" w:type="dxa"/>
          </w:tcPr>
          <w:p w14:paraId="0F3F1CCF" w14:textId="77777777" w:rsidR="00A94C3E" w:rsidRDefault="00A94C3E" w:rsidP="00184F5B">
            <w:pPr>
              <w:pStyle w:val="Text"/>
            </w:pPr>
          </w:p>
        </w:tc>
      </w:tr>
      <w:tr w:rsidR="00A94C3E" w:rsidRPr="00C44EBC" w14:paraId="0730B1F2" w14:textId="77777777" w:rsidTr="00184F5B">
        <w:tc>
          <w:tcPr>
            <w:tcW w:w="2818" w:type="dxa"/>
            <w:shd w:val="clear" w:color="auto" w:fill="D9D9D9"/>
          </w:tcPr>
          <w:p w14:paraId="6D353FA3" w14:textId="77777777" w:rsidR="00A94C3E" w:rsidRDefault="00A94C3E" w:rsidP="00184F5B">
            <w:pPr>
              <w:pStyle w:val="Label"/>
              <w:rPr>
                <w:b w:val="0"/>
                <w:sz w:val="16"/>
              </w:rPr>
            </w:pPr>
            <w:r>
              <w:t xml:space="preserve">    Capacity</w:t>
            </w:r>
          </w:p>
        </w:tc>
        <w:tc>
          <w:tcPr>
            <w:tcW w:w="1371" w:type="dxa"/>
          </w:tcPr>
          <w:p w14:paraId="2ED735BF"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100M</w:t>
            </w:r>
          </w:p>
        </w:tc>
        <w:tc>
          <w:tcPr>
            <w:tcW w:w="1281" w:type="dxa"/>
          </w:tcPr>
          <w:p w14:paraId="1135AF97" w14:textId="77777777" w:rsidR="00A94C3E" w:rsidRDefault="00A94C3E" w:rsidP="00184F5B">
            <w:pPr>
              <w:pStyle w:val="Text"/>
            </w:pPr>
          </w:p>
        </w:tc>
        <w:tc>
          <w:tcPr>
            <w:tcW w:w="1277" w:type="dxa"/>
          </w:tcPr>
          <w:p w14:paraId="539DE71B" w14:textId="77777777" w:rsidR="00A94C3E" w:rsidRDefault="00A94C3E" w:rsidP="00184F5B">
            <w:pPr>
              <w:pStyle w:val="Text"/>
            </w:pPr>
          </w:p>
        </w:tc>
        <w:tc>
          <w:tcPr>
            <w:tcW w:w="1173" w:type="dxa"/>
          </w:tcPr>
          <w:p w14:paraId="6BB7D9F0" w14:textId="77777777" w:rsidR="00A94C3E" w:rsidRDefault="00A94C3E" w:rsidP="00184F5B">
            <w:pPr>
              <w:pStyle w:val="Text"/>
            </w:pPr>
          </w:p>
        </w:tc>
      </w:tr>
      <w:tr w:rsidR="00A94C3E" w:rsidRPr="00C44EBC" w14:paraId="45646DB5" w14:textId="77777777" w:rsidTr="00184F5B">
        <w:tc>
          <w:tcPr>
            <w:tcW w:w="2818" w:type="dxa"/>
            <w:shd w:val="clear" w:color="auto" w:fill="D9D9D9"/>
          </w:tcPr>
          <w:p w14:paraId="722737CD" w14:textId="77777777" w:rsidR="00A94C3E" w:rsidRDefault="00A94C3E" w:rsidP="00184F5B">
            <w:pPr>
              <w:pStyle w:val="Label"/>
              <w:rPr>
                <w:b w:val="0"/>
                <w:sz w:val="16"/>
              </w:rPr>
            </w:pPr>
            <w:r>
              <w:t xml:space="preserve">    IOPS</w:t>
            </w:r>
          </w:p>
        </w:tc>
        <w:tc>
          <w:tcPr>
            <w:tcW w:w="1371" w:type="dxa"/>
          </w:tcPr>
          <w:p w14:paraId="659497BA"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325</w:t>
            </w:r>
          </w:p>
        </w:tc>
        <w:tc>
          <w:tcPr>
            <w:tcW w:w="1281" w:type="dxa"/>
          </w:tcPr>
          <w:p w14:paraId="108D95E9" w14:textId="77777777" w:rsidR="00A94C3E" w:rsidRDefault="00A94C3E" w:rsidP="00184F5B">
            <w:pPr>
              <w:pStyle w:val="Text"/>
            </w:pPr>
          </w:p>
        </w:tc>
        <w:tc>
          <w:tcPr>
            <w:tcW w:w="1277" w:type="dxa"/>
          </w:tcPr>
          <w:p w14:paraId="22BCCF3B" w14:textId="77777777" w:rsidR="00A94C3E" w:rsidRDefault="00A94C3E" w:rsidP="00184F5B">
            <w:pPr>
              <w:pStyle w:val="Text"/>
            </w:pPr>
          </w:p>
        </w:tc>
        <w:tc>
          <w:tcPr>
            <w:tcW w:w="1173" w:type="dxa"/>
          </w:tcPr>
          <w:p w14:paraId="4066DE21" w14:textId="77777777" w:rsidR="00A94C3E" w:rsidRDefault="00A94C3E" w:rsidP="00184F5B">
            <w:pPr>
              <w:pStyle w:val="Text"/>
            </w:pPr>
          </w:p>
        </w:tc>
      </w:tr>
      <w:tr w:rsidR="00A94C3E" w:rsidRPr="00C44EBC" w14:paraId="30CD1D74" w14:textId="77777777" w:rsidTr="00184F5B">
        <w:tc>
          <w:tcPr>
            <w:tcW w:w="2818" w:type="dxa"/>
            <w:shd w:val="clear" w:color="auto" w:fill="D9D9D9"/>
          </w:tcPr>
          <w:p w14:paraId="38D18ACD" w14:textId="77777777" w:rsidR="00A94C3E" w:rsidRDefault="00A94C3E" w:rsidP="00184F5B">
            <w:pPr>
              <w:pStyle w:val="Label"/>
              <w:rPr>
                <w:b w:val="0"/>
              </w:rPr>
            </w:pPr>
            <w:r>
              <w:t>Network t</w:t>
            </w:r>
            <w:r w:rsidRPr="00315FA5">
              <w:t>hroughput</w:t>
            </w:r>
          </w:p>
        </w:tc>
        <w:tc>
          <w:tcPr>
            <w:tcW w:w="1371" w:type="dxa"/>
          </w:tcPr>
          <w:p w14:paraId="59C6B057"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2.4</w:t>
            </w:r>
            <w:r>
              <w:rPr>
                <w:color w:val="A6A6A6" w:themeColor="background1" w:themeShade="A6"/>
              </w:rPr>
              <w:t xml:space="preserve"> </w:t>
            </w:r>
            <w:r w:rsidRPr="00376FE8">
              <w:rPr>
                <w:color w:val="A6A6A6" w:themeColor="background1" w:themeShade="A6"/>
              </w:rPr>
              <w:t>Mbps</w:t>
            </w:r>
          </w:p>
        </w:tc>
        <w:tc>
          <w:tcPr>
            <w:tcW w:w="1281" w:type="dxa"/>
          </w:tcPr>
          <w:p w14:paraId="3667D997" w14:textId="77777777" w:rsidR="00A94C3E" w:rsidRDefault="00A94C3E" w:rsidP="00184F5B">
            <w:pPr>
              <w:pStyle w:val="Text"/>
            </w:pPr>
          </w:p>
        </w:tc>
        <w:tc>
          <w:tcPr>
            <w:tcW w:w="1277" w:type="dxa"/>
          </w:tcPr>
          <w:p w14:paraId="4913437B" w14:textId="77777777" w:rsidR="00A94C3E" w:rsidRDefault="00A94C3E" w:rsidP="00184F5B">
            <w:pPr>
              <w:pStyle w:val="Text"/>
            </w:pPr>
          </w:p>
        </w:tc>
        <w:tc>
          <w:tcPr>
            <w:tcW w:w="1173" w:type="dxa"/>
          </w:tcPr>
          <w:p w14:paraId="0310A66C" w14:textId="77777777" w:rsidR="00A94C3E" w:rsidRDefault="00A94C3E" w:rsidP="00184F5B">
            <w:pPr>
              <w:pStyle w:val="Text"/>
            </w:pPr>
          </w:p>
        </w:tc>
      </w:tr>
      <w:tr w:rsidR="00A94C3E" w:rsidRPr="00C44EBC" w14:paraId="610EE879" w14:textId="77777777" w:rsidTr="00184F5B">
        <w:tc>
          <w:tcPr>
            <w:tcW w:w="2818" w:type="dxa"/>
            <w:shd w:val="clear" w:color="auto" w:fill="D9D9D9"/>
          </w:tcPr>
          <w:p w14:paraId="47EFC907" w14:textId="77777777" w:rsidR="00A94C3E" w:rsidRDefault="00A94C3E" w:rsidP="00184F5B">
            <w:pPr>
              <w:pStyle w:val="Label"/>
              <w:rPr>
                <w:b w:val="0"/>
              </w:rPr>
            </w:pPr>
            <w:r w:rsidRPr="00315FA5">
              <w:t>Special/</w:t>
            </w:r>
            <w:r>
              <w:t>u</w:t>
            </w:r>
            <w:r w:rsidRPr="00315FA5">
              <w:t>nique</w:t>
            </w:r>
            <w:r>
              <w:t xml:space="preserve"> s</w:t>
            </w:r>
            <w:r w:rsidRPr="00315FA5">
              <w:t>oftware</w:t>
            </w:r>
            <w:r>
              <w:t xml:space="preserve"> r</w:t>
            </w:r>
            <w:r w:rsidRPr="00315FA5">
              <w:t>equirement</w:t>
            </w:r>
          </w:p>
        </w:tc>
        <w:tc>
          <w:tcPr>
            <w:tcW w:w="1371" w:type="dxa"/>
          </w:tcPr>
          <w:p w14:paraId="54FFF2E0"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Microsoft</w:t>
            </w:r>
            <w:r>
              <w:rPr>
                <w:color w:val="A6A6A6" w:themeColor="background1" w:themeShade="A6"/>
              </w:rPr>
              <w:t xml:space="preserve"> </w:t>
            </w:r>
            <w:r w:rsidRPr="00376FE8">
              <w:rPr>
                <w:color w:val="A6A6A6" w:themeColor="background1" w:themeShade="A6"/>
              </w:rPr>
              <w:t>.NET</w:t>
            </w:r>
          </w:p>
        </w:tc>
        <w:tc>
          <w:tcPr>
            <w:tcW w:w="1281" w:type="dxa"/>
          </w:tcPr>
          <w:p w14:paraId="7A155356" w14:textId="77777777" w:rsidR="00A94C3E" w:rsidRDefault="00A94C3E" w:rsidP="00184F5B">
            <w:pPr>
              <w:pStyle w:val="Text"/>
            </w:pPr>
          </w:p>
        </w:tc>
        <w:tc>
          <w:tcPr>
            <w:tcW w:w="1277" w:type="dxa"/>
          </w:tcPr>
          <w:p w14:paraId="1F2B13E3" w14:textId="77777777" w:rsidR="00A94C3E" w:rsidRDefault="00A94C3E" w:rsidP="00184F5B">
            <w:pPr>
              <w:pStyle w:val="Text"/>
            </w:pPr>
          </w:p>
        </w:tc>
        <w:tc>
          <w:tcPr>
            <w:tcW w:w="1173" w:type="dxa"/>
          </w:tcPr>
          <w:p w14:paraId="52A6B8DD" w14:textId="77777777" w:rsidR="00A94C3E" w:rsidRDefault="00A94C3E" w:rsidP="00184F5B">
            <w:pPr>
              <w:pStyle w:val="Text"/>
            </w:pPr>
          </w:p>
        </w:tc>
      </w:tr>
      <w:tr w:rsidR="00A94C3E" w:rsidRPr="00C44EBC" w14:paraId="11574D93" w14:textId="77777777" w:rsidTr="00184F5B">
        <w:tc>
          <w:tcPr>
            <w:tcW w:w="2818" w:type="dxa"/>
            <w:shd w:val="clear" w:color="auto" w:fill="D9D9D9"/>
          </w:tcPr>
          <w:p w14:paraId="13F96345" w14:textId="77777777" w:rsidR="00A94C3E" w:rsidRDefault="00A94C3E" w:rsidP="00184F5B">
            <w:pPr>
              <w:pStyle w:val="Label"/>
              <w:rPr>
                <w:b w:val="0"/>
              </w:rPr>
            </w:pPr>
            <w:r w:rsidRPr="00315FA5">
              <w:t>Special/</w:t>
            </w:r>
            <w:r>
              <w:t>u</w:t>
            </w:r>
            <w:r w:rsidRPr="00315FA5">
              <w:t>nique</w:t>
            </w:r>
            <w:r>
              <w:t xml:space="preserve"> c</w:t>
            </w:r>
            <w:r w:rsidRPr="00315FA5">
              <w:t>onfiguration</w:t>
            </w:r>
            <w:r>
              <w:t xml:space="preserve"> r</w:t>
            </w:r>
            <w:r w:rsidRPr="00315FA5">
              <w:t>equirement</w:t>
            </w:r>
          </w:p>
        </w:tc>
        <w:tc>
          <w:tcPr>
            <w:tcW w:w="1371" w:type="dxa"/>
          </w:tcPr>
          <w:p w14:paraId="61620476"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CDOSYS</w:t>
            </w:r>
          </w:p>
        </w:tc>
        <w:tc>
          <w:tcPr>
            <w:tcW w:w="1281" w:type="dxa"/>
          </w:tcPr>
          <w:p w14:paraId="08521E21" w14:textId="77777777" w:rsidR="00A94C3E" w:rsidRDefault="00A94C3E" w:rsidP="00184F5B">
            <w:pPr>
              <w:pStyle w:val="Text"/>
            </w:pPr>
          </w:p>
        </w:tc>
        <w:tc>
          <w:tcPr>
            <w:tcW w:w="1277" w:type="dxa"/>
          </w:tcPr>
          <w:p w14:paraId="515A83BF" w14:textId="77777777" w:rsidR="00A94C3E" w:rsidRDefault="00A94C3E" w:rsidP="00184F5B">
            <w:pPr>
              <w:pStyle w:val="Text"/>
            </w:pPr>
          </w:p>
        </w:tc>
        <w:tc>
          <w:tcPr>
            <w:tcW w:w="1173" w:type="dxa"/>
          </w:tcPr>
          <w:p w14:paraId="187D133A" w14:textId="77777777" w:rsidR="00A94C3E" w:rsidRDefault="00A94C3E" w:rsidP="00184F5B">
            <w:pPr>
              <w:pStyle w:val="Text"/>
            </w:pPr>
          </w:p>
        </w:tc>
      </w:tr>
      <w:tr w:rsidR="00A94C3E" w:rsidRPr="00C44EBC" w14:paraId="15A76D2A" w14:textId="77777777" w:rsidTr="00184F5B">
        <w:tc>
          <w:tcPr>
            <w:tcW w:w="2818" w:type="dxa"/>
            <w:shd w:val="clear" w:color="auto" w:fill="D9D9D9"/>
          </w:tcPr>
          <w:p w14:paraId="5D47A80A" w14:textId="77777777" w:rsidR="00A94C3E" w:rsidRDefault="00A94C3E" w:rsidP="00184F5B">
            <w:pPr>
              <w:pStyle w:val="Label"/>
              <w:rPr>
                <w:b w:val="0"/>
              </w:rPr>
            </w:pPr>
            <w:r w:rsidRPr="00315FA5">
              <w:t>Peak</w:t>
            </w:r>
            <w:r>
              <w:t xml:space="preserve"> </w:t>
            </w:r>
            <w:r w:rsidRPr="00315FA5">
              <w:t>users</w:t>
            </w:r>
          </w:p>
        </w:tc>
        <w:tc>
          <w:tcPr>
            <w:tcW w:w="1371" w:type="dxa"/>
          </w:tcPr>
          <w:p w14:paraId="210664D9"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100</w:t>
            </w:r>
          </w:p>
        </w:tc>
        <w:tc>
          <w:tcPr>
            <w:tcW w:w="1281" w:type="dxa"/>
          </w:tcPr>
          <w:p w14:paraId="0D578AD0" w14:textId="77777777" w:rsidR="00A94C3E" w:rsidRDefault="00A94C3E" w:rsidP="00184F5B">
            <w:pPr>
              <w:pStyle w:val="Text"/>
            </w:pPr>
          </w:p>
        </w:tc>
        <w:tc>
          <w:tcPr>
            <w:tcW w:w="1277" w:type="dxa"/>
          </w:tcPr>
          <w:p w14:paraId="727506F4" w14:textId="77777777" w:rsidR="00A94C3E" w:rsidRDefault="00A94C3E" w:rsidP="00184F5B">
            <w:pPr>
              <w:pStyle w:val="Text"/>
            </w:pPr>
          </w:p>
        </w:tc>
        <w:tc>
          <w:tcPr>
            <w:tcW w:w="1173" w:type="dxa"/>
          </w:tcPr>
          <w:p w14:paraId="0E98C417" w14:textId="77777777" w:rsidR="00A94C3E" w:rsidRDefault="00A94C3E" w:rsidP="00184F5B">
            <w:pPr>
              <w:pStyle w:val="Text"/>
            </w:pPr>
          </w:p>
        </w:tc>
      </w:tr>
    </w:tbl>
    <w:p w14:paraId="5313B0AF" w14:textId="77777777" w:rsidR="00A94C3E" w:rsidRDefault="00A94C3E" w:rsidP="00A94C3E">
      <w:pPr>
        <w:pStyle w:val="Text"/>
      </w:pPr>
    </w:p>
    <w:p w14:paraId="356E0DE7" w14:textId="77777777" w:rsidR="00A94C3E" w:rsidRDefault="00A94C3E" w:rsidP="00A94C3E">
      <w:pPr>
        <w:spacing w:after="0" w:line="240" w:lineRule="auto"/>
        <w:rPr>
          <w:rFonts w:ascii="Arial" w:hAnsi="Arial"/>
          <w:b w:val="0"/>
          <w:color w:val="000000"/>
          <w:sz w:val="20"/>
        </w:rPr>
      </w:pPr>
      <w:r>
        <w:br w:type="page"/>
      </w:r>
    </w:p>
    <w:p w14:paraId="5A183913" w14:textId="77777777" w:rsidR="00A94C3E" w:rsidRDefault="00A94C3E" w:rsidP="00A94C3E">
      <w:pPr>
        <w:pStyle w:val="Text"/>
      </w:pPr>
    </w:p>
    <w:p w14:paraId="6E5265CA" w14:textId="77777777" w:rsidR="00A94C3E" w:rsidRDefault="00A94C3E" w:rsidP="00A94C3E">
      <w:pPr>
        <w:pStyle w:val="Label"/>
      </w:pPr>
      <w:proofErr w:type="gramStart"/>
      <w:r>
        <w:t>Table A-2.</w:t>
      </w:r>
      <w:proofErr w:type="gramEnd"/>
      <w:r>
        <w:t xml:space="preserve"> Application Inventory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1371"/>
        <w:gridCol w:w="1281"/>
        <w:gridCol w:w="1277"/>
        <w:gridCol w:w="1173"/>
      </w:tblGrid>
      <w:tr w:rsidR="00A94C3E" w:rsidRPr="00C44EBC" w14:paraId="33C6E5A8" w14:textId="77777777" w:rsidTr="00184F5B">
        <w:tc>
          <w:tcPr>
            <w:tcW w:w="2818" w:type="dxa"/>
            <w:shd w:val="clear" w:color="auto" w:fill="D9D9D9"/>
          </w:tcPr>
          <w:p w14:paraId="6A17F90E" w14:textId="77777777" w:rsidR="00A94C3E" w:rsidRDefault="00A94C3E" w:rsidP="00184F5B">
            <w:pPr>
              <w:pStyle w:val="Label"/>
              <w:rPr>
                <w:b w:val="0"/>
              </w:rPr>
            </w:pPr>
            <w:r w:rsidRPr="00315FA5">
              <w:t>Growth</w:t>
            </w:r>
            <w:r>
              <w:t xml:space="preserve"> </w:t>
            </w:r>
            <w:r w:rsidRPr="00315FA5">
              <w:t>requirements:</w:t>
            </w:r>
          </w:p>
        </w:tc>
        <w:tc>
          <w:tcPr>
            <w:tcW w:w="1371" w:type="dxa"/>
          </w:tcPr>
          <w:p w14:paraId="34BA85E6" w14:textId="77777777" w:rsidR="00A94C3E" w:rsidRDefault="00A94C3E" w:rsidP="00184F5B">
            <w:pPr>
              <w:pStyle w:val="Text"/>
            </w:pPr>
          </w:p>
        </w:tc>
        <w:tc>
          <w:tcPr>
            <w:tcW w:w="1281" w:type="dxa"/>
          </w:tcPr>
          <w:p w14:paraId="72AF8D09" w14:textId="77777777" w:rsidR="00A94C3E" w:rsidRDefault="00A94C3E" w:rsidP="00184F5B">
            <w:pPr>
              <w:pStyle w:val="Text"/>
            </w:pPr>
          </w:p>
        </w:tc>
        <w:tc>
          <w:tcPr>
            <w:tcW w:w="1277" w:type="dxa"/>
          </w:tcPr>
          <w:p w14:paraId="53C29338" w14:textId="77777777" w:rsidR="00A94C3E" w:rsidRDefault="00A94C3E" w:rsidP="00184F5B">
            <w:pPr>
              <w:pStyle w:val="Text"/>
            </w:pPr>
          </w:p>
        </w:tc>
        <w:tc>
          <w:tcPr>
            <w:tcW w:w="1173" w:type="dxa"/>
          </w:tcPr>
          <w:p w14:paraId="6A96BC69" w14:textId="77777777" w:rsidR="00A94C3E" w:rsidRDefault="00A94C3E" w:rsidP="00184F5B">
            <w:pPr>
              <w:pStyle w:val="Text"/>
            </w:pPr>
          </w:p>
        </w:tc>
      </w:tr>
      <w:tr w:rsidR="00A94C3E" w:rsidRPr="00C44EBC" w14:paraId="0DA28B98" w14:textId="77777777" w:rsidTr="00184F5B">
        <w:tc>
          <w:tcPr>
            <w:tcW w:w="2818" w:type="dxa"/>
            <w:shd w:val="clear" w:color="auto" w:fill="D9D9D9"/>
          </w:tcPr>
          <w:p w14:paraId="70652BE1" w14:textId="77777777" w:rsidR="00A94C3E" w:rsidRDefault="00A94C3E" w:rsidP="00184F5B">
            <w:pPr>
              <w:pStyle w:val="Label"/>
              <w:rPr>
                <w:b w:val="0"/>
                <w:sz w:val="16"/>
              </w:rPr>
            </w:pPr>
            <w:r>
              <w:t xml:space="preserve">    </w:t>
            </w:r>
            <w:r w:rsidRPr="00315FA5">
              <w:t>User</w:t>
            </w:r>
            <w:r>
              <w:t xml:space="preserve"> </w:t>
            </w:r>
            <w:r w:rsidRPr="00315FA5">
              <w:t>growth</w:t>
            </w:r>
            <w:r>
              <w:rPr>
                <w:szCs w:val="20"/>
              </w:rPr>
              <w:t>:</w:t>
            </w:r>
          </w:p>
        </w:tc>
        <w:tc>
          <w:tcPr>
            <w:tcW w:w="1371" w:type="dxa"/>
          </w:tcPr>
          <w:p w14:paraId="74514C5F" w14:textId="77777777" w:rsidR="00A94C3E" w:rsidRDefault="00A94C3E" w:rsidP="00184F5B">
            <w:pPr>
              <w:pStyle w:val="Text"/>
            </w:pPr>
          </w:p>
        </w:tc>
        <w:tc>
          <w:tcPr>
            <w:tcW w:w="1281" w:type="dxa"/>
          </w:tcPr>
          <w:p w14:paraId="6DEBDF9B" w14:textId="77777777" w:rsidR="00A94C3E" w:rsidRDefault="00A94C3E" w:rsidP="00184F5B">
            <w:pPr>
              <w:pStyle w:val="Text"/>
            </w:pPr>
          </w:p>
        </w:tc>
        <w:tc>
          <w:tcPr>
            <w:tcW w:w="1277" w:type="dxa"/>
          </w:tcPr>
          <w:p w14:paraId="0CEE2A55" w14:textId="77777777" w:rsidR="00A94C3E" w:rsidRDefault="00A94C3E" w:rsidP="00184F5B">
            <w:pPr>
              <w:pStyle w:val="Text"/>
            </w:pPr>
          </w:p>
        </w:tc>
        <w:tc>
          <w:tcPr>
            <w:tcW w:w="1173" w:type="dxa"/>
          </w:tcPr>
          <w:p w14:paraId="27DABD72" w14:textId="77777777" w:rsidR="00A94C3E" w:rsidRDefault="00A94C3E" w:rsidP="00184F5B">
            <w:pPr>
              <w:pStyle w:val="Text"/>
            </w:pPr>
          </w:p>
        </w:tc>
      </w:tr>
      <w:tr w:rsidR="00A94C3E" w:rsidRPr="00C44EBC" w14:paraId="41809C3B" w14:textId="77777777" w:rsidTr="00184F5B">
        <w:tc>
          <w:tcPr>
            <w:tcW w:w="2818" w:type="dxa"/>
            <w:shd w:val="clear" w:color="auto" w:fill="D9D9D9"/>
          </w:tcPr>
          <w:p w14:paraId="2FD1FD24" w14:textId="77777777" w:rsidR="00A94C3E" w:rsidRDefault="00A94C3E" w:rsidP="00184F5B">
            <w:pPr>
              <w:pStyle w:val="Label"/>
              <w:rPr>
                <w:b w:val="0"/>
              </w:rPr>
            </w:pPr>
            <w:r>
              <w:t xml:space="preserve">        </w:t>
            </w:r>
            <w:r w:rsidRPr="00315FA5">
              <w:t>Planned</w:t>
            </w:r>
          </w:p>
        </w:tc>
        <w:tc>
          <w:tcPr>
            <w:tcW w:w="1371" w:type="dxa"/>
          </w:tcPr>
          <w:p w14:paraId="25E92D64"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20%/year</w:t>
            </w:r>
          </w:p>
        </w:tc>
        <w:tc>
          <w:tcPr>
            <w:tcW w:w="1281" w:type="dxa"/>
          </w:tcPr>
          <w:p w14:paraId="7D7F0A99" w14:textId="77777777" w:rsidR="00A94C3E" w:rsidRDefault="00A94C3E" w:rsidP="00184F5B">
            <w:pPr>
              <w:pStyle w:val="Text"/>
            </w:pPr>
          </w:p>
        </w:tc>
        <w:tc>
          <w:tcPr>
            <w:tcW w:w="1277" w:type="dxa"/>
          </w:tcPr>
          <w:p w14:paraId="0DC69568" w14:textId="77777777" w:rsidR="00A94C3E" w:rsidRDefault="00A94C3E" w:rsidP="00184F5B">
            <w:pPr>
              <w:pStyle w:val="Text"/>
            </w:pPr>
          </w:p>
        </w:tc>
        <w:tc>
          <w:tcPr>
            <w:tcW w:w="1173" w:type="dxa"/>
          </w:tcPr>
          <w:p w14:paraId="165E7A25" w14:textId="77777777" w:rsidR="00A94C3E" w:rsidRDefault="00A94C3E" w:rsidP="00184F5B">
            <w:pPr>
              <w:pStyle w:val="Text"/>
            </w:pPr>
          </w:p>
        </w:tc>
      </w:tr>
      <w:tr w:rsidR="00A94C3E" w:rsidRPr="00C44EBC" w14:paraId="1CBDC048" w14:textId="77777777" w:rsidTr="00184F5B">
        <w:tc>
          <w:tcPr>
            <w:tcW w:w="2818" w:type="dxa"/>
            <w:shd w:val="clear" w:color="auto" w:fill="D9D9D9"/>
          </w:tcPr>
          <w:p w14:paraId="7DF66583" w14:textId="77777777" w:rsidR="00A94C3E" w:rsidRDefault="00A94C3E" w:rsidP="00184F5B">
            <w:pPr>
              <w:pStyle w:val="Label"/>
              <w:rPr>
                <w:b w:val="0"/>
              </w:rPr>
            </w:pPr>
            <w:r>
              <w:t xml:space="preserve">        </w:t>
            </w:r>
            <w:r w:rsidRPr="00315FA5">
              <w:t>Projected</w:t>
            </w:r>
          </w:p>
        </w:tc>
        <w:tc>
          <w:tcPr>
            <w:tcW w:w="1371" w:type="dxa"/>
          </w:tcPr>
          <w:p w14:paraId="70A149DF"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10%/year</w:t>
            </w:r>
          </w:p>
        </w:tc>
        <w:tc>
          <w:tcPr>
            <w:tcW w:w="1281" w:type="dxa"/>
          </w:tcPr>
          <w:p w14:paraId="769BF6CE" w14:textId="77777777" w:rsidR="00A94C3E" w:rsidRDefault="00A94C3E" w:rsidP="00184F5B">
            <w:pPr>
              <w:pStyle w:val="Text"/>
            </w:pPr>
          </w:p>
        </w:tc>
        <w:tc>
          <w:tcPr>
            <w:tcW w:w="1277" w:type="dxa"/>
          </w:tcPr>
          <w:p w14:paraId="58583458" w14:textId="77777777" w:rsidR="00A94C3E" w:rsidRDefault="00A94C3E" w:rsidP="00184F5B">
            <w:pPr>
              <w:pStyle w:val="Text"/>
            </w:pPr>
          </w:p>
        </w:tc>
        <w:tc>
          <w:tcPr>
            <w:tcW w:w="1173" w:type="dxa"/>
          </w:tcPr>
          <w:p w14:paraId="4ADD0962" w14:textId="77777777" w:rsidR="00A94C3E" w:rsidRDefault="00A94C3E" w:rsidP="00184F5B">
            <w:pPr>
              <w:pStyle w:val="Text"/>
            </w:pPr>
          </w:p>
        </w:tc>
      </w:tr>
      <w:tr w:rsidR="00A94C3E" w:rsidRPr="00C44EBC" w14:paraId="207B2417" w14:textId="77777777" w:rsidTr="00184F5B">
        <w:tc>
          <w:tcPr>
            <w:tcW w:w="2818" w:type="dxa"/>
            <w:shd w:val="clear" w:color="auto" w:fill="D9D9D9"/>
          </w:tcPr>
          <w:p w14:paraId="36864F2B" w14:textId="77777777" w:rsidR="00A94C3E" w:rsidRDefault="00A94C3E" w:rsidP="00184F5B">
            <w:pPr>
              <w:pStyle w:val="Label"/>
              <w:rPr>
                <w:b w:val="0"/>
              </w:rPr>
            </w:pPr>
            <w:r>
              <w:t xml:space="preserve">    </w:t>
            </w:r>
            <w:r w:rsidRPr="00315FA5">
              <w:t>Data</w:t>
            </w:r>
            <w:r>
              <w:t xml:space="preserve"> </w:t>
            </w:r>
            <w:r w:rsidRPr="00315FA5">
              <w:t>needs</w:t>
            </w:r>
          </w:p>
        </w:tc>
        <w:tc>
          <w:tcPr>
            <w:tcW w:w="1371" w:type="dxa"/>
          </w:tcPr>
          <w:p w14:paraId="5997E343"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20%/year</w:t>
            </w:r>
          </w:p>
        </w:tc>
        <w:tc>
          <w:tcPr>
            <w:tcW w:w="1281" w:type="dxa"/>
          </w:tcPr>
          <w:p w14:paraId="32F6557C" w14:textId="77777777" w:rsidR="00A94C3E" w:rsidRDefault="00A94C3E" w:rsidP="00184F5B">
            <w:pPr>
              <w:pStyle w:val="Text"/>
            </w:pPr>
          </w:p>
        </w:tc>
        <w:tc>
          <w:tcPr>
            <w:tcW w:w="1277" w:type="dxa"/>
          </w:tcPr>
          <w:p w14:paraId="2F3A4F37" w14:textId="77777777" w:rsidR="00A94C3E" w:rsidRDefault="00A94C3E" w:rsidP="00184F5B">
            <w:pPr>
              <w:pStyle w:val="Text"/>
            </w:pPr>
          </w:p>
        </w:tc>
        <w:tc>
          <w:tcPr>
            <w:tcW w:w="1173" w:type="dxa"/>
          </w:tcPr>
          <w:p w14:paraId="6AFDAA4C" w14:textId="77777777" w:rsidR="00A94C3E" w:rsidRDefault="00A94C3E" w:rsidP="00184F5B">
            <w:pPr>
              <w:pStyle w:val="Text"/>
            </w:pPr>
          </w:p>
        </w:tc>
      </w:tr>
      <w:tr w:rsidR="00A94C3E" w:rsidRPr="00C44EBC" w14:paraId="3CC57602" w14:textId="77777777" w:rsidTr="00184F5B">
        <w:tc>
          <w:tcPr>
            <w:tcW w:w="2818" w:type="dxa"/>
            <w:shd w:val="clear" w:color="auto" w:fill="D9D9D9"/>
          </w:tcPr>
          <w:p w14:paraId="2F245136" w14:textId="77777777" w:rsidR="00A94C3E" w:rsidRDefault="00A94C3E" w:rsidP="00184F5B">
            <w:pPr>
              <w:pStyle w:val="Label"/>
              <w:rPr>
                <w:b w:val="0"/>
              </w:rPr>
            </w:pPr>
            <w:r w:rsidRPr="00315FA5">
              <w:t>Isolation</w:t>
            </w:r>
            <w:r>
              <w:t xml:space="preserve"> r</w:t>
            </w:r>
            <w:r w:rsidRPr="00315FA5">
              <w:t>equirements</w:t>
            </w:r>
          </w:p>
        </w:tc>
        <w:tc>
          <w:tcPr>
            <w:tcW w:w="1371" w:type="dxa"/>
          </w:tcPr>
          <w:p w14:paraId="1F4C49B4"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Database</w:t>
            </w:r>
            <w:r>
              <w:rPr>
                <w:color w:val="A6A6A6" w:themeColor="background1" w:themeShade="A6"/>
              </w:rPr>
              <w:t xml:space="preserve"> </w:t>
            </w:r>
            <w:r w:rsidRPr="00376FE8">
              <w:rPr>
                <w:color w:val="A6A6A6" w:themeColor="background1" w:themeShade="A6"/>
              </w:rPr>
              <w:t>on</w:t>
            </w:r>
            <w:r>
              <w:rPr>
                <w:color w:val="A6A6A6" w:themeColor="background1" w:themeShade="A6"/>
              </w:rPr>
              <w:t xml:space="preserve"> </w:t>
            </w:r>
            <w:r w:rsidRPr="00376FE8">
              <w:rPr>
                <w:color w:val="A6A6A6" w:themeColor="background1" w:themeShade="A6"/>
              </w:rPr>
              <w:t>separate</w:t>
            </w:r>
            <w:r>
              <w:rPr>
                <w:color w:val="A6A6A6" w:themeColor="background1" w:themeShade="A6"/>
              </w:rPr>
              <w:t xml:space="preserve"> </w:t>
            </w:r>
            <w:r w:rsidRPr="00376FE8">
              <w:rPr>
                <w:color w:val="A6A6A6" w:themeColor="background1" w:themeShade="A6"/>
              </w:rPr>
              <w:t>server</w:t>
            </w:r>
            <w:r>
              <w:rPr>
                <w:color w:val="A6A6A6" w:themeColor="background1" w:themeShade="A6"/>
              </w:rPr>
              <w:t xml:space="preserve"> </w:t>
            </w:r>
            <w:r w:rsidRPr="00376FE8">
              <w:rPr>
                <w:color w:val="A6A6A6" w:themeColor="background1" w:themeShade="A6"/>
              </w:rPr>
              <w:t>(PCI-DSS)</w:t>
            </w:r>
          </w:p>
        </w:tc>
        <w:tc>
          <w:tcPr>
            <w:tcW w:w="1281" w:type="dxa"/>
          </w:tcPr>
          <w:p w14:paraId="4CB44400" w14:textId="77777777" w:rsidR="00A94C3E" w:rsidRDefault="00A94C3E" w:rsidP="00184F5B">
            <w:pPr>
              <w:pStyle w:val="Text"/>
            </w:pPr>
          </w:p>
        </w:tc>
        <w:tc>
          <w:tcPr>
            <w:tcW w:w="1277" w:type="dxa"/>
          </w:tcPr>
          <w:p w14:paraId="3AA18406" w14:textId="77777777" w:rsidR="00A94C3E" w:rsidRDefault="00A94C3E" w:rsidP="00184F5B">
            <w:pPr>
              <w:pStyle w:val="Text"/>
            </w:pPr>
          </w:p>
        </w:tc>
        <w:tc>
          <w:tcPr>
            <w:tcW w:w="1173" w:type="dxa"/>
          </w:tcPr>
          <w:p w14:paraId="6152B3B8" w14:textId="77777777" w:rsidR="00A94C3E" w:rsidRDefault="00A94C3E" w:rsidP="00184F5B">
            <w:pPr>
              <w:pStyle w:val="Text"/>
            </w:pPr>
          </w:p>
        </w:tc>
      </w:tr>
      <w:tr w:rsidR="00A94C3E" w:rsidRPr="00C44EBC" w14:paraId="7E87C91F" w14:textId="77777777" w:rsidTr="00184F5B">
        <w:tc>
          <w:tcPr>
            <w:tcW w:w="2818" w:type="dxa"/>
            <w:shd w:val="clear" w:color="auto" w:fill="D9D9D9"/>
          </w:tcPr>
          <w:p w14:paraId="7E4CEE3C" w14:textId="77777777" w:rsidR="00A94C3E" w:rsidRDefault="00A94C3E" w:rsidP="00184F5B">
            <w:pPr>
              <w:pStyle w:val="Label"/>
            </w:pPr>
            <w:r>
              <w:t>Location of the users</w:t>
            </w:r>
          </w:p>
        </w:tc>
        <w:tc>
          <w:tcPr>
            <w:tcW w:w="1371" w:type="dxa"/>
          </w:tcPr>
          <w:p w14:paraId="685C66E2" w14:textId="77777777" w:rsidR="00A94C3E" w:rsidRPr="00450F9D" w:rsidRDefault="00A94C3E" w:rsidP="00184F5B">
            <w:pPr>
              <w:pStyle w:val="Text"/>
              <w:spacing w:line="220" w:lineRule="exact"/>
              <w:rPr>
                <w:color w:val="A6A6A6" w:themeColor="background1" w:themeShade="A6"/>
              </w:rPr>
            </w:pPr>
            <w:r>
              <w:rPr>
                <w:color w:val="A6A6A6" w:themeColor="background1" w:themeShade="A6"/>
              </w:rPr>
              <w:t>External</w:t>
            </w:r>
          </w:p>
        </w:tc>
        <w:tc>
          <w:tcPr>
            <w:tcW w:w="1281" w:type="dxa"/>
          </w:tcPr>
          <w:p w14:paraId="3BE3EC4E" w14:textId="77777777" w:rsidR="00A94C3E" w:rsidRDefault="00A94C3E" w:rsidP="00184F5B">
            <w:pPr>
              <w:pStyle w:val="Text"/>
            </w:pPr>
          </w:p>
        </w:tc>
        <w:tc>
          <w:tcPr>
            <w:tcW w:w="1277" w:type="dxa"/>
          </w:tcPr>
          <w:p w14:paraId="31ED3E02" w14:textId="77777777" w:rsidR="00A94C3E" w:rsidRDefault="00A94C3E" w:rsidP="00184F5B">
            <w:pPr>
              <w:pStyle w:val="Text"/>
            </w:pPr>
          </w:p>
        </w:tc>
        <w:tc>
          <w:tcPr>
            <w:tcW w:w="1173" w:type="dxa"/>
          </w:tcPr>
          <w:p w14:paraId="7570AC1D" w14:textId="77777777" w:rsidR="00A94C3E" w:rsidRDefault="00A94C3E" w:rsidP="00184F5B">
            <w:pPr>
              <w:pStyle w:val="Text"/>
            </w:pPr>
          </w:p>
        </w:tc>
      </w:tr>
      <w:tr w:rsidR="00A94C3E" w:rsidRPr="00C44EBC" w14:paraId="0731DE22" w14:textId="77777777" w:rsidTr="00184F5B">
        <w:tc>
          <w:tcPr>
            <w:tcW w:w="2818" w:type="dxa"/>
            <w:shd w:val="clear" w:color="auto" w:fill="D9D9D9"/>
          </w:tcPr>
          <w:p w14:paraId="3A3B9C61" w14:textId="77777777" w:rsidR="00A94C3E" w:rsidRDefault="00A94C3E" w:rsidP="00184F5B">
            <w:pPr>
              <w:pStyle w:val="Label"/>
              <w:rPr>
                <w:b w:val="0"/>
                <w:sz w:val="16"/>
              </w:rPr>
            </w:pPr>
            <w:r>
              <w:t>Language requirements</w:t>
            </w:r>
          </w:p>
        </w:tc>
        <w:tc>
          <w:tcPr>
            <w:tcW w:w="1371" w:type="dxa"/>
          </w:tcPr>
          <w:p w14:paraId="1BEB014B"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English</w:t>
            </w:r>
            <w:r>
              <w:rPr>
                <w:color w:val="A6A6A6" w:themeColor="background1" w:themeShade="A6"/>
              </w:rPr>
              <w:t xml:space="preserve"> </w:t>
            </w:r>
            <w:r w:rsidRPr="00376FE8">
              <w:rPr>
                <w:color w:val="A6A6A6" w:themeColor="background1" w:themeShade="A6"/>
              </w:rPr>
              <w:t>only</w:t>
            </w:r>
          </w:p>
        </w:tc>
        <w:tc>
          <w:tcPr>
            <w:tcW w:w="1281" w:type="dxa"/>
          </w:tcPr>
          <w:p w14:paraId="219D5BBC" w14:textId="77777777" w:rsidR="00A94C3E" w:rsidRDefault="00A94C3E" w:rsidP="00184F5B">
            <w:pPr>
              <w:pStyle w:val="Text"/>
            </w:pPr>
          </w:p>
        </w:tc>
        <w:tc>
          <w:tcPr>
            <w:tcW w:w="1277" w:type="dxa"/>
          </w:tcPr>
          <w:p w14:paraId="2CD50BB2" w14:textId="77777777" w:rsidR="00A94C3E" w:rsidRDefault="00A94C3E" w:rsidP="00184F5B">
            <w:pPr>
              <w:pStyle w:val="Text"/>
            </w:pPr>
          </w:p>
        </w:tc>
        <w:tc>
          <w:tcPr>
            <w:tcW w:w="1173" w:type="dxa"/>
          </w:tcPr>
          <w:p w14:paraId="042E81B0" w14:textId="77777777" w:rsidR="00A94C3E" w:rsidRDefault="00A94C3E" w:rsidP="00184F5B">
            <w:pPr>
              <w:pStyle w:val="Text"/>
            </w:pPr>
          </w:p>
        </w:tc>
      </w:tr>
      <w:tr w:rsidR="00A94C3E" w:rsidRPr="00C44EBC" w14:paraId="02575CDC" w14:textId="77777777" w:rsidTr="00184F5B">
        <w:tc>
          <w:tcPr>
            <w:tcW w:w="2818" w:type="dxa"/>
            <w:shd w:val="clear" w:color="auto" w:fill="D9D9D9"/>
          </w:tcPr>
          <w:p w14:paraId="1F2383BD" w14:textId="77777777" w:rsidR="00A94C3E" w:rsidRDefault="00A94C3E" w:rsidP="00184F5B">
            <w:pPr>
              <w:pStyle w:val="Label"/>
              <w:rPr>
                <w:b w:val="0"/>
                <w:sz w:val="16"/>
              </w:rPr>
            </w:pPr>
            <w:r>
              <w:t>Fault tolerance</w:t>
            </w:r>
          </w:p>
        </w:tc>
        <w:tc>
          <w:tcPr>
            <w:tcW w:w="1371" w:type="dxa"/>
          </w:tcPr>
          <w:p w14:paraId="3081A4C8" w14:textId="77777777" w:rsidR="00A94C3E" w:rsidRPr="002E2AA8" w:rsidRDefault="00A94C3E" w:rsidP="00184F5B">
            <w:pPr>
              <w:pStyle w:val="Text"/>
              <w:spacing w:line="220" w:lineRule="exact"/>
              <w:rPr>
                <w:color w:val="A6A6A6" w:themeColor="background1" w:themeShade="A6"/>
              </w:rPr>
            </w:pPr>
            <w:r>
              <w:rPr>
                <w:color w:val="A6A6A6" w:themeColor="background1" w:themeShade="A6"/>
              </w:rPr>
              <w:t>None required</w:t>
            </w:r>
          </w:p>
        </w:tc>
        <w:tc>
          <w:tcPr>
            <w:tcW w:w="1281" w:type="dxa"/>
          </w:tcPr>
          <w:p w14:paraId="789B4C31" w14:textId="77777777" w:rsidR="00A94C3E" w:rsidRDefault="00A94C3E" w:rsidP="00184F5B">
            <w:pPr>
              <w:pStyle w:val="Text"/>
            </w:pPr>
          </w:p>
        </w:tc>
        <w:tc>
          <w:tcPr>
            <w:tcW w:w="1277" w:type="dxa"/>
          </w:tcPr>
          <w:p w14:paraId="78C6F533" w14:textId="77777777" w:rsidR="00A94C3E" w:rsidRDefault="00A94C3E" w:rsidP="00184F5B">
            <w:pPr>
              <w:pStyle w:val="Text"/>
            </w:pPr>
          </w:p>
        </w:tc>
        <w:tc>
          <w:tcPr>
            <w:tcW w:w="1173" w:type="dxa"/>
          </w:tcPr>
          <w:p w14:paraId="03B99A0B" w14:textId="77777777" w:rsidR="00A94C3E" w:rsidRDefault="00A94C3E" w:rsidP="00184F5B">
            <w:pPr>
              <w:pStyle w:val="Text"/>
            </w:pPr>
          </w:p>
        </w:tc>
      </w:tr>
      <w:tr w:rsidR="00A94C3E" w:rsidRPr="00C44EBC" w14:paraId="74E0C8E2" w14:textId="77777777" w:rsidTr="00184F5B">
        <w:tc>
          <w:tcPr>
            <w:tcW w:w="2818" w:type="dxa"/>
            <w:shd w:val="clear" w:color="auto" w:fill="D9D9D9"/>
          </w:tcPr>
          <w:p w14:paraId="6C92149F" w14:textId="77777777" w:rsidR="00A94C3E" w:rsidRDefault="00A94C3E" w:rsidP="00184F5B">
            <w:pPr>
              <w:pStyle w:val="Label"/>
              <w:rPr>
                <w:b w:val="0"/>
              </w:rPr>
            </w:pPr>
            <w:r w:rsidRPr="00315FA5">
              <w:t>Authentication</w:t>
            </w:r>
          </w:p>
        </w:tc>
        <w:tc>
          <w:tcPr>
            <w:tcW w:w="1371" w:type="dxa"/>
          </w:tcPr>
          <w:p w14:paraId="3B2E1A84"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Application</w:t>
            </w:r>
          </w:p>
        </w:tc>
        <w:tc>
          <w:tcPr>
            <w:tcW w:w="1281" w:type="dxa"/>
          </w:tcPr>
          <w:p w14:paraId="72BC0301" w14:textId="77777777" w:rsidR="00A94C3E" w:rsidRDefault="00A94C3E" w:rsidP="00184F5B">
            <w:pPr>
              <w:pStyle w:val="Text"/>
            </w:pPr>
          </w:p>
        </w:tc>
        <w:tc>
          <w:tcPr>
            <w:tcW w:w="1277" w:type="dxa"/>
          </w:tcPr>
          <w:p w14:paraId="31CC4163" w14:textId="77777777" w:rsidR="00A94C3E" w:rsidRDefault="00A94C3E" w:rsidP="00184F5B">
            <w:pPr>
              <w:pStyle w:val="Text"/>
            </w:pPr>
          </w:p>
        </w:tc>
        <w:tc>
          <w:tcPr>
            <w:tcW w:w="1173" w:type="dxa"/>
          </w:tcPr>
          <w:p w14:paraId="03F54EE8" w14:textId="77777777" w:rsidR="00A94C3E" w:rsidRDefault="00A94C3E" w:rsidP="00184F5B">
            <w:pPr>
              <w:pStyle w:val="Text"/>
            </w:pPr>
          </w:p>
        </w:tc>
      </w:tr>
      <w:tr w:rsidR="00A94C3E" w:rsidRPr="00C44EBC" w14:paraId="04671DBA" w14:textId="77777777" w:rsidTr="00184F5B">
        <w:tc>
          <w:tcPr>
            <w:tcW w:w="2818" w:type="dxa"/>
            <w:shd w:val="clear" w:color="auto" w:fill="D9D9D9"/>
          </w:tcPr>
          <w:p w14:paraId="6E87858D" w14:textId="77777777" w:rsidR="00A94C3E" w:rsidRDefault="00A94C3E" w:rsidP="00184F5B">
            <w:pPr>
              <w:pStyle w:val="Label"/>
              <w:rPr>
                <w:b w:val="0"/>
                <w:sz w:val="16"/>
              </w:rPr>
            </w:pPr>
            <w:r>
              <w:t>Windows core or full</w:t>
            </w:r>
          </w:p>
        </w:tc>
        <w:tc>
          <w:tcPr>
            <w:tcW w:w="1371" w:type="dxa"/>
          </w:tcPr>
          <w:p w14:paraId="601B7160" w14:textId="77777777" w:rsidR="00A94C3E" w:rsidRPr="002E2AA8" w:rsidRDefault="00A94C3E" w:rsidP="00184F5B">
            <w:pPr>
              <w:pStyle w:val="Text"/>
              <w:spacing w:line="220" w:lineRule="exact"/>
              <w:rPr>
                <w:color w:val="A6A6A6" w:themeColor="background1" w:themeShade="A6"/>
              </w:rPr>
            </w:pPr>
            <w:r>
              <w:rPr>
                <w:color w:val="A6A6A6" w:themeColor="background1" w:themeShade="A6"/>
              </w:rPr>
              <w:t>Core</w:t>
            </w:r>
          </w:p>
        </w:tc>
        <w:tc>
          <w:tcPr>
            <w:tcW w:w="1281" w:type="dxa"/>
          </w:tcPr>
          <w:p w14:paraId="17D95328" w14:textId="77777777" w:rsidR="00A94C3E" w:rsidRDefault="00A94C3E" w:rsidP="00184F5B">
            <w:pPr>
              <w:pStyle w:val="Text"/>
            </w:pPr>
          </w:p>
        </w:tc>
        <w:tc>
          <w:tcPr>
            <w:tcW w:w="1277" w:type="dxa"/>
          </w:tcPr>
          <w:p w14:paraId="0757F2DC" w14:textId="77777777" w:rsidR="00A94C3E" w:rsidRDefault="00A94C3E" w:rsidP="00184F5B">
            <w:pPr>
              <w:pStyle w:val="Text"/>
            </w:pPr>
          </w:p>
        </w:tc>
        <w:tc>
          <w:tcPr>
            <w:tcW w:w="1173" w:type="dxa"/>
          </w:tcPr>
          <w:p w14:paraId="540CA6C8" w14:textId="77777777" w:rsidR="00A94C3E" w:rsidRDefault="00A94C3E" w:rsidP="00184F5B">
            <w:pPr>
              <w:pStyle w:val="Text"/>
            </w:pPr>
          </w:p>
        </w:tc>
      </w:tr>
      <w:tr w:rsidR="00A94C3E" w:rsidRPr="00C44EBC" w14:paraId="6EB89B5D" w14:textId="77777777" w:rsidTr="00184F5B">
        <w:tc>
          <w:tcPr>
            <w:tcW w:w="2818" w:type="dxa"/>
            <w:shd w:val="clear" w:color="auto" w:fill="D9D9D9"/>
          </w:tcPr>
          <w:p w14:paraId="02EC1E99" w14:textId="77777777" w:rsidR="00A94C3E" w:rsidRDefault="00A94C3E" w:rsidP="00184F5B">
            <w:pPr>
              <w:pStyle w:val="Label"/>
              <w:rPr>
                <w:b w:val="0"/>
                <w:sz w:val="16"/>
              </w:rPr>
            </w:pPr>
            <w:r>
              <w:t>Application content location</w:t>
            </w:r>
          </w:p>
        </w:tc>
        <w:tc>
          <w:tcPr>
            <w:tcW w:w="1371" w:type="dxa"/>
          </w:tcPr>
          <w:p w14:paraId="375E85A3"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N</w:t>
            </w:r>
          </w:p>
        </w:tc>
        <w:tc>
          <w:tcPr>
            <w:tcW w:w="1281" w:type="dxa"/>
          </w:tcPr>
          <w:p w14:paraId="40397E95" w14:textId="77777777" w:rsidR="00A94C3E" w:rsidRDefault="00A94C3E" w:rsidP="00184F5B">
            <w:pPr>
              <w:pStyle w:val="Text"/>
            </w:pPr>
          </w:p>
        </w:tc>
        <w:tc>
          <w:tcPr>
            <w:tcW w:w="1277" w:type="dxa"/>
          </w:tcPr>
          <w:p w14:paraId="78B9E5BA" w14:textId="77777777" w:rsidR="00A94C3E" w:rsidRDefault="00A94C3E" w:rsidP="00184F5B">
            <w:pPr>
              <w:pStyle w:val="Text"/>
            </w:pPr>
          </w:p>
        </w:tc>
        <w:tc>
          <w:tcPr>
            <w:tcW w:w="1173" w:type="dxa"/>
          </w:tcPr>
          <w:p w14:paraId="0EAF1B57" w14:textId="77777777" w:rsidR="00A94C3E" w:rsidRDefault="00A94C3E" w:rsidP="00184F5B">
            <w:pPr>
              <w:pStyle w:val="Text"/>
            </w:pPr>
          </w:p>
        </w:tc>
      </w:tr>
      <w:tr w:rsidR="00A94C3E" w:rsidRPr="00C44EBC" w14:paraId="125D948C" w14:textId="77777777" w:rsidTr="00184F5B">
        <w:tc>
          <w:tcPr>
            <w:tcW w:w="2818" w:type="dxa"/>
            <w:shd w:val="clear" w:color="auto" w:fill="D9D9D9"/>
          </w:tcPr>
          <w:p w14:paraId="3B2D38EB" w14:textId="77777777" w:rsidR="00A94C3E" w:rsidRDefault="00A94C3E" w:rsidP="00184F5B">
            <w:pPr>
              <w:pStyle w:val="Label"/>
              <w:rPr>
                <w:b w:val="0"/>
                <w:sz w:val="16"/>
              </w:rPr>
            </w:pPr>
            <w:r>
              <w:t>Application content capacity</w:t>
            </w:r>
          </w:p>
        </w:tc>
        <w:tc>
          <w:tcPr>
            <w:tcW w:w="1371" w:type="dxa"/>
          </w:tcPr>
          <w:p w14:paraId="50ED6C35"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30</w:t>
            </w:r>
            <w:r>
              <w:rPr>
                <w:color w:val="A6A6A6" w:themeColor="background1" w:themeShade="A6"/>
              </w:rPr>
              <w:t xml:space="preserve"> </w:t>
            </w:r>
            <w:r w:rsidRPr="00376FE8">
              <w:rPr>
                <w:color w:val="A6A6A6" w:themeColor="background1" w:themeShade="A6"/>
              </w:rPr>
              <w:t>GB</w:t>
            </w:r>
          </w:p>
        </w:tc>
        <w:tc>
          <w:tcPr>
            <w:tcW w:w="1281" w:type="dxa"/>
          </w:tcPr>
          <w:p w14:paraId="3F5D091E" w14:textId="77777777" w:rsidR="00A94C3E" w:rsidRDefault="00A94C3E" w:rsidP="00184F5B">
            <w:pPr>
              <w:pStyle w:val="Text"/>
            </w:pPr>
          </w:p>
        </w:tc>
        <w:tc>
          <w:tcPr>
            <w:tcW w:w="1277" w:type="dxa"/>
          </w:tcPr>
          <w:p w14:paraId="6F3391E5" w14:textId="77777777" w:rsidR="00A94C3E" w:rsidRDefault="00A94C3E" w:rsidP="00184F5B">
            <w:pPr>
              <w:pStyle w:val="Text"/>
            </w:pPr>
          </w:p>
        </w:tc>
        <w:tc>
          <w:tcPr>
            <w:tcW w:w="1173" w:type="dxa"/>
          </w:tcPr>
          <w:p w14:paraId="287101C4" w14:textId="77777777" w:rsidR="00A94C3E" w:rsidRDefault="00A94C3E" w:rsidP="00184F5B">
            <w:pPr>
              <w:pStyle w:val="Text"/>
            </w:pPr>
          </w:p>
        </w:tc>
      </w:tr>
      <w:tr w:rsidR="00A94C3E" w:rsidRPr="00C44EBC" w14:paraId="1AF79C3C" w14:textId="77777777" w:rsidTr="00184F5B">
        <w:tc>
          <w:tcPr>
            <w:tcW w:w="2818" w:type="dxa"/>
            <w:shd w:val="clear" w:color="auto" w:fill="D9D9D9"/>
          </w:tcPr>
          <w:p w14:paraId="2B187842" w14:textId="77777777" w:rsidR="00A94C3E" w:rsidRDefault="00A94C3E" w:rsidP="00184F5B">
            <w:pPr>
              <w:pStyle w:val="Label"/>
              <w:rPr>
                <w:b w:val="0"/>
                <w:sz w:val="16"/>
              </w:rPr>
            </w:pPr>
            <w:r>
              <w:t>Application content IOPS</w:t>
            </w:r>
          </w:p>
        </w:tc>
        <w:tc>
          <w:tcPr>
            <w:tcW w:w="1371" w:type="dxa"/>
          </w:tcPr>
          <w:p w14:paraId="64CA34B2"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325</w:t>
            </w:r>
          </w:p>
        </w:tc>
        <w:tc>
          <w:tcPr>
            <w:tcW w:w="1281" w:type="dxa"/>
          </w:tcPr>
          <w:p w14:paraId="3C547DC3" w14:textId="77777777" w:rsidR="00A94C3E" w:rsidRDefault="00A94C3E" w:rsidP="00184F5B">
            <w:pPr>
              <w:pStyle w:val="Text"/>
            </w:pPr>
          </w:p>
        </w:tc>
        <w:tc>
          <w:tcPr>
            <w:tcW w:w="1277" w:type="dxa"/>
          </w:tcPr>
          <w:p w14:paraId="1069674D" w14:textId="77777777" w:rsidR="00A94C3E" w:rsidRDefault="00A94C3E" w:rsidP="00184F5B">
            <w:pPr>
              <w:pStyle w:val="Text"/>
            </w:pPr>
          </w:p>
        </w:tc>
        <w:tc>
          <w:tcPr>
            <w:tcW w:w="1173" w:type="dxa"/>
          </w:tcPr>
          <w:p w14:paraId="36ACB70F" w14:textId="77777777" w:rsidR="00A94C3E" w:rsidRDefault="00A94C3E" w:rsidP="00184F5B">
            <w:pPr>
              <w:pStyle w:val="Text"/>
            </w:pPr>
          </w:p>
        </w:tc>
      </w:tr>
      <w:tr w:rsidR="00A94C3E" w:rsidRPr="00C44EBC" w14:paraId="6F8633D8" w14:textId="77777777" w:rsidTr="00184F5B">
        <w:tc>
          <w:tcPr>
            <w:tcW w:w="2818" w:type="dxa"/>
            <w:shd w:val="clear" w:color="auto" w:fill="D9D9D9"/>
          </w:tcPr>
          <w:p w14:paraId="28315ED9" w14:textId="77777777" w:rsidR="00A94C3E" w:rsidRDefault="00A94C3E" w:rsidP="00184F5B">
            <w:pPr>
              <w:pStyle w:val="Label"/>
              <w:rPr>
                <w:b w:val="0"/>
                <w:sz w:val="16"/>
              </w:rPr>
            </w:pPr>
            <w:r>
              <w:t>Application content fault tolerance</w:t>
            </w:r>
          </w:p>
        </w:tc>
        <w:tc>
          <w:tcPr>
            <w:tcW w:w="1371" w:type="dxa"/>
          </w:tcPr>
          <w:p w14:paraId="09107564"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Built</w:t>
            </w:r>
            <w:r>
              <w:rPr>
                <w:color w:val="A6A6A6" w:themeColor="background1" w:themeShade="A6"/>
              </w:rPr>
              <w:t xml:space="preserve"> </w:t>
            </w:r>
            <w:r w:rsidRPr="00376FE8">
              <w:rPr>
                <w:color w:val="A6A6A6" w:themeColor="background1" w:themeShade="A6"/>
              </w:rPr>
              <w:t>in</w:t>
            </w:r>
          </w:p>
        </w:tc>
        <w:tc>
          <w:tcPr>
            <w:tcW w:w="1281" w:type="dxa"/>
          </w:tcPr>
          <w:p w14:paraId="5774268A" w14:textId="77777777" w:rsidR="00A94C3E" w:rsidRDefault="00A94C3E" w:rsidP="00184F5B">
            <w:pPr>
              <w:pStyle w:val="Text"/>
            </w:pPr>
          </w:p>
        </w:tc>
        <w:tc>
          <w:tcPr>
            <w:tcW w:w="1277" w:type="dxa"/>
          </w:tcPr>
          <w:p w14:paraId="1DF7523A" w14:textId="77777777" w:rsidR="00A94C3E" w:rsidRDefault="00A94C3E" w:rsidP="00184F5B">
            <w:pPr>
              <w:pStyle w:val="Text"/>
            </w:pPr>
          </w:p>
        </w:tc>
        <w:tc>
          <w:tcPr>
            <w:tcW w:w="1173" w:type="dxa"/>
          </w:tcPr>
          <w:p w14:paraId="341A4999" w14:textId="77777777" w:rsidR="00A94C3E" w:rsidRDefault="00A94C3E" w:rsidP="00184F5B">
            <w:pPr>
              <w:pStyle w:val="Text"/>
            </w:pPr>
          </w:p>
        </w:tc>
      </w:tr>
      <w:tr w:rsidR="00A94C3E" w:rsidRPr="00C44EBC" w14:paraId="4CCFBADE" w14:textId="77777777" w:rsidTr="00184F5B">
        <w:tc>
          <w:tcPr>
            <w:tcW w:w="2818" w:type="dxa"/>
            <w:shd w:val="clear" w:color="auto" w:fill="D9D9D9"/>
          </w:tcPr>
          <w:p w14:paraId="0A7FC754" w14:textId="77777777" w:rsidR="00A94C3E" w:rsidRDefault="00A94C3E" w:rsidP="00184F5B">
            <w:pPr>
              <w:pStyle w:val="Label"/>
              <w:rPr>
                <w:b w:val="0"/>
                <w:sz w:val="16"/>
              </w:rPr>
            </w:pPr>
            <w:r>
              <w:t>Application fault tolerance</w:t>
            </w:r>
          </w:p>
        </w:tc>
        <w:tc>
          <w:tcPr>
            <w:tcW w:w="1371" w:type="dxa"/>
          </w:tcPr>
          <w:p w14:paraId="630E9DAE"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Hardware</w:t>
            </w:r>
            <w:r>
              <w:rPr>
                <w:color w:val="A6A6A6" w:themeColor="background1" w:themeShade="A6"/>
              </w:rPr>
              <w:t xml:space="preserve"> </w:t>
            </w:r>
            <w:r w:rsidRPr="00376FE8">
              <w:rPr>
                <w:color w:val="A6A6A6" w:themeColor="background1" w:themeShade="A6"/>
              </w:rPr>
              <w:t>NLB</w:t>
            </w:r>
          </w:p>
        </w:tc>
        <w:tc>
          <w:tcPr>
            <w:tcW w:w="1281" w:type="dxa"/>
          </w:tcPr>
          <w:p w14:paraId="42C416F2" w14:textId="77777777" w:rsidR="00A94C3E" w:rsidRDefault="00A94C3E" w:rsidP="00184F5B">
            <w:pPr>
              <w:pStyle w:val="Text"/>
            </w:pPr>
          </w:p>
        </w:tc>
        <w:tc>
          <w:tcPr>
            <w:tcW w:w="1277" w:type="dxa"/>
          </w:tcPr>
          <w:p w14:paraId="77B1099E" w14:textId="77777777" w:rsidR="00A94C3E" w:rsidRDefault="00A94C3E" w:rsidP="00184F5B">
            <w:pPr>
              <w:pStyle w:val="Text"/>
            </w:pPr>
          </w:p>
        </w:tc>
        <w:tc>
          <w:tcPr>
            <w:tcW w:w="1173" w:type="dxa"/>
          </w:tcPr>
          <w:p w14:paraId="5DCAEC15" w14:textId="77777777" w:rsidR="00A94C3E" w:rsidRDefault="00A94C3E" w:rsidP="00184F5B">
            <w:pPr>
              <w:pStyle w:val="Text"/>
            </w:pPr>
          </w:p>
        </w:tc>
      </w:tr>
      <w:tr w:rsidR="00A94C3E" w:rsidRPr="00C44EBC" w14:paraId="211FD5BB" w14:textId="77777777" w:rsidTr="00184F5B">
        <w:tc>
          <w:tcPr>
            <w:tcW w:w="2818" w:type="dxa"/>
            <w:shd w:val="clear" w:color="auto" w:fill="D9D9D9"/>
          </w:tcPr>
          <w:p w14:paraId="5840BD4D" w14:textId="77777777" w:rsidR="00A94C3E" w:rsidRDefault="00A94C3E" w:rsidP="00184F5B">
            <w:pPr>
              <w:pStyle w:val="Label"/>
              <w:rPr>
                <w:b w:val="0"/>
                <w:sz w:val="16"/>
              </w:rPr>
            </w:pPr>
            <w:r>
              <w:t>Additional service requirements</w:t>
            </w:r>
          </w:p>
        </w:tc>
        <w:tc>
          <w:tcPr>
            <w:tcW w:w="1371" w:type="dxa"/>
          </w:tcPr>
          <w:p w14:paraId="46AB06F8"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None</w:t>
            </w:r>
          </w:p>
        </w:tc>
        <w:tc>
          <w:tcPr>
            <w:tcW w:w="1281" w:type="dxa"/>
          </w:tcPr>
          <w:p w14:paraId="2A372353" w14:textId="77777777" w:rsidR="00A94C3E" w:rsidRDefault="00A94C3E" w:rsidP="00184F5B">
            <w:pPr>
              <w:pStyle w:val="Text"/>
            </w:pPr>
          </w:p>
        </w:tc>
        <w:tc>
          <w:tcPr>
            <w:tcW w:w="1277" w:type="dxa"/>
          </w:tcPr>
          <w:p w14:paraId="2052E8B8" w14:textId="77777777" w:rsidR="00A94C3E" w:rsidRDefault="00A94C3E" w:rsidP="00184F5B">
            <w:pPr>
              <w:pStyle w:val="Text"/>
            </w:pPr>
          </w:p>
        </w:tc>
        <w:tc>
          <w:tcPr>
            <w:tcW w:w="1173" w:type="dxa"/>
          </w:tcPr>
          <w:p w14:paraId="27B68BD9" w14:textId="77777777" w:rsidR="00A94C3E" w:rsidRDefault="00A94C3E" w:rsidP="00184F5B">
            <w:pPr>
              <w:pStyle w:val="Text"/>
            </w:pPr>
          </w:p>
        </w:tc>
      </w:tr>
      <w:tr w:rsidR="00A94C3E" w:rsidRPr="00C44EBC" w14:paraId="6C5CB173" w14:textId="77777777" w:rsidTr="00184F5B">
        <w:tc>
          <w:tcPr>
            <w:tcW w:w="2818" w:type="dxa"/>
            <w:shd w:val="clear" w:color="auto" w:fill="D9D9D9"/>
          </w:tcPr>
          <w:p w14:paraId="5D572EDD" w14:textId="77777777" w:rsidR="00A94C3E" w:rsidRDefault="00A94C3E" w:rsidP="00184F5B">
            <w:pPr>
              <w:pStyle w:val="Label"/>
              <w:rPr>
                <w:b w:val="0"/>
                <w:sz w:val="16"/>
              </w:rPr>
            </w:pPr>
            <w:r>
              <w:t>Physical or virtual</w:t>
            </w:r>
          </w:p>
        </w:tc>
        <w:tc>
          <w:tcPr>
            <w:tcW w:w="1371" w:type="dxa"/>
          </w:tcPr>
          <w:p w14:paraId="74ADBC82" w14:textId="3811D8DA" w:rsidR="00A94C3E" w:rsidRPr="002E2AA8" w:rsidRDefault="00A94C3E" w:rsidP="00E87651">
            <w:pPr>
              <w:pStyle w:val="Text"/>
              <w:spacing w:line="220" w:lineRule="exact"/>
              <w:rPr>
                <w:color w:val="A6A6A6" w:themeColor="background1" w:themeShade="A6"/>
              </w:rPr>
            </w:pPr>
            <w:r w:rsidRPr="00376FE8">
              <w:rPr>
                <w:color w:val="A6A6A6" w:themeColor="background1" w:themeShade="A6"/>
              </w:rPr>
              <w:t>V</w:t>
            </w:r>
            <w:r w:rsidR="00E87651">
              <w:rPr>
                <w:color w:val="A6A6A6" w:themeColor="background1" w:themeShade="A6"/>
              </w:rPr>
              <w:t>irtual machine</w:t>
            </w:r>
          </w:p>
        </w:tc>
        <w:tc>
          <w:tcPr>
            <w:tcW w:w="1281" w:type="dxa"/>
          </w:tcPr>
          <w:p w14:paraId="4825BA77" w14:textId="77777777" w:rsidR="00A94C3E" w:rsidRDefault="00A94C3E" w:rsidP="00184F5B">
            <w:pPr>
              <w:pStyle w:val="Text"/>
            </w:pPr>
          </w:p>
        </w:tc>
        <w:tc>
          <w:tcPr>
            <w:tcW w:w="1277" w:type="dxa"/>
          </w:tcPr>
          <w:p w14:paraId="6A6F4F27" w14:textId="77777777" w:rsidR="00A94C3E" w:rsidRDefault="00A94C3E" w:rsidP="00184F5B">
            <w:pPr>
              <w:pStyle w:val="Text"/>
            </w:pPr>
          </w:p>
        </w:tc>
        <w:tc>
          <w:tcPr>
            <w:tcW w:w="1173" w:type="dxa"/>
          </w:tcPr>
          <w:p w14:paraId="4B3C88E6" w14:textId="77777777" w:rsidR="00A94C3E" w:rsidRDefault="00A94C3E" w:rsidP="00184F5B">
            <w:pPr>
              <w:pStyle w:val="Text"/>
            </w:pPr>
          </w:p>
        </w:tc>
      </w:tr>
      <w:tr w:rsidR="00A94C3E" w:rsidRPr="00C44EBC" w14:paraId="71D71B1B" w14:textId="77777777" w:rsidTr="00184F5B">
        <w:tc>
          <w:tcPr>
            <w:tcW w:w="2818" w:type="dxa"/>
            <w:shd w:val="clear" w:color="auto" w:fill="D9D9D9"/>
          </w:tcPr>
          <w:p w14:paraId="3B107713" w14:textId="77777777" w:rsidR="00A94C3E" w:rsidRDefault="00A94C3E" w:rsidP="00184F5B">
            <w:pPr>
              <w:pStyle w:val="Label"/>
              <w:rPr>
                <w:b w:val="0"/>
                <w:sz w:val="16"/>
              </w:rPr>
            </w:pPr>
            <w:r>
              <w:t>Instance\server name hosting app</w:t>
            </w:r>
          </w:p>
        </w:tc>
        <w:tc>
          <w:tcPr>
            <w:tcW w:w="1371" w:type="dxa"/>
          </w:tcPr>
          <w:p w14:paraId="01B4D5C5" w14:textId="77777777" w:rsidR="00A94C3E" w:rsidRPr="002E2AA8" w:rsidRDefault="00A94C3E" w:rsidP="00184F5B">
            <w:pPr>
              <w:pStyle w:val="Text"/>
              <w:spacing w:line="220" w:lineRule="exact"/>
              <w:rPr>
                <w:color w:val="A6A6A6" w:themeColor="background1" w:themeShade="A6"/>
              </w:rPr>
            </w:pPr>
            <w:r w:rsidRPr="00376FE8">
              <w:rPr>
                <w:color w:val="A6A6A6" w:themeColor="background1" w:themeShade="A6"/>
              </w:rPr>
              <w:t>Server2</w:t>
            </w:r>
          </w:p>
        </w:tc>
        <w:tc>
          <w:tcPr>
            <w:tcW w:w="1281" w:type="dxa"/>
          </w:tcPr>
          <w:p w14:paraId="11798D15" w14:textId="77777777" w:rsidR="00A94C3E" w:rsidRDefault="00A94C3E" w:rsidP="00184F5B">
            <w:pPr>
              <w:pStyle w:val="Text"/>
            </w:pPr>
          </w:p>
        </w:tc>
        <w:tc>
          <w:tcPr>
            <w:tcW w:w="1277" w:type="dxa"/>
          </w:tcPr>
          <w:p w14:paraId="7F26200A" w14:textId="77777777" w:rsidR="00A94C3E" w:rsidRDefault="00A94C3E" w:rsidP="00184F5B">
            <w:pPr>
              <w:pStyle w:val="Text"/>
            </w:pPr>
          </w:p>
        </w:tc>
        <w:tc>
          <w:tcPr>
            <w:tcW w:w="1173" w:type="dxa"/>
          </w:tcPr>
          <w:p w14:paraId="74A8266D" w14:textId="77777777" w:rsidR="00A94C3E" w:rsidRDefault="00A94C3E" w:rsidP="00184F5B">
            <w:pPr>
              <w:pStyle w:val="Text"/>
            </w:pPr>
          </w:p>
        </w:tc>
      </w:tr>
    </w:tbl>
    <w:p w14:paraId="6437D038" w14:textId="77777777" w:rsidR="00A94C3E" w:rsidRDefault="00A94C3E" w:rsidP="00A94C3E">
      <w:pPr>
        <w:pStyle w:val="Label"/>
      </w:pPr>
    </w:p>
    <w:p w14:paraId="4C3BE676" w14:textId="77777777" w:rsidR="00A94C3E" w:rsidRDefault="00A94C3E" w:rsidP="00A94C3E">
      <w:pPr>
        <w:pStyle w:val="Text"/>
        <w:rPr>
          <w:szCs w:val="21"/>
        </w:rPr>
      </w:pPr>
      <w:r>
        <w:br w:type="page"/>
      </w:r>
    </w:p>
    <w:p w14:paraId="310508D9" w14:textId="77777777" w:rsidR="00A94C3E" w:rsidRDefault="00A94C3E" w:rsidP="00A94C3E">
      <w:pPr>
        <w:pStyle w:val="Label"/>
      </w:pPr>
      <w:proofErr w:type="gramStart"/>
      <w:r>
        <w:lastRenderedPageBreak/>
        <w:t>Table A-3.</w:t>
      </w:r>
      <w:proofErr w:type="gramEnd"/>
      <w:r>
        <w:t xml:space="preserve"> IIS Configuration and Content Storage</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621"/>
        <w:gridCol w:w="1620"/>
        <w:gridCol w:w="1620"/>
        <w:gridCol w:w="1259"/>
      </w:tblGrid>
      <w:tr w:rsidR="00A94C3E" w:rsidRPr="00C44EBC" w14:paraId="2DCF7359" w14:textId="77777777" w:rsidTr="00184F5B">
        <w:tc>
          <w:tcPr>
            <w:tcW w:w="1136" w:type="pct"/>
            <w:shd w:val="clear" w:color="auto" w:fill="D9D9D9"/>
          </w:tcPr>
          <w:p w14:paraId="2931275A" w14:textId="77777777" w:rsidR="00A94C3E" w:rsidRPr="00793DF1" w:rsidRDefault="00A94C3E" w:rsidP="00184F5B">
            <w:pPr>
              <w:pStyle w:val="Label"/>
              <w:spacing w:line="220" w:lineRule="exact"/>
              <w:rPr>
                <w:sz w:val="16"/>
              </w:rPr>
            </w:pPr>
            <w:r>
              <w:t>IIS i</w:t>
            </w:r>
            <w:r w:rsidRPr="0064558A">
              <w:t>nstance</w:t>
            </w:r>
          </w:p>
        </w:tc>
        <w:tc>
          <w:tcPr>
            <w:tcW w:w="1023" w:type="pct"/>
            <w:shd w:val="clear" w:color="auto" w:fill="D9D9D9"/>
          </w:tcPr>
          <w:p w14:paraId="5DBF7C37" w14:textId="77777777" w:rsidR="00A94C3E" w:rsidRPr="00793DF1" w:rsidRDefault="00A94C3E" w:rsidP="00184F5B">
            <w:pPr>
              <w:pStyle w:val="Label"/>
              <w:spacing w:line="220" w:lineRule="exact"/>
              <w:rPr>
                <w:sz w:val="16"/>
              </w:rPr>
            </w:pPr>
            <w:r w:rsidRPr="0064558A">
              <w:t>Configuration</w:t>
            </w:r>
            <w:r>
              <w:t xml:space="preserve"> l</w:t>
            </w:r>
            <w:r w:rsidRPr="0064558A">
              <w:t>ocation</w:t>
            </w:r>
          </w:p>
        </w:tc>
        <w:tc>
          <w:tcPr>
            <w:tcW w:w="1023" w:type="pct"/>
            <w:shd w:val="clear" w:color="auto" w:fill="D9D9D9"/>
          </w:tcPr>
          <w:p w14:paraId="160D1FA0" w14:textId="77777777" w:rsidR="00A94C3E" w:rsidRPr="00793DF1" w:rsidRDefault="00A94C3E" w:rsidP="00184F5B">
            <w:pPr>
              <w:pStyle w:val="Label"/>
              <w:spacing w:line="220" w:lineRule="exact"/>
              <w:rPr>
                <w:sz w:val="16"/>
              </w:rPr>
            </w:pPr>
            <w:r w:rsidRPr="0064558A">
              <w:t>Configuration</w:t>
            </w:r>
            <w:r>
              <w:t xml:space="preserve"> s</w:t>
            </w:r>
            <w:r w:rsidRPr="0064558A">
              <w:t>ize</w:t>
            </w:r>
          </w:p>
        </w:tc>
        <w:tc>
          <w:tcPr>
            <w:tcW w:w="1023" w:type="pct"/>
            <w:shd w:val="clear" w:color="auto" w:fill="D9D9D9"/>
          </w:tcPr>
          <w:p w14:paraId="10830835" w14:textId="77777777" w:rsidR="00A94C3E" w:rsidRPr="00793DF1" w:rsidRDefault="00A94C3E" w:rsidP="00184F5B">
            <w:pPr>
              <w:pStyle w:val="Label"/>
              <w:spacing w:line="220" w:lineRule="exact"/>
              <w:rPr>
                <w:sz w:val="16"/>
              </w:rPr>
            </w:pPr>
            <w:r w:rsidRPr="0064558A">
              <w:t>Content</w:t>
            </w:r>
            <w:r>
              <w:t xml:space="preserve"> l</w:t>
            </w:r>
            <w:r w:rsidRPr="0064558A">
              <w:t>ocation</w:t>
            </w:r>
          </w:p>
        </w:tc>
        <w:tc>
          <w:tcPr>
            <w:tcW w:w="795" w:type="pct"/>
            <w:shd w:val="clear" w:color="auto" w:fill="D9D9D9"/>
          </w:tcPr>
          <w:p w14:paraId="0DDE8CE2" w14:textId="77777777" w:rsidR="00A94C3E" w:rsidRPr="00793DF1" w:rsidRDefault="00A94C3E" w:rsidP="00184F5B">
            <w:pPr>
              <w:pStyle w:val="Label"/>
              <w:spacing w:line="220" w:lineRule="exact"/>
              <w:rPr>
                <w:sz w:val="16"/>
              </w:rPr>
            </w:pPr>
            <w:r w:rsidRPr="0064558A">
              <w:t>Content</w:t>
            </w:r>
            <w:r>
              <w:t xml:space="preserve"> s</w:t>
            </w:r>
            <w:r w:rsidRPr="0064558A">
              <w:t>ize</w:t>
            </w:r>
          </w:p>
        </w:tc>
      </w:tr>
      <w:tr w:rsidR="00A94C3E" w:rsidRPr="00C44EBC" w14:paraId="113EC798" w14:textId="77777777" w:rsidTr="00184F5B">
        <w:tc>
          <w:tcPr>
            <w:tcW w:w="1136" w:type="pct"/>
          </w:tcPr>
          <w:p w14:paraId="0A88EE7C" w14:textId="77777777" w:rsidR="00A94C3E" w:rsidRPr="00793DF1" w:rsidRDefault="00A94C3E" w:rsidP="00184F5B">
            <w:pPr>
              <w:pStyle w:val="Text"/>
              <w:spacing w:line="220" w:lineRule="exact"/>
              <w:rPr>
                <w:color w:val="A6A6A6"/>
              </w:rPr>
            </w:pPr>
            <w:r w:rsidRPr="00793DF1">
              <w:rPr>
                <w:color w:val="A6A6A6"/>
              </w:rPr>
              <w:t>Instance</w:t>
            </w:r>
            <w:r>
              <w:rPr>
                <w:color w:val="A6A6A6"/>
              </w:rPr>
              <w:t xml:space="preserve"> </w:t>
            </w:r>
            <w:r w:rsidRPr="00793DF1">
              <w:rPr>
                <w:color w:val="A6A6A6"/>
              </w:rPr>
              <w:t>1</w:t>
            </w:r>
          </w:p>
        </w:tc>
        <w:tc>
          <w:tcPr>
            <w:tcW w:w="1023" w:type="pct"/>
          </w:tcPr>
          <w:p w14:paraId="4231B3A9" w14:textId="77777777" w:rsidR="00A94C3E" w:rsidRPr="00793DF1" w:rsidRDefault="00A94C3E" w:rsidP="00184F5B">
            <w:pPr>
              <w:pStyle w:val="Text"/>
              <w:spacing w:line="220" w:lineRule="exact"/>
              <w:rPr>
                <w:color w:val="A6A6A6"/>
              </w:rPr>
            </w:pPr>
            <w:r w:rsidRPr="00793DF1">
              <w:rPr>
                <w:color w:val="A6A6A6"/>
              </w:rPr>
              <w:t>\\Server\share</w:t>
            </w:r>
          </w:p>
        </w:tc>
        <w:tc>
          <w:tcPr>
            <w:tcW w:w="1023" w:type="pct"/>
          </w:tcPr>
          <w:p w14:paraId="07C61F1C" w14:textId="77777777" w:rsidR="00A94C3E" w:rsidRPr="00793DF1" w:rsidRDefault="00A94C3E" w:rsidP="00184F5B">
            <w:pPr>
              <w:pStyle w:val="Text"/>
              <w:spacing w:line="220" w:lineRule="exact"/>
              <w:rPr>
                <w:color w:val="A6A6A6"/>
              </w:rPr>
            </w:pPr>
            <w:r w:rsidRPr="00793DF1">
              <w:rPr>
                <w:color w:val="A6A6A6"/>
              </w:rPr>
              <w:t>100</w:t>
            </w:r>
            <w:r>
              <w:rPr>
                <w:color w:val="A6A6A6"/>
              </w:rPr>
              <w:t xml:space="preserve"> </w:t>
            </w:r>
            <w:r w:rsidRPr="00793DF1">
              <w:rPr>
                <w:color w:val="A6A6A6"/>
              </w:rPr>
              <w:t>MB</w:t>
            </w:r>
          </w:p>
        </w:tc>
        <w:tc>
          <w:tcPr>
            <w:tcW w:w="1023" w:type="pct"/>
          </w:tcPr>
          <w:p w14:paraId="56A417F0" w14:textId="77777777" w:rsidR="00A94C3E" w:rsidRPr="00793DF1" w:rsidRDefault="00A94C3E" w:rsidP="00184F5B">
            <w:pPr>
              <w:pStyle w:val="Text"/>
              <w:spacing w:line="220" w:lineRule="exact"/>
              <w:rPr>
                <w:color w:val="A6A6A6"/>
              </w:rPr>
            </w:pPr>
            <w:r w:rsidRPr="00793DF1">
              <w:rPr>
                <w:color w:val="A6A6A6"/>
              </w:rPr>
              <w:t>\\Server\share</w:t>
            </w:r>
          </w:p>
        </w:tc>
        <w:tc>
          <w:tcPr>
            <w:tcW w:w="795" w:type="pct"/>
          </w:tcPr>
          <w:p w14:paraId="703736D0" w14:textId="77777777" w:rsidR="00A94C3E" w:rsidRPr="00793DF1" w:rsidRDefault="00A94C3E" w:rsidP="00184F5B">
            <w:pPr>
              <w:pStyle w:val="Text"/>
              <w:spacing w:line="220" w:lineRule="exact"/>
              <w:rPr>
                <w:color w:val="A6A6A6"/>
              </w:rPr>
            </w:pPr>
            <w:r w:rsidRPr="00793DF1">
              <w:rPr>
                <w:color w:val="A6A6A6"/>
              </w:rPr>
              <w:t>12</w:t>
            </w:r>
            <w:r>
              <w:rPr>
                <w:color w:val="A6A6A6"/>
              </w:rPr>
              <w:t xml:space="preserve"> </w:t>
            </w:r>
            <w:r w:rsidRPr="00793DF1">
              <w:rPr>
                <w:color w:val="A6A6A6"/>
              </w:rPr>
              <w:t>GB</w:t>
            </w:r>
          </w:p>
        </w:tc>
      </w:tr>
      <w:tr w:rsidR="00A94C3E" w:rsidRPr="00C44EBC" w14:paraId="012ABDB9" w14:textId="77777777" w:rsidTr="00184F5B">
        <w:tc>
          <w:tcPr>
            <w:tcW w:w="1136" w:type="pct"/>
          </w:tcPr>
          <w:p w14:paraId="307BD9C7" w14:textId="77777777" w:rsidR="00A94C3E" w:rsidRPr="00931865" w:rsidRDefault="00A94C3E" w:rsidP="00184F5B">
            <w:pPr>
              <w:pStyle w:val="Text"/>
              <w:spacing w:line="220" w:lineRule="exact"/>
            </w:pPr>
          </w:p>
        </w:tc>
        <w:tc>
          <w:tcPr>
            <w:tcW w:w="1023" w:type="pct"/>
          </w:tcPr>
          <w:p w14:paraId="1A5E6CAE" w14:textId="77777777" w:rsidR="00A94C3E" w:rsidRPr="00931865" w:rsidRDefault="00A94C3E" w:rsidP="00184F5B">
            <w:pPr>
              <w:pStyle w:val="Text"/>
              <w:spacing w:line="220" w:lineRule="exact"/>
            </w:pPr>
          </w:p>
        </w:tc>
        <w:tc>
          <w:tcPr>
            <w:tcW w:w="1023" w:type="pct"/>
          </w:tcPr>
          <w:p w14:paraId="337C0A55" w14:textId="77777777" w:rsidR="00A94C3E" w:rsidRPr="00931865" w:rsidRDefault="00A94C3E" w:rsidP="00184F5B">
            <w:pPr>
              <w:pStyle w:val="Text"/>
              <w:spacing w:line="220" w:lineRule="exact"/>
            </w:pPr>
          </w:p>
        </w:tc>
        <w:tc>
          <w:tcPr>
            <w:tcW w:w="1023" w:type="pct"/>
          </w:tcPr>
          <w:p w14:paraId="38A51E6B" w14:textId="77777777" w:rsidR="00A94C3E" w:rsidRPr="00931865" w:rsidRDefault="00A94C3E" w:rsidP="00184F5B">
            <w:pPr>
              <w:pStyle w:val="Text"/>
              <w:spacing w:line="220" w:lineRule="exact"/>
            </w:pPr>
          </w:p>
        </w:tc>
        <w:tc>
          <w:tcPr>
            <w:tcW w:w="795" w:type="pct"/>
          </w:tcPr>
          <w:p w14:paraId="318CC9E9" w14:textId="77777777" w:rsidR="00A94C3E" w:rsidRPr="00931865" w:rsidRDefault="00A94C3E" w:rsidP="00184F5B">
            <w:pPr>
              <w:pStyle w:val="Text"/>
              <w:spacing w:line="220" w:lineRule="exact"/>
            </w:pPr>
          </w:p>
        </w:tc>
      </w:tr>
      <w:tr w:rsidR="00A94C3E" w:rsidRPr="00C44EBC" w14:paraId="07038C22" w14:textId="77777777" w:rsidTr="00184F5B">
        <w:tc>
          <w:tcPr>
            <w:tcW w:w="1136" w:type="pct"/>
          </w:tcPr>
          <w:p w14:paraId="5FBD2005" w14:textId="77777777" w:rsidR="00A94C3E" w:rsidRPr="00931865" w:rsidRDefault="00A94C3E" w:rsidP="00184F5B">
            <w:pPr>
              <w:pStyle w:val="Text"/>
              <w:spacing w:line="220" w:lineRule="exact"/>
            </w:pPr>
          </w:p>
        </w:tc>
        <w:tc>
          <w:tcPr>
            <w:tcW w:w="1023" w:type="pct"/>
          </w:tcPr>
          <w:p w14:paraId="75825A66" w14:textId="77777777" w:rsidR="00A94C3E" w:rsidRPr="00931865" w:rsidRDefault="00A94C3E" w:rsidP="00184F5B">
            <w:pPr>
              <w:pStyle w:val="Text"/>
              <w:spacing w:line="220" w:lineRule="exact"/>
            </w:pPr>
          </w:p>
        </w:tc>
        <w:tc>
          <w:tcPr>
            <w:tcW w:w="1023" w:type="pct"/>
          </w:tcPr>
          <w:p w14:paraId="24D2E6A7" w14:textId="77777777" w:rsidR="00A94C3E" w:rsidRPr="00931865" w:rsidRDefault="00A94C3E" w:rsidP="00184F5B">
            <w:pPr>
              <w:pStyle w:val="Text"/>
              <w:spacing w:line="220" w:lineRule="exact"/>
            </w:pPr>
          </w:p>
        </w:tc>
        <w:tc>
          <w:tcPr>
            <w:tcW w:w="1023" w:type="pct"/>
          </w:tcPr>
          <w:p w14:paraId="49E76836" w14:textId="77777777" w:rsidR="00A94C3E" w:rsidRPr="00931865" w:rsidRDefault="00A94C3E" w:rsidP="00184F5B">
            <w:pPr>
              <w:pStyle w:val="Text"/>
              <w:spacing w:line="220" w:lineRule="exact"/>
            </w:pPr>
          </w:p>
        </w:tc>
        <w:tc>
          <w:tcPr>
            <w:tcW w:w="795" w:type="pct"/>
          </w:tcPr>
          <w:p w14:paraId="4D95CDC3" w14:textId="77777777" w:rsidR="00A94C3E" w:rsidRPr="00931865" w:rsidRDefault="00A94C3E" w:rsidP="00184F5B">
            <w:pPr>
              <w:pStyle w:val="Text"/>
              <w:spacing w:line="220" w:lineRule="exact"/>
            </w:pPr>
          </w:p>
        </w:tc>
      </w:tr>
      <w:tr w:rsidR="00A94C3E" w:rsidRPr="00C44EBC" w14:paraId="588B8D2A" w14:textId="77777777" w:rsidTr="00184F5B">
        <w:tc>
          <w:tcPr>
            <w:tcW w:w="1136" w:type="pct"/>
          </w:tcPr>
          <w:p w14:paraId="2E23A31C" w14:textId="77777777" w:rsidR="00A94C3E" w:rsidRPr="00931865" w:rsidRDefault="00A94C3E" w:rsidP="00184F5B">
            <w:pPr>
              <w:pStyle w:val="Text"/>
              <w:spacing w:line="220" w:lineRule="exact"/>
            </w:pPr>
          </w:p>
        </w:tc>
        <w:tc>
          <w:tcPr>
            <w:tcW w:w="1023" w:type="pct"/>
          </w:tcPr>
          <w:p w14:paraId="283529D6" w14:textId="77777777" w:rsidR="00A94C3E" w:rsidRPr="00931865" w:rsidRDefault="00A94C3E" w:rsidP="00184F5B">
            <w:pPr>
              <w:pStyle w:val="Text"/>
              <w:spacing w:line="220" w:lineRule="exact"/>
            </w:pPr>
          </w:p>
        </w:tc>
        <w:tc>
          <w:tcPr>
            <w:tcW w:w="1023" w:type="pct"/>
          </w:tcPr>
          <w:p w14:paraId="1A92C738" w14:textId="77777777" w:rsidR="00A94C3E" w:rsidRPr="00931865" w:rsidRDefault="00A94C3E" w:rsidP="00184F5B">
            <w:pPr>
              <w:pStyle w:val="Text"/>
              <w:spacing w:line="220" w:lineRule="exact"/>
            </w:pPr>
          </w:p>
        </w:tc>
        <w:tc>
          <w:tcPr>
            <w:tcW w:w="1023" w:type="pct"/>
          </w:tcPr>
          <w:p w14:paraId="0BF165F8" w14:textId="77777777" w:rsidR="00A94C3E" w:rsidRPr="00931865" w:rsidRDefault="00A94C3E" w:rsidP="00184F5B">
            <w:pPr>
              <w:pStyle w:val="Text"/>
              <w:spacing w:line="220" w:lineRule="exact"/>
            </w:pPr>
          </w:p>
        </w:tc>
        <w:tc>
          <w:tcPr>
            <w:tcW w:w="795" w:type="pct"/>
          </w:tcPr>
          <w:p w14:paraId="46E19E87" w14:textId="77777777" w:rsidR="00A94C3E" w:rsidRPr="00931865" w:rsidRDefault="00A94C3E" w:rsidP="00184F5B">
            <w:pPr>
              <w:pStyle w:val="Text"/>
              <w:spacing w:line="220" w:lineRule="exact"/>
            </w:pPr>
          </w:p>
        </w:tc>
      </w:tr>
    </w:tbl>
    <w:p w14:paraId="7CB36237" w14:textId="77777777" w:rsidR="00A94C3E" w:rsidRDefault="00A94C3E" w:rsidP="00A94C3E">
      <w:pPr>
        <w:pStyle w:val="Label"/>
      </w:pPr>
    </w:p>
    <w:p w14:paraId="08CBCFA5" w14:textId="77777777" w:rsidR="00A94C3E" w:rsidRDefault="00A94C3E" w:rsidP="00A94C3E">
      <w:pPr>
        <w:pStyle w:val="Text"/>
      </w:pPr>
      <w:r>
        <w:t>Use the following table to record the number and configuration of servers to be used to support IIS instances for the site. If multiple sites are to be planned, this information can be rolled up to a master summary.</w:t>
      </w:r>
    </w:p>
    <w:p w14:paraId="0DE9A391" w14:textId="77777777" w:rsidR="00A94C3E" w:rsidRDefault="00A94C3E" w:rsidP="00A94C3E">
      <w:pPr>
        <w:pStyle w:val="Label"/>
      </w:pPr>
      <w:proofErr w:type="gramStart"/>
      <w:r>
        <w:t>Table A-4.</w:t>
      </w:r>
      <w:proofErr w:type="gramEnd"/>
      <w:r>
        <w:t xml:space="preserve"> Site Infrastructure Summary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070"/>
        <w:gridCol w:w="1890"/>
        <w:gridCol w:w="1818"/>
      </w:tblGrid>
      <w:tr w:rsidR="00A94C3E" w:rsidRPr="00C44EBC" w14:paraId="64F50622" w14:textId="77777777" w:rsidTr="00184F5B">
        <w:tc>
          <w:tcPr>
            <w:tcW w:w="2358" w:type="dxa"/>
            <w:shd w:val="clear" w:color="auto" w:fill="D9D9D9"/>
          </w:tcPr>
          <w:p w14:paraId="5734B51C" w14:textId="77777777" w:rsidR="00A94C3E" w:rsidRDefault="00A94C3E" w:rsidP="00184F5B">
            <w:pPr>
              <w:pStyle w:val="Label"/>
              <w:spacing w:line="220" w:lineRule="exact"/>
            </w:pPr>
            <w:r>
              <w:t>IIS i</w:t>
            </w:r>
            <w:r w:rsidRPr="002C06A2">
              <w:t>nstance</w:t>
            </w:r>
          </w:p>
        </w:tc>
        <w:tc>
          <w:tcPr>
            <w:tcW w:w="2070" w:type="dxa"/>
            <w:shd w:val="clear" w:color="auto" w:fill="auto"/>
          </w:tcPr>
          <w:p w14:paraId="1C14DF4C" w14:textId="77777777" w:rsidR="00A94C3E" w:rsidRPr="00C419BB" w:rsidRDefault="00A94C3E" w:rsidP="00184F5B">
            <w:pPr>
              <w:pStyle w:val="Text"/>
              <w:spacing w:line="220" w:lineRule="exact"/>
              <w:rPr>
                <w:color w:val="A6A6A6"/>
              </w:rPr>
            </w:pPr>
            <w:r w:rsidRPr="00C419BB">
              <w:rPr>
                <w:color w:val="A6A6A6"/>
              </w:rPr>
              <w:t>Instance</w:t>
            </w:r>
            <w:r>
              <w:rPr>
                <w:color w:val="A6A6A6"/>
              </w:rPr>
              <w:t xml:space="preserve"> </w:t>
            </w:r>
            <w:r w:rsidRPr="00C419BB">
              <w:rPr>
                <w:color w:val="A6A6A6"/>
              </w:rPr>
              <w:t>1</w:t>
            </w:r>
          </w:p>
        </w:tc>
        <w:tc>
          <w:tcPr>
            <w:tcW w:w="1890" w:type="dxa"/>
            <w:shd w:val="clear" w:color="auto" w:fill="auto"/>
          </w:tcPr>
          <w:p w14:paraId="67C71E34" w14:textId="77777777" w:rsidR="00A94C3E" w:rsidRDefault="00A94C3E" w:rsidP="00184F5B">
            <w:pPr>
              <w:pStyle w:val="Label"/>
              <w:spacing w:line="220" w:lineRule="exact"/>
            </w:pPr>
            <w:r w:rsidRPr="00C419BB">
              <w:rPr>
                <w:color w:val="A6A6A6"/>
              </w:rPr>
              <w:t>Instance</w:t>
            </w:r>
            <w:r>
              <w:rPr>
                <w:color w:val="A6A6A6"/>
              </w:rPr>
              <w:t xml:space="preserve"> </w:t>
            </w:r>
            <w:r w:rsidRPr="00C419BB">
              <w:rPr>
                <w:color w:val="A6A6A6"/>
              </w:rPr>
              <w:t>2</w:t>
            </w:r>
          </w:p>
        </w:tc>
        <w:tc>
          <w:tcPr>
            <w:tcW w:w="1818" w:type="dxa"/>
            <w:shd w:val="clear" w:color="auto" w:fill="auto"/>
          </w:tcPr>
          <w:p w14:paraId="5CDEA88D" w14:textId="77777777" w:rsidR="00A94C3E" w:rsidRDefault="00A94C3E" w:rsidP="00184F5B">
            <w:pPr>
              <w:pStyle w:val="Label"/>
              <w:spacing w:line="220" w:lineRule="exact"/>
            </w:pPr>
          </w:p>
        </w:tc>
      </w:tr>
      <w:tr w:rsidR="00A94C3E" w:rsidRPr="00C44EBC" w14:paraId="27E01B25" w14:textId="77777777" w:rsidTr="00184F5B">
        <w:tc>
          <w:tcPr>
            <w:tcW w:w="2358" w:type="dxa"/>
            <w:shd w:val="clear" w:color="auto" w:fill="D9D9D9"/>
            <w:vAlign w:val="center"/>
          </w:tcPr>
          <w:p w14:paraId="26F9292F" w14:textId="00754B4B" w:rsidR="00A94C3E" w:rsidRDefault="00E87651" w:rsidP="00184F5B">
            <w:pPr>
              <w:pStyle w:val="Label"/>
              <w:spacing w:line="220" w:lineRule="exact"/>
            </w:pPr>
            <w:r>
              <w:t>Virtual machine</w:t>
            </w:r>
          </w:p>
          <w:p w14:paraId="3FADB9F4" w14:textId="77777777" w:rsidR="00A94C3E" w:rsidRPr="003C5F3D" w:rsidRDefault="00A94C3E" w:rsidP="00184F5B">
            <w:pPr>
              <w:pStyle w:val="Text"/>
              <w:spacing w:line="220" w:lineRule="exact"/>
            </w:pPr>
            <w:r>
              <w:t>(Y/N)</w:t>
            </w:r>
          </w:p>
        </w:tc>
        <w:tc>
          <w:tcPr>
            <w:tcW w:w="2070" w:type="dxa"/>
          </w:tcPr>
          <w:p w14:paraId="06C3A33B" w14:textId="77777777" w:rsidR="00A94C3E" w:rsidRPr="00C419BB" w:rsidRDefault="00A94C3E" w:rsidP="00184F5B">
            <w:pPr>
              <w:pStyle w:val="Text"/>
              <w:spacing w:line="220" w:lineRule="exact"/>
              <w:rPr>
                <w:color w:val="A6A6A6"/>
              </w:rPr>
            </w:pPr>
            <w:r w:rsidRPr="00C419BB">
              <w:rPr>
                <w:color w:val="A6A6A6"/>
              </w:rPr>
              <w:t>N</w:t>
            </w:r>
          </w:p>
        </w:tc>
        <w:tc>
          <w:tcPr>
            <w:tcW w:w="1890" w:type="dxa"/>
          </w:tcPr>
          <w:p w14:paraId="1A59BCE4" w14:textId="77777777" w:rsidR="00A94C3E" w:rsidRPr="00C419BB" w:rsidRDefault="00A94C3E" w:rsidP="00184F5B">
            <w:pPr>
              <w:pStyle w:val="Text"/>
              <w:rPr>
                <w:color w:val="A6A6A6"/>
              </w:rPr>
            </w:pPr>
            <w:r w:rsidRPr="00C419BB">
              <w:rPr>
                <w:color w:val="A6A6A6"/>
              </w:rPr>
              <w:t>Y</w:t>
            </w:r>
          </w:p>
        </w:tc>
        <w:tc>
          <w:tcPr>
            <w:tcW w:w="1818" w:type="dxa"/>
          </w:tcPr>
          <w:p w14:paraId="7FB041FA" w14:textId="77777777" w:rsidR="00A94C3E" w:rsidRDefault="00A94C3E" w:rsidP="00184F5B">
            <w:pPr>
              <w:pStyle w:val="Text"/>
            </w:pPr>
          </w:p>
        </w:tc>
      </w:tr>
      <w:tr w:rsidR="00A94C3E" w:rsidRPr="00C44EBC" w14:paraId="0D97B152" w14:textId="77777777" w:rsidTr="00184F5B">
        <w:tc>
          <w:tcPr>
            <w:tcW w:w="2358" w:type="dxa"/>
            <w:shd w:val="clear" w:color="auto" w:fill="D9D9D9"/>
          </w:tcPr>
          <w:p w14:paraId="5B7E0FB7" w14:textId="77777777" w:rsidR="00A94C3E" w:rsidRDefault="00A94C3E" w:rsidP="00184F5B">
            <w:pPr>
              <w:pStyle w:val="Label"/>
              <w:spacing w:line="220" w:lineRule="exact"/>
            </w:pPr>
            <w:r w:rsidRPr="002C06A2">
              <w:t>Applications</w:t>
            </w:r>
          </w:p>
        </w:tc>
        <w:tc>
          <w:tcPr>
            <w:tcW w:w="2070" w:type="dxa"/>
          </w:tcPr>
          <w:p w14:paraId="0E2DBEF1" w14:textId="77777777" w:rsidR="00A94C3E" w:rsidRPr="00C419BB" w:rsidRDefault="00A94C3E" w:rsidP="00184F5B">
            <w:pPr>
              <w:pStyle w:val="Text"/>
              <w:spacing w:line="220" w:lineRule="exact"/>
              <w:rPr>
                <w:color w:val="A6A6A6"/>
              </w:rPr>
            </w:pPr>
            <w:r w:rsidRPr="00C419BB">
              <w:rPr>
                <w:color w:val="A6A6A6"/>
              </w:rPr>
              <w:t>Application</w:t>
            </w:r>
            <w:r>
              <w:rPr>
                <w:color w:val="A6A6A6"/>
              </w:rPr>
              <w:t xml:space="preserve"> </w:t>
            </w:r>
            <w:r w:rsidRPr="00C419BB">
              <w:rPr>
                <w:color w:val="A6A6A6"/>
              </w:rPr>
              <w:t>1</w:t>
            </w:r>
          </w:p>
          <w:p w14:paraId="0C02E6C4" w14:textId="77777777" w:rsidR="00A94C3E" w:rsidRDefault="00A94C3E" w:rsidP="00184F5B">
            <w:pPr>
              <w:pStyle w:val="Text"/>
            </w:pPr>
            <w:r w:rsidRPr="00C419BB">
              <w:rPr>
                <w:color w:val="A6A6A6"/>
              </w:rPr>
              <w:t>Application</w:t>
            </w:r>
            <w:r>
              <w:rPr>
                <w:color w:val="A6A6A6"/>
              </w:rPr>
              <w:t xml:space="preserve"> </w:t>
            </w:r>
            <w:r w:rsidRPr="00C419BB">
              <w:rPr>
                <w:color w:val="A6A6A6"/>
              </w:rPr>
              <w:t>3</w:t>
            </w:r>
          </w:p>
        </w:tc>
        <w:tc>
          <w:tcPr>
            <w:tcW w:w="1890" w:type="dxa"/>
          </w:tcPr>
          <w:p w14:paraId="665B9E0E" w14:textId="77777777" w:rsidR="00A94C3E" w:rsidRDefault="00A94C3E" w:rsidP="00184F5B">
            <w:pPr>
              <w:pStyle w:val="Text"/>
            </w:pPr>
            <w:r w:rsidRPr="00C419BB">
              <w:rPr>
                <w:color w:val="A6A6A6"/>
              </w:rPr>
              <w:t>Application</w:t>
            </w:r>
            <w:r>
              <w:rPr>
                <w:color w:val="A6A6A6"/>
              </w:rPr>
              <w:t xml:space="preserve"> </w:t>
            </w:r>
            <w:r w:rsidRPr="00C419BB">
              <w:rPr>
                <w:color w:val="A6A6A6"/>
              </w:rPr>
              <w:t>2</w:t>
            </w:r>
          </w:p>
        </w:tc>
        <w:tc>
          <w:tcPr>
            <w:tcW w:w="1818" w:type="dxa"/>
          </w:tcPr>
          <w:p w14:paraId="63CB6968" w14:textId="77777777" w:rsidR="00A94C3E" w:rsidRDefault="00A94C3E" w:rsidP="00184F5B">
            <w:pPr>
              <w:pStyle w:val="Text"/>
            </w:pPr>
          </w:p>
        </w:tc>
      </w:tr>
      <w:tr w:rsidR="00A94C3E" w:rsidRPr="00C44EBC" w14:paraId="77E5695E" w14:textId="77777777" w:rsidTr="00184F5B">
        <w:tc>
          <w:tcPr>
            <w:tcW w:w="2358" w:type="dxa"/>
            <w:shd w:val="clear" w:color="auto" w:fill="D9D9D9"/>
          </w:tcPr>
          <w:p w14:paraId="0F7A57E8" w14:textId="77777777" w:rsidR="00A94C3E" w:rsidRDefault="00A94C3E" w:rsidP="00184F5B">
            <w:pPr>
              <w:pStyle w:val="Label"/>
              <w:spacing w:line="220" w:lineRule="exact"/>
            </w:pPr>
            <w:r w:rsidRPr="002C06A2">
              <w:t>Number</w:t>
            </w:r>
            <w:r>
              <w:t xml:space="preserve"> </w:t>
            </w:r>
            <w:r w:rsidRPr="002C06A2">
              <w:t>of</w:t>
            </w:r>
            <w:r>
              <w:t xml:space="preserve"> s</w:t>
            </w:r>
            <w:r w:rsidRPr="002C06A2">
              <w:t>ervers</w:t>
            </w:r>
          </w:p>
        </w:tc>
        <w:tc>
          <w:tcPr>
            <w:tcW w:w="2070" w:type="dxa"/>
          </w:tcPr>
          <w:p w14:paraId="638B0CD6" w14:textId="77777777" w:rsidR="00A94C3E" w:rsidRPr="00C419BB" w:rsidRDefault="00A94C3E" w:rsidP="00184F5B">
            <w:pPr>
              <w:pStyle w:val="Text"/>
              <w:spacing w:line="220" w:lineRule="exact"/>
              <w:rPr>
                <w:color w:val="A6A6A6"/>
              </w:rPr>
            </w:pPr>
            <w:r w:rsidRPr="00C419BB">
              <w:rPr>
                <w:color w:val="A6A6A6"/>
              </w:rPr>
              <w:t>4</w:t>
            </w:r>
          </w:p>
        </w:tc>
        <w:tc>
          <w:tcPr>
            <w:tcW w:w="1890" w:type="dxa"/>
          </w:tcPr>
          <w:p w14:paraId="6878585D" w14:textId="77777777" w:rsidR="00A94C3E" w:rsidRDefault="00A94C3E" w:rsidP="00184F5B">
            <w:pPr>
              <w:pStyle w:val="Text"/>
            </w:pPr>
            <w:r w:rsidRPr="00C419BB">
              <w:rPr>
                <w:color w:val="A6A6A6"/>
              </w:rPr>
              <w:t>2</w:t>
            </w:r>
          </w:p>
        </w:tc>
        <w:tc>
          <w:tcPr>
            <w:tcW w:w="1818" w:type="dxa"/>
          </w:tcPr>
          <w:p w14:paraId="6BE2D3D4" w14:textId="77777777" w:rsidR="00A94C3E" w:rsidRDefault="00A94C3E" w:rsidP="00184F5B">
            <w:pPr>
              <w:pStyle w:val="Text"/>
            </w:pPr>
          </w:p>
        </w:tc>
      </w:tr>
      <w:tr w:rsidR="00A94C3E" w:rsidRPr="00C44EBC" w14:paraId="69097DF9" w14:textId="77777777" w:rsidTr="00184F5B">
        <w:tc>
          <w:tcPr>
            <w:tcW w:w="2358" w:type="dxa"/>
            <w:shd w:val="clear" w:color="auto" w:fill="D9D9D9"/>
          </w:tcPr>
          <w:p w14:paraId="37083701" w14:textId="77777777" w:rsidR="00A94C3E" w:rsidRDefault="00A94C3E" w:rsidP="00184F5B">
            <w:pPr>
              <w:pStyle w:val="Label"/>
              <w:spacing w:line="220" w:lineRule="exact"/>
            </w:pPr>
            <w:r w:rsidRPr="002C06A2">
              <w:t>CPU</w:t>
            </w:r>
          </w:p>
        </w:tc>
        <w:tc>
          <w:tcPr>
            <w:tcW w:w="2070" w:type="dxa"/>
          </w:tcPr>
          <w:p w14:paraId="513304F1" w14:textId="77777777" w:rsidR="00A94C3E" w:rsidRPr="00C419BB" w:rsidRDefault="00A94C3E" w:rsidP="00184F5B">
            <w:pPr>
              <w:pStyle w:val="Text"/>
              <w:spacing w:line="220" w:lineRule="exact"/>
              <w:rPr>
                <w:color w:val="A6A6A6"/>
              </w:rPr>
            </w:pPr>
            <w:r w:rsidRPr="00C419BB">
              <w:rPr>
                <w:color w:val="A6A6A6"/>
              </w:rPr>
              <w:t>2</w:t>
            </w:r>
          </w:p>
        </w:tc>
        <w:tc>
          <w:tcPr>
            <w:tcW w:w="1890" w:type="dxa"/>
          </w:tcPr>
          <w:p w14:paraId="2D517AC0" w14:textId="77777777" w:rsidR="00A94C3E" w:rsidRDefault="00A94C3E" w:rsidP="00184F5B">
            <w:pPr>
              <w:pStyle w:val="Text"/>
            </w:pPr>
            <w:r w:rsidRPr="00C419BB">
              <w:rPr>
                <w:color w:val="A6A6A6"/>
              </w:rPr>
              <w:t>1</w:t>
            </w:r>
          </w:p>
        </w:tc>
        <w:tc>
          <w:tcPr>
            <w:tcW w:w="1818" w:type="dxa"/>
          </w:tcPr>
          <w:p w14:paraId="29DEF27D" w14:textId="77777777" w:rsidR="00A94C3E" w:rsidRDefault="00A94C3E" w:rsidP="00184F5B">
            <w:pPr>
              <w:pStyle w:val="Text"/>
            </w:pPr>
          </w:p>
        </w:tc>
      </w:tr>
      <w:tr w:rsidR="00A94C3E" w:rsidRPr="00C44EBC" w14:paraId="034F5200" w14:textId="77777777" w:rsidTr="00184F5B">
        <w:tc>
          <w:tcPr>
            <w:tcW w:w="2358" w:type="dxa"/>
            <w:shd w:val="clear" w:color="auto" w:fill="D9D9D9"/>
          </w:tcPr>
          <w:p w14:paraId="2C32AE1F" w14:textId="77777777" w:rsidR="00A94C3E" w:rsidRDefault="00A94C3E" w:rsidP="00184F5B">
            <w:pPr>
              <w:pStyle w:val="Label"/>
              <w:spacing w:line="220" w:lineRule="exact"/>
            </w:pPr>
            <w:r w:rsidRPr="002C06A2">
              <w:t>RAM</w:t>
            </w:r>
          </w:p>
        </w:tc>
        <w:tc>
          <w:tcPr>
            <w:tcW w:w="2070" w:type="dxa"/>
          </w:tcPr>
          <w:p w14:paraId="2F4EADFC" w14:textId="77777777" w:rsidR="00A94C3E" w:rsidRDefault="00A94C3E" w:rsidP="00184F5B">
            <w:pPr>
              <w:pStyle w:val="Text"/>
            </w:pPr>
            <w:r w:rsidRPr="00C419BB">
              <w:rPr>
                <w:color w:val="A6A6A6"/>
              </w:rPr>
              <w:t>4</w:t>
            </w:r>
            <w:r>
              <w:rPr>
                <w:color w:val="A6A6A6"/>
              </w:rPr>
              <w:t xml:space="preserve"> </w:t>
            </w:r>
            <w:r w:rsidRPr="00C419BB">
              <w:rPr>
                <w:color w:val="A6A6A6"/>
              </w:rPr>
              <w:t>GB</w:t>
            </w:r>
          </w:p>
        </w:tc>
        <w:tc>
          <w:tcPr>
            <w:tcW w:w="1890" w:type="dxa"/>
          </w:tcPr>
          <w:p w14:paraId="78756466" w14:textId="77777777" w:rsidR="00A94C3E" w:rsidRDefault="00A94C3E" w:rsidP="00184F5B">
            <w:pPr>
              <w:pStyle w:val="Text"/>
            </w:pPr>
            <w:r w:rsidRPr="00C419BB">
              <w:rPr>
                <w:color w:val="A6A6A6"/>
              </w:rPr>
              <w:t>6</w:t>
            </w:r>
            <w:r>
              <w:rPr>
                <w:color w:val="A6A6A6"/>
              </w:rPr>
              <w:t xml:space="preserve"> </w:t>
            </w:r>
            <w:r w:rsidRPr="00C419BB">
              <w:rPr>
                <w:color w:val="A6A6A6"/>
              </w:rPr>
              <w:t>GB</w:t>
            </w:r>
          </w:p>
        </w:tc>
        <w:tc>
          <w:tcPr>
            <w:tcW w:w="1818" w:type="dxa"/>
          </w:tcPr>
          <w:p w14:paraId="4A99A4AD" w14:textId="77777777" w:rsidR="00A94C3E" w:rsidRDefault="00A94C3E" w:rsidP="00184F5B">
            <w:pPr>
              <w:pStyle w:val="Text"/>
            </w:pPr>
          </w:p>
        </w:tc>
      </w:tr>
      <w:tr w:rsidR="00A94C3E" w:rsidRPr="00C44EBC" w14:paraId="7826D53A" w14:textId="77777777" w:rsidTr="00184F5B">
        <w:tc>
          <w:tcPr>
            <w:tcW w:w="2358" w:type="dxa"/>
            <w:shd w:val="clear" w:color="auto" w:fill="D9D9D9"/>
          </w:tcPr>
          <w:p w14:paraId="1509729D" w14:textId="77777777" w:rsidR="00A94C3E" w:rsidRDefault="00A94C3E" w:rsidP="00184F5B">
            <w:pPr>
              <w:pStyle w:val="Label"/>
              <w:spacing w:line="220" w:lineRule="exact"/>
            </w:pPr>
            <w:r w:rsidRPr="002C06A2">
              <w:t>Storage</w:t>
            </w:r>
            <w:r>
              <w:t xml:space="preserve"> s</w:t>
            </w:r>
            <w:r w:rsidRPr="002C06A2">
              <w:t>ize</w:t>
            </w:r>
          </w:p>
        </w:tc>
        <w:tc>
          <w:tcPr>
            <w:tcW w:w="2070" w:type="dxa"/>
          </w:tcPr>
          <w:p w14:paraId="267EB5C0" w14:textId="77777777" w:rsidR="00A94C3E" w:rsidRDefault="00A94C3E" w:rsidP="00184F5B">
            <w:pPr>
              <w:pStyle w:val="Text"/>
            </w:pPr>
            <w:r w:rsidRPr="00C419BB">
              <w:rPr>
                <w:color w:val="A6A6A6"/>
              </w:rPr>
              <w:t>4</w:t>
            </w:r>
            <w:r>
              <w:rPr>
                <w:color w:val="A6A6A6"/>
              </w:rPr>
              <w:t xml:space="preserve"> </w:t>
            </w:r>
            <w:r w:rsidRPr="00C419BB">
              <w:rPr>
                <w:color w:val="A6A6A6"/>
              </w:rPr>
              <w:t>GB</w:t>
            </w:r>
          </w:p>
        </w:tc>
        <w:tc>
          <w:tcPr>
            <w:tcW w:w="1890" w:type="dxa"/>
          </w:tcPr>
          <w:p w14:paraId="660F4085" w14:textId="77777777" w:rsidR="00A94C3E" w:rsidRDefault="00A94C3E" w:rsidP="00184F5B">
            <w:pPr>
              <w:pStyle w:val="Text"/>
            </w:pPr>
            <w:r w:rsidRPr="00C419BB">
              <w:rPr>
                <w:color w:val="A6A6A6"/>
              </w:rPr>
              <w:t>12</w:t>
            </w:r>
            <w:r>
              <w:rPr>
                <w:color w:val="A6A6A6"/>
              </w:rPr>
              <w:t xml:space="preserve"> </w:t>
            </w:r>
            <w:r w:rsidRPr="00C419BB">
              <w:rPr>
                <w:color w:val="A6A6A6"/>
              </w:rPr>
              <w:t>GB</w:t>
            </w:r>
          </w:p>
        </w:tc>
        <w:tc>
          <w:tcPr>
            <w:tcW w:w="1818" w:type="dxa"/>
          </w:tcPr>
          <w:p w14:paraId="722B09E0" w14:textId="77777777" w:rsidR="00A94C3E" w:rsidRDefault="00A94C3E" w:rsidP="00184F5B">
            <w:pPr>
              <w:pStyle w:val="Text"/>
            </w:pPr>
          </w:p>
        </w:tc>
      </w:tr>
      <w:tr w:rsidR="00A94C3E" w:rsidRPr="00C44EBC" w14:paraId="086BD433" w14:textId="77777777" w:rsidTr="00184F5B">
        <w:tc>
          <w:tcPr>
            <w:tcW w:w="2358" w:type="dxa"/>
            <w:shd w:val="clear" w:color="auto" w:fill="D9D9D9"/>
          </w:tcPr>
          <w:p w14:paraId="04CEFFD8" w14:textId="77777777" w:rsidR="00A94C3E" w:rsidRDefault="00A94C3E" w:rsidP="00184F5B">
            <w:pPr>
              <w:pStyle w:val="Label"/>
              <w:spacing w:line="220" w:lineRule="exact"/>
            </w:pPr>
            <w:r>
              <w:t>Network adapters</w:t>
            </w:r>
          </w:p>
          <w:p w14:paraId="1439B8FE" w14:textId="77777777" w:rsidR="00A94C3E" w:rsidRDefault="00A94C3E" w:rsidP="00184F5B">
            <w:pPr>
              <w:pStyle w:val="Text"/>
            </w:pPr>
            <w:r w:rsidRPr="00C419BB">
              <w:rPr>
                <w:sz w:val="16"/>
              </w:rPr>
              <w:t>Int/Ext</w:t>
            </w:r>
          </w:p>
        </w:tc>
        <w:tc>
          <w:tcPr>
            <w:tcW w:w="2070" w:type="dxa"/>
          </w:tcPr>
          <w:p w14:paraId="057AB29B" w14:textId="77777777" w:rsidR="00A94C3E" w:rsidRPr="00C419BB" w:rsidRDefault="00A94C3E" w:rsidP="00184F5B">
            <w:pPr>
              <w:pStyle w:val="Text"/>
              <w:spacing w:line="220" w:lineRule="exact"/>
              <w:rPr>
                <w:color w:val="A6A6A6"/>
              </w:rPr>
            </w:pPr>
            <w:r w:rsidRPr="00C419BB">
              <w:rPr>
                <w:color w:val="A6A6A6"/>
              </w:rPr>
              <w:t>1/1</w:t>
            </w:r>
          </w:p>
        </w:tc>
        <w:tc>
          <w:tcPr>
            <w:tcW w:w="1890" w:type="dxa"/>
          </w:tcPr>
          <w:p w14:paraId="4F229EFA" w14:textId="77777777" w:rsidR="00A94C3E" w:rsidRDefault="00A94C3E" w:rsidP="00184F5B">
            <w:pPr>
              <w:pStyle w:val="Text"/>
            </w:pPr>
            <w:r w:rsidRPr="00C419BB">
              <w:rPr>
                <w:color w:val="A6A6A6"/>
              </w:rPr>
              <w:t>1/1</w:t>
            </w:r>
          </w:p>
        </w:tc>
        <w:tc>
          <w:tcPr>
            <w:tcW w:w="1818" w:type="dxa"/>
          </w:tcPr>
          <w:p w14:paraId="7E39BF46" w14:textId="77777777" w:rsidR="00A94C3E" w:rsidRDefault="00A94C3E" w:rsidP="00184F5B">
            <w:pPr>
              <w:pStyle w:val="Text"/>
            </w:pPr>
          </w:p>
        </w:tc>
      </w:tr>
      <w:tr w:rsidR="00A94C3E" w:rsidRPr="00C44EBC" w14:paraId="69FB4155" w14:textId="77777777" w:rsidTr="00184F5B">
        <w:tc>
          <w:tcPr>
            <w:tcW w:w="2358" w:type="dxa"/>
            <w:shd w:val="clear" w:color="auto" w:fill="D9D9D9"/>
          </w:tcPr>
          <w:p w14:paraId="2BB84E11" w14:textId="77777777" w:rsidR="00A94C3E" w:rsidRDefault="00A94C3E" w:rsidP="00184F5B">
            <w:pPr>
              <w:pStyle w:val="Label"/>
              <w:spacing w:line="220" w:lineRule="exact"/>
            </w:pPr>
            <w:r w:rsidRPr="002C06A2">
              <w:t>Storage</w:t>
            </w:r>
            <w:r>
              <w:t xml:space="preserve"> t</w:t>
            </w:r>
            <w:r w:rsidRPr="002C06A2">
              <w:t>ype</w:t>
            </w:r>
          </w:p>
          <w:p w14:paraId="5897BC17" w14:textId="77777777" w:rsidR="00A94C3E" w:rsidRDefault="00A94C3E" w:rsidP="00184F5B">
            <w:pPr>
              <w:pStyle w:val="Text"/>
            </w:pPr>
            <w:r w:rsidRPr="00C419BB">
              <w:rPr>
                <w:sz w:val="18"/>
              </w:rPr>
              <w:t>(conf/</w:t>
            </w:r>
            <w:r>
              <w:rPr>
                <w:sz w:val="18"/>
              </w:rPr>
              <w:t xml:space="preserve"> </w:t>
            </w:r>
            <w:r w:rsidRPr="00C419BB">
              <w:rPr>
                <w:sz w:val="18"/>
              </w:rPr>
              <w:t>cont)</w:t>
            </w:r>
          </w:p>
        </w:tc>
        <w:tc>
          <w:tcPr>
            <w:tcW w:w="2070" w:type="dxa"/>
          </w:tcPr>
          <w:p w14:paraId="501796FF" w14:textId="77777777" w:rsidR="00A94C3E" w:rsidRDefault="00A94C3E" w:rsidP="00184F5B">
            <w:pPr>
              <w:pStyle w:val="Text"/>
            </w:pPr>
            <w:r w:rsidRPr="00C419BB">
              <w:rPr>
                <w:color w:val="A6A6A6"/>
              </w:rPr>
              <w:t>Central/</w:t>
            </w:r>
            <w:r>
              <w:rPr>
                <w:color w:val="A6A6A6"/>
              </w:rPr>
              <w:t xml:space="preserve"> </w:t>
            </w:r>
            <w:r w:rsidRPr="00C419BB">
              <w:rPr>
                <w:color w:val="A6A6A6"/>
              </w:rPr>
              <w:t>Central</w:t>
            </w:r>
          </w:p>
        </w:tc>
        <w:tc>
          <w:tcPr>
            <w:tcW w:w="1890" w:type="dxa"/>
          </w:tcPr>
          <w:p w14:paraId="340889E8" w14:textId="77777777" w:rsidR="00A94C3E" w:rsidRDefault="00A94C3E" w:rsidP="00184F5B">
            <w:pPr>
              <w:pStyle w:val="Text"/>
            </w:pPr>
            <w:r w:rsidRPr="00C419BB">
              <w:rPr>
                <w:color w:val="A6A6A6"/>
              </w:rPr>
              <w:t>Local/</w:t>
            </w:r>
            <w:r>
              <w:rPr>
                <w:color w:val="A6A6A6"/>
              </w:rPr>
              <w:t xml:space="preserve"> </w:t>
            </w:r>
            <w:r w:rsidRPr="00C419BB">
              <w:rPr>
                <w:color w:val="A6A6A6"/>
              </w:rPr>
              <w:t>Local</w:t>
            </w:r>
          </w:p>
        </w:tc>
        <w:tc>
          <w:tcPr>
            <w:tcW w:w="1818" w:type="dxa"/>
          </w:tcPr>
          <w:p w14:paraId="469F57E2" w14:textId="77777777" w:rsidR="00A94C3E" w:rsidRDefault="00A94C3E" w:rsidP="00184F5B">
            <w:pPr>
              <w:pStyle w:val="Text"/>
            </w:pPr>
          </w:p>
        </w:tc>
      </w:tr>
      <w:tr w:rsidR="00A94C3E" w:rsidRPr="00C44EBC" w14:paraId="26E22EFA" w14:textId="77777777" w:rsidTr="00184F5B">
        <w:tc>
          <w:tcPr>
            <w:tcW w:w="2358" w:type="dxa"/>
            <w:shd w:val="clear" w:color="auto" w:fill="D9D9D9"/>
          </w:tcPr>
          <w:p w14:paraId="6706379D" w14:textId="77777777" w:rsidR="00A94C3E" w:rsidRDefault="00A94C3E" w:rsidP="00184F5B">
            <w:pPr>
              <w:pStyle w:val="Label"/>
              <w:spacing w:line="220" w:lineRule="exact"/>
            </w:pPr>
            <w:r>
              <w:t>Fault tolerance</w:t>
            </w:r>
          </w:p>
        </w:tc>
        <w:tc>
          <w:tcPr>
            <w:tcW w:w="2070" w:type="dxa"/>
          </w:tcPr>
          <w:p w14:paraId="749064CA" w14:textId="77777777" w:rsidR="00A94C3E" w:rsidRPr="00C419BB" w:rsidRDefault="00A94C3E" w:rsidP="00184F5B">
            <w:pPr>
              <w:pStyle w:val="Text"/>
              <w:spacing w:line="220" w:lineRule="exact"/>
              <w:rPr>
                <w:color w:val="A6A6A6"/>
              </w:rPr>
            </w:pPr>
            <w:r w:rsidRPr="00C419BB">
              <w:rPr>
                <w:color w:val="A6A6A6"/>
              </w:rPr>
              <w:t>Hardware</w:t>
            </w:r>
            <w:r>
              <w:rPr>
                <w:color w:val="A6A6A6"/>
              </w:rPr>
              <w:t xml:space="preserve"> </w:t>
            </w:r>
            <w:r w:rsidRPr="00C419BB">
              <w:rPr>
                <w:color w:val="A6A6A6"/>
              </w:rPr>
              <w:t>LB</w:t>
            </w:r>
          </w:p>
        </w:tc>
        <w:tc>
          <w:tcPr>
            <w:tcW w:w="1890" w:type="dxa"/>
          </w:tcPr>
          <w:p w14:paraId="627782A8" w14:textId="77777777" w:rsidR="00A94C3E" w:rsidRDefault="00A94C3E" w:rsidP="00184F5B">
            <w:pPr>
              <w:pStyle w:val="Text"/>
            </w:pPr>
            <w:r w:rsidRPr="00C419BB">
              <w:rPr>
                <w:color w:val="A6A6A6"/>
              </w:rPr>
              <w:t>None</w:t>
            </w:r>
          </w:p>
        </w:tc>
        <w:tc>
          <w:tcPr>
            <w:tcW w:w="1818" w:type="dxa"/>
          </w:tcPr>
          <w:p w14:paraId="1DDC48D1" w14:textId="77777777" w:rsidR="00A94C3E" w:rsidRDefault="00A94C3E" w:rsidP="00184F5B">
            <w:pPr>
              <w:pStyle w:val="Text"/>
            </w:pPr>
          </w:p>
        </w:tc>
      </w:tr>
    </w:tbl>
    <w:p w14:paraId="54097C0D" w14:textId="77777777" w:rsidR="00E51DB4" w:rsidRDefault="00E51DB4">
      <w:pPr>
        <w:spacing w:before="0" w:after="0" w:line="240" w:lineRule="auto"/>
        <w:rPr>
          <w:rFonts w:ascii="Arial Black" w:hAnsi="Arial Black"/>
          <w:b w:val="0"/>
          <w:color w:val="000000"/>
          <w:kern w:val="24"/>
          <w:sz w:val="36"/>
          <w:szCs w:val="36"/>
        </w:rPr>
      </w:pPr>
      <w:bookmarkStart w:id="109" w:name="_Toc234212843"/>
      <w:bookmarkStart w:id="110" w:name="_Toc303074346"/>
      <w:r>
        <w:br w:type="page"/>
      </w:r>
    </w:p>
    <w:p w14:paraId="4E30F760" w14:textId="09566FBE" w:rsidR="00A94C3E" w:rsidRPr="00931865" w:rsidRDefault="00A94C3E" w:rsidP="00A94C3E">
      <w:pPr>
        <w:pStyle w:val="Heading1"/>
      </w:pPr>
      <w:bookmarkStart w:id="111" w:name="_Toc303335477"/>
      <w:bookmarkStart w:id="112" w:name="_Toc303665962"/>
      <w:r>
        <w:lastRenderedPageBreak/>
        <w:t>Appendix B</w:t>
      </w:r>
      <w:r w:rsidRPr="00F62FFB">
        <w:t>:</w:t>
      </w:r>
      <w:r>
        <w:t xml:space="preserve"> Collecting Performance Data</w:t>
      </w:r>
      <w:bookmarkEnd w:id="109"/>
      <w:bookmarkEnd w:id="110"/>
      <w:bookmarkEnd w:id="111"/>
      <w:bookmarkEnd w:id="112"/>
    </w:p>
    <w:p w14:paraId="478EED73" w14:textId="77777777" w:rsidR="00A94C3E" w:rsidRPr="00931865" w:rsidRDefault="00A94C3E" w:rsidP="00A94C3E">
      <w:pPr>
        <w:pStyle w:val="Text"/>
      </w:pPr>
      <w:proofErr w:type="gramStart"/>
      <w:r w:rsidRPr="00931865">
        <w:t>When</w:t>
      </w:r>
      <w:r>
        <w:t xml:space="preserve"> </w:t>
      </w:r>
      <w:r w:rsidRPr="00931865">
        <w:t>characterizing</w:t>
      </w:r>
      <w:r>
        <w:t xml:space="preserve"> </w:t>
      </w:r>
      <w:r w:rsidRPr="00931865">
        <w:t>applications,</w:t>
      </w:r>
      <w:r>
        <w:t xml:space="preserve"> </w:t>
      </w:r>
      <w:r w:rsidRPr="00931865">
        <w:t>keep</w:t>
      </w:r>
      <w:r>
        <w:t xml:space="preserve"> </w:t>
      </w:r>
      <w:r w:rsidRPr="00931865">
        <w:t>in</w:t>
      </w:r>
      <w:r>
        <w:t xml:space="preserve"> </w:t>
      </w:r>
      <w:r w:rsidRPr="00931865">
        <w:t>mind</w:t>
      </w:r>
      <w:r>
        <w:t xml:space="preserve"> </w:t>
      </w:r>
      <w:r w:rsidRPr="00931865">
        <w:t>their</w:t>
      </w:r>
      <w:r>
        <w:t xml:space="preserve"> </w:t>
      </w:r>
      <w:r w:rsidRPr="00931865">
        <w:t>unique</w:t>
      </w:r>
      <w:r>
        <w:t xml:space="preserve"> </w:t>
      </w:r>
      <w:r w:rsidRPr="00931865">
        <w:t>natures.</w:t>
      </w:r>
      <w:proofErr w:type="gramEnd"/>
      <w:r>
        <w:t xml:space="preserve"> </w:t>
      </w:r>
      <w:r w:rsidRPr="00931865">
        <w:t>Each</w:t>
      </w:r>
      <w:r>
        <w:t xml:space="preserve"> </w:t>
      </w:r>
      <w:r w:rsidRPr="00931865">
        <w:t>application</w:t>
      </w:r>
      <w:r>
        <w:t xml:space="preserve"> </w:t>
      </w:r>
      <w:r w:rsidRPr="00931865">
        <w:t>will</w:t>
      </w:r>
      <w:r>
        <w:t xml:space="preserve"> </w:t>
      </w:r>
      <w:r w:rsidRPr="00931865">
        <w:t>have</w:t>
      </w:r>
      <w:r>
        <w:t xml:space="preserve"> </w:t>
      </w:r>
      <w:r w:rsidRPr="00931865">
        <w:t>its</w:t>
      </w:r>
      <w:r>
        <w:t xml:space="preserve"> </w:t>
      </w:r>
      <w:r w:rsidRPr="00931865">
        <w:t>own</w:t>
      </w:r>
      <w:r>
        <w:t xml:space="preserve"> </w:t>
      </w:r>
      <w:r w:rsidRPr="00931865">
        <w:t>specific</w:t>
      </w:r>
      <w:r>
        <w:t xml:space="preserve"> </w:t>
      </w:r>
      <w:r w:rsidRPr="00931865">
        <w:t>resource</w:t>
      </w:r>
      <w:r>
        <w:t xml:space="preserve"> </w:t>
      </w:r>
      <w:r w:rsidRPr="00931865">
        <w:t>utilization</w:t>
      </w:r>
      <w:r>
        <w:t xml:space="preserve"> </w:t>
      </w:r>
      <w:r w:rsidRPr="00931865">
        <w:t>profile</w:t>
      </w:r>
      <w:r>
        <w:t xml:space="preserve"> </w:t>
      </w:r>
      <w:r w:rsidRPr="00931865">
        <w:t>and</w:t>
      </w:r>
      <w:r>
        <w:t xml:space="preserve"> </w:t>
      </w:r>
      <w:r w:rsidRPr="00931865">
        <w:t>other</w:t>
      </w:r>
      <w:r>
        <w:t xml:space="preserve"> </w:t>
      </w:r>
      <w:r w:rsidRPr="00931865">
        <w:t>factors</w:t>
      </w:r>
      <w:r>
        <w:t xml:space="preserve"> </w:t>
      </w:r>
      <w:r w:rsidRPr="00931865">
        <w:t>that</w:t>
      </w:r>
      <w:r>
        <w:t xml:space="preserve"> </w:t>
      </w:r>
      <w:r w:rsidRPr="00931865">
        <w:t>make</w:t>
      </w:r>
      <w:r>
        <w:t xml:space="preserve"> </w:t>
      </w:r>
      <w:r w:rsidRPr="00931865">
        <w:t>up</w:t>
      </w:r>
      <w:r>
        <w:t xml:space="preserve"> </w:t>
      </w:r>
      <w:r w:rsidRPr="00931865">
        <w:t>its</w:t>
      </w:r>
      <w:r>
        <w:t xml:space="preserve"> </w:t>
      </w:r>
      <w:r w:rsidRPr="00376FE8">
        <w:t>footprint.</w:t>
      </w:r>
      <w:r>
        <w:t xml:space="preserve"> E</w:t>
      </w:r>
      <w:r w:rsidRPr="00931865">
        <w:t>ach</w:t>
      </w:r>
      <w:r>
        <w:t xml:space="preserve"> </w:t>
      </w:r>
      <w:r w:rsidRPr="00931865">
        <w:t>application</w:t>
      </w:r>
      <w:r>
        <w:t xml:space="preserve"> can be </w:t>
      </w:r>
      <w:r w:rsidRPr="00931865">
        <w:t>monitored</w:t>
      </w:r>
      <w:r>
        <w:t xml:space="preserve"> </w:t>
      </w:r>
      <w:r w:rsidRPr="00931865">
        <w:t>in</w:t>
      </w:r>
      <w:r>
        <w:t xml:space="preserve"> </w:t>
      </w:r>
      <w:r w:rsidRPr="00931865">
        <w:t>a</w:t>
      </w:r>
      <w:r>
        <w:t xml:space="preserve"> reference </w:t>
      </w:r>
      <w:r w:rsidRPr="00931865">
        <w:t>production</w:t>
      </w:r>
      <w:r>
        <w:t xml:space="preserve"> </w:t>
      </w:r>
      <w:r w:rsidRPr="00931865">
        <w:t>environment</w:t>
      </w:r>
      <w:r>
        <w:t xml:space="preserve"> or in a preproduction environment, or it can be </w:t>
      </w:r>
      <w:r w:rsidRPr="00931865">
        <w:t>tested</w:t>
      </w:r>
      <w:r>
        <w:t xml:space="preserve"> </w:t>
      </w:r>
      <w:r w:rsidRPr="00931865">
        <w:t>in</w:t>
      </w:r>
      <w:r>
        <w:t xml:space="preserve"> </w:t>
      </w:r>
      <w:r w:rsidRPr="00931865">
        <w:t>a</w:t>
      </w:r>
      <w:r>
        <w:t xml:space="preserve"> </w:t>
      </w:r>
      <w:r w:rsidRPr="00931865">
        <w:t>lab.</w:t>
      </w:r>
      <w:r>
        <w:t xml:space="preserve"> </w:t>
      </w:r>
      <w:r w:rsidRPr="00931865">
        <w:t>The</w:t>
      </w:r>
      <w:r>
        <w:t xml:space="preserve"> </w:t>
      </w:r>
      <w:r w:rsidRPr="00931865">
        <w:t>goal</w:t>
      </w:r>
      <w:r>
        <w:t xml:space="preserve"> </w:t>
      </w:r>
      <w:r w:rsidRPr="00931865">
        <w:t>of</w:t>
      </w:r>
      <w:r>
        <w:t xml:space="preserve"> this kind of </w:t>
      </w:r>
      <w:r w:rsidRPr="00931865">
        <w:t>testing</w:t>
      </w:r>
      <w:r>
        <w:t xml:space="preserve"> </w:t>
      </w:r>
      <w:r w:rsidRPr="00931865">
        <w:t>and</w:t>
      </w:r>
      <w:r>
        <w:t xml:space="preserve"> </w:t>
      </w:r>
      <w:r w:rsidRPr="00931865">
        <w:t>monitoring</w:t>
      </w:r>
      <w:r>
        <w:t xml:space="preserve"> </w:t>
      </w:r>
      <w:r w:rsidRPr="00931865">
        <w:t>is</w:t>
      </w:r>
      <w:r>
        <w:t xml:space="preserve"> </w:t>
      </w:r>
      <w:r w:rsidRPr="00931865">
        <w:t>to</w:t>
      </w:r>
      <w:r>
        <w:t xml:space="preserve"> </w:t>
      </w:r>
      <w:r w:rsidRPr="00931865">
        <w:t>gather</w:t>
      </w:r>
      <w:r>
        <w:t xml:space="preserve"> </w:t>
      </w:r>
      <w:r w:rsidRPr="00931865">
        <w:t>meaningful</w:t>
      </w:r>
      <w:r>
        <w:t xml:space="preserve"> </w:t>
      </w:r>
      <w:r w:rsidRPr="00931865">
        <w:t>data</w:t>
      </w:r>
      <w:r>
        <w:t xml:space="preserve"> </w:t>
      </w:r>
      <w:r w:rsidRPr="00931865">
        <w:t>that</w:t>
      </w:r>
      <w:r>
        <w:t xml:space="preserve"> </w:t>
      </w:r>
      <w:r w:rsidRPr="00931865">
        <w:t>can</w:t>
      </w:r>
      <w:r>
        <w:t xml:space="preserve"> </w:t>
      </w:r>
      <w:r w:rsidRPr="00931865">
        <w:t>then</w:t>
      </w:r>
      <w:r>
        <w:t xml:space="preserve"> </w:t>
      </w:r>
      <w:r w:rsidRPr="00931865">
        <w:t>be</w:t>
      </w:r>
      <w:r>
        <w:t xml:space="preserve"> </w:t>
      </w:r>
      <w:r w:rsidRPr="00931865">
        <w:t>used</w:t>
      </w:r>
      <w:r>
        <w:t xml:space="preserve"> </w:t>
      </w:r>
      <w:r w:rsidRPr="00931865">
        <w:t>to</w:t>
      </w:r>
      <w:r>
        <w:t xml:space="preserve"> </w:t>
      </w:r>
      <w:r w:rsidRPr="00931865">
        <w:t>properly</w:t>
      </w:r>
      <w:r>
        <w:t xml:space="preserve"> </w:t>
      </w:r>
      <w:r w:rsidRPr="00931865">
        <w:t>plan</w:t>
      </w:r>
      <w:r>
        <w:t xml:space="preserve"> </w:t>
      </w:r>
      <w:r w:rsidRPr="00931865">
        <w:t>and</w:t>
      </w:r>
      <w:r>
        <w:t xml:space="preserve"> </w:t>
      </w:r>
      <w:r w:rsidRPr="00931865">
        <w:t>allocate</w:t>
      </w:r>
      <w:r>
        <w:t xml:space="preserve"> </w:t>
      </w:r>
      <w:r w:rsidRPr="00931865">
        <w:t>resources.</w:t>
      </w:r>
    </w:p>
    <w:p w14:paraId="51382ADF" w14:textId="77777777" w:rsidR="00A94C3E" w:rsidRPr="00BD055A" w:rsidRDefault="00A94C3E" w:rsidP="00A94C3E">
      <w:pPr>
        <w:pStyle w:val="Text"/>
      </w:pPr>
      <w:r w:rsidRPr="00931865">
        <w:t>For</w:t>
      </w:r>
      <w:r>
        <w:t xml:space="preserve"> </w:t>
      </w:r>
      <w:r w:rsidRPr="00931865">
        <w:t>each</w:t>
      </w:r>
      <w:r>
        <w:t xml:space="preserve"> </w:t>
      </w:r>
      <w:r w:rsidRPr="00931865">
        <w:t>application,</w:t>
      </w:r>
      <w:r>
        <w:t xml:space="preserve"> </w:t>
      </w:r>
      <w:r w:rsidRPr="00931865">
        <w:t>record</w:t>
      </w:r>
      <w:r>
        <w:t xml:space="preserve"> </w:t>
      </w:r>
      <w:r w:rsidRPr="00931865">
        <w:t>the</w:t>
      </w:r>
      <w:r>
        <w:t xml:space="preserve"> </w:t>
      </w:r>
      <w:r w:rsidRPr="00931865">
        <w:t>following</w:t>
      </w:r>
      <w:r>
        <w:t xml:space="preserve"> </w:t>
      </w:r>
      <w:r w:rsidRPr="00931865">
        <w:t>requirements</w:t>
      </w:r>
      <w:r>
        <w:t xml:space="preserve"> </w:t>
      </w:r>
      <w:r w:rsidRPr="00931865">
        <w:t>in</w:t>
      </w:r>
      <w:r>
        <w:t xml:space="preserve"> Table A-2 in Appendix A:</w:t>
      </w:r>
    </w:p>
    <w:p w14:paraId="72D17B89" w14:textId="77777777" w:rsidR="00A94C3E" w:rsidRPr="00931865" w:rsidRDefault="00A94C3E" w:rsidP="00A94C3E">
      <w:pPr>
        <w:pStyle w:val="BulletedList1"/>
      </w:pPr>
      <w:r w:rsidRPr="00931865">
        <w:t>CPU</w:t>
      </w:r>
      <w:r>
        <w:t xml:space="preserve"> </w:t>
      </w:r>
      <w:r w:rsidRPr="00931865">
        <w:t>resources</w:t>
      </w:r>
    </w:p>
    <w:p w14:paraId="697D1E65" w14:textId="77777777" w:rsidR="00A94C3E" w:rsidRPr="00931865" w:rsidRDefault="00A94C3E" w:rsidP="00A94C3E">
      <w:pPr>
        <w:pStyle w:val="BulletedList1"/>
      </w:pPr>
      <w:r w:rsidRPr="00931865">
        <w:t>Memory</w:t>
      </w:r>
    </w:p>
    <w:p w14:paraId="0003EAA0" w14:textId="77777777" w:rsidR="00A94C3E" w:rsidRPr="00931865" w:rsidRDefault="00A94C3E" w:rsidP="00A94C3E">
      <w:pPr>
        <w:pStyle w:val="BulletedList1"/>
      </w:pPr>
      <w:r w:rsidRPr="00931865">
        <w:t>Network</w:t>
      </w:r>
      <w:r>
        <w:t xml:space="preserve"> </w:t>
      </w:r>
      <w:r w:rsidRPr="00931865">
        <w:t>bandwidth</w:t>
      </w:r>
    </w:p>
    <w:p w14:paraId="314CBF1D" w14:textId="77777777" w:rsidR="00A94C3E" w:rsidRPr="00931865" w:rsidRDefault="00A94C3E" w:rsidP="00A94C3E">
      <w:pPr>
        <w:pStyle w:val="BulletedList1"/>
      </w:pPr>
      <w:r w:rsidRPr="00931865">
        <w:t>Disk</w:t>
      </w:r>
      <w:r>
        <w:t xml:space="preserve"> </w:t>
      </w:r>
      <w:r w:rsidRPr="00931865">
        <w:t>space</w:t>
      </w:r>
    </w:p>
    <w:p w14:paraId="684C7DD9" w14:textId="77777777" w:rsidR="00A94C3E" w:rsidRPr="00931865" w:rsidRDefault="00A94C3E" w:rsidP="00A94C3E">
      <w:pPr>
        <w:pStyle w:val="Text"/>
      </w:pPr>
      <w:r w:rsidRPr="00931865">
        <w:t>Include</w:t>
      </w:r>
      <w:r>
        <w:t xml:space="preserve"> </w:t>
      </w:r>
      <w:r w:rsidRPr="00931865">
        <w:t>information</w:t>
      </w:r>
      <w:r>
        <w:t xml:space="preserve"> </w:t>
      </w:r>
      <w:r w:rsidRPr="00931865">
        <w:t>from</w:t>
      </w:r>
      <w:r>
        <w:t xml:space="preserve"> </w:t>
      </w:r>
      <w:r w:rsidRPr="00931865">
        <w:t>sources</w:t>
      </w:r>
      <w:r>
        <w:t xml:space="preserve"> </w:t>
      </w:r>
      <w:r w:rsidRPr="00931865">
        <w:t>such</w:t>
      </w:r>
      <w:r>
        <w:t xml:space="preserve"> </w:t>
      </w:r>
      <w:r w:rsidRPr="00931865">
        <w:t>as:</w:t>
      </w:r>
    </w:p>
    <w:p w14:paraId="5984CBFA" w14:textId="77777777" w:rsidR="00A94C3E" w:rsidRPr="00931865" w:rsidRDefault="00A94C3E" w:rsidP="00A94C3E">
      <w:pPr>
        <w:pStyle w:val="BulletedList1"/>
      </w:pPr>
      <w:r w:rsidRPr="00931865">
        <w:t>Similar</w:t>
      </w:r>
      <w:r>
        <w:t xml:space="preserve"> </w:t>
      </w:r>
      <w:r w:rsidRPr="00931865">
        <w:t>applications</w:t>
      </w:r>
      <w:r>
        <w:t xml:space="preserve"> </w:t>
      </w:r>
      <w:r w:rsidRPr="00931865">
        <w:t>or</w:t>
      </w:r>
      <w:r>
        <w:t xml:space="preserve"> </w:t>
      </w:r>
      <w:r w:rsidRPr="00931865">
        <w:t>technologies</w:t>
      </w:r>
      <w:r>
        <w:t>.</w:t>
      </w:r>
    </w:p>
    <w:p w14:paraId="56922BC2" w14:textId="77777777" w:rsidR="00A94C3E" w:rsidRPr="00931865" w:rsidRDefault="00A94C3E" w:rsidP="00A94C3E">
      <w:pPr>
        <w:pStyle w:val="BulletedList1"/>
      </w:pPr>
      <w:r w:rsidRPr="00931865">
        <w:t>Key</w:t>
      </w:r>
      <w:r>
        <w:t xml:space="preserve"> </w:t>
      </w:r>
      <w:r w:rsidRPr="00931865">
        <w:t>stakeholders</w:t>
      </w:r>
      <w:r>
        <w:t xml:space="preserve"> </w:t>
      </w:r>
      <w:r w:rsidRPr="00931865">
        <w:t>with</w:t>
      </w:r>
      <w:r>
        <w:t xml:space="preserve"> </w:t>
      </w:r>
      <w:r w:rsidRPr="00931865">
        <w:t>knowledge</w:t>
      </w:r>
      <w:r>
        <w:t xml:space="preserve"> </w:t>
      </w:r>
      <w:r w:rsidRPr="00931865">
        <w:t>needed</w:t>
      </w:r>
      <w:r>
        <w:t xml:space="preserve"> </w:t>
      </w:r>
      <w:r w:rsidRPr="00931865">
        <w:t>to</w:t>
      </w:r>
      <w:r>
        <w:t xml:space="preserve"> </w:t>
      </w:r>
      <w:r w:rsidRPr="00931865">
        <w:t>estimate</w:t>
      </w:r>
      <w:r>
        <w:t xml:space="preserve"> </w:t>
      </w:r>
      <w:r w:rsidRPr="00931865">
        <w:t>requirements</w:t>
      </w:r>
      <w:r>
        <w:t xml:space="preserve"> </w:t>
      </w:r>
      <w:r w:rsidRPr="00931865">
        <w:t>or</w:t>
      </w:r>
      <w:r>
        <w:t xml:space="preserve"> </w:t>
      </w:r>
      <w:r w:rsidRPr="00931865">
        <w:t>make</w:t>
      </w:r>
      <w:r>
        <w:t xml:space="preserve"> </w:t>
      </w:r>
      <w:r w:rsidRPr="00931865">
        <w:t>an</w:t>
      </w:r>
      <w:r>
        <w:t xml:space="preserve"> </w:t>
      </w:r>
      <w:r w:rsidRPr="00931865">
        <w:t>educated</w:t>
      </w:r>
      <w:r>
        <w:t xml:space="preserve"> </w:t>
      </w:r>
      <w:r w:rsidRPr="00931865">
        <w:t>guess</w:t>
      </w:r>
      <w:r>
        <w:t>.</w:t>
      </w:r>
    </w:p>
    <w:p w14:paraId="40A58792" w14:textId="77777777" w:rsidR="00A94C3E" w:rsidRPr="00931865" w:rsidRDefault="00A94C3E" w:rsidP="00A94C3E">
      <w:pPr>
        <w:pStyle w:val="BulletedList1"/>
      </w:pPr>
      <w:r w:rsidRPr="00931865">
        <w:t>Technical</w:t>
      </w:r>
      <w:r>
        <w:t xml:space="preserve"> </w:t>
      </w:r>
      <w:r w:rsidRPr="00931865">
        <w:t>data</w:t>
      </w:r>
      <w:r>
        <w:t xml:space="preserve"> </w:t>
      </w:r>
      <w:r w:rsidRPr="00931865">
        <w:t>that</w:t>
      </w:r>
      <w:r>
        <w:t xml:space="preserve"> </w:t>
      </w:r>
      <w:r w:rsidRPr="00931865">
        <w:t>developers</w:t>
      </w:r>
      <w:r>
        <w:t xml:space="preserve"> </w:t>
      </w:r>
      <w:r w:rsidRPr="00931865">
        <w:t>provide</w:t>
      </w:r>
      <w:r>
        <w:t xml:space="preserve"> </w:t>
      </w:r>
      <w:r w:rsidRPr="00931865">
        <w:t>about</w:t>
      </w:r>
      <w:r>
        <w:t xml:space="preserve"> </w:t>
      </w:r>
      <w:r w:rsidRPr="00931865">
        <w:t>specific</w:t>
      </w:r>
      <w:r>
        <w:t xml:space="preserve"> </w:t>
      </w:r>
      <w:r w:rsidRPr="00931865">
        <w:t>requirements</w:t>
      </w:r>
      <w:r>
        <w:t xml:space="preserve"> </w:t>
      </w:r>
      <w:r w:rsidRPr="00931865">
        <w:t>for</w:t>
      </w:r>
      <w:r>
        <w:t xml:space="preserve"> </w:t>
      </w:r>
      <w:r w:rsidRPr="00931865">
        <w:t>the</w:t>
      </w:r>
      <w:r>
        <w:t xml:space="preserve"> </w:t>
      </w:r>
      <w:r w:rsidRPr="00931865">
        <w:t>application</w:t>
      </w:r>
      <w:r>
        <w:t xml:space="preserve"> </w:t>
      </w:r>
      <w:r w:rsidRPr="00931865">
        <w:t>to</w:t>
      </w:r>
      <w:r>
        <w:t xml:space="preserve"> </w:t>
      </w:r>
      <w:r w:rsidRPr="00931865">
        <w:t>function</w:t>
      </w:r>
      <w:r>
        <w:t>.</w:t>
      </w:r>
    </w:p>
    <w:p w14:paraId="294EBA91" w14:textId="77777777" w:rsidR="00A94C3E" w:rsidRPr="00931865" w:rsidRDefault="00A94C3E" w:rsidP="00A94C3E">
      <w:pPr>
        <w:pStyle w:val="BulletedList1"/>
      </w:pPr>
      <w:r w:rsidRPr="00931865">
        <w:t>Analysis</w:t>
      </w:r>
      <w:r>
        <w:t xml:space="preserve"> </w:t>
      </w:r>
      <w:r w:rsidRPr="00931865">
        <w:t>of</w:t>
      </w:r>
      <w:r>
        <w:t xml:space="preserve"> </w:t>
      </w:r>
      <w:r w:rsidRPr="00931865">
        <w:t>features</w:t>
      </w:r>
      <w:r>
        <w:t xml:space="preserve"> </w:t>
      </w:r>
      <w:r w:rsidRPr="00931865">
        <w:t>in</w:t>
      </w:r>
      <w:r>
        <w:t xml:space="preserve"> </w:t>
      </w:r>
      <w:r w:rsidRPr="00931865">
        <w:t>the</w:t>
      </w:r>
      <w:r>
        <w:t xml:space="preserve"> </w:t>
      </w:r>
      <w:r w:rsidRPr="00931865">
        <w:t>application</w:t>
      </w:r>
      <w:r>
        <w:t xml:space="preserve"> </w:t>
      </w:r>
      <w:r w:rsidRPr="00931865">
        <w:t>and</w:t>
      </w:r>
      <w:r>
        <w:t xml:space="preserve"> </w:t>
      </w:r>
      <w:r w:rsidRPr="00931865">
        <w:t>what</w:t>
      </w:r>
      <w:r>
        <w:t xml:space="preserve"> </w:t>
      </w:r>
      <w:r w:rsidRPr="00931865">
        <w:t>is</w:t>
      </w:r>
      <w:r>
        <w:t xml:space="preserve"> </w:t>
      </w:r>
      <w:r w:rsidRPr="00931865">
        <w:t>needed</w:t>
      </w:r>
      <w:r>
        <w:t xml:space="preserve"> </w:t>
      </w:r>
      <w:r w:rsidRPr="00931865">
        <w:t>in</w:t>
      </w:r>
      <w:r>
        <w:t xml:space="preserve"> IIS </w:t>
      </w:r>
      <w:r w:rsidRPr="00931865">
        <w:t>to</w:t>
      </w:r>
      <w:r>
        <w:t xml:space="preserve"> </w:t>
      </w:r>
      <w:r w:rsidRPr="00931865">
        <w:t>support</w:t>
      </w:r>
      <w:r>
        <w:t xml:space="preserve"> </w:t>
      </w:r>
      <w:r w:rsidRPr="00931865">
        <w:t>these</w:t>
      </w:r>
      <w:r>
        <w:t xml:space="preserve"> </w:t>
      </w:r>
      <w:r w:rsidRPr="00931865">
        <w:t>features</w:t>
      </w:r>
      <w:r>
        <w:t>.</w:t>
      </w:r>
    </w:p>
    <w:p w14:paraId="4C580DF0" w14:textId="77777777" w:rsidR="00A94C3E" w:rsidRPr="00931865" w:rsidRDefault="00A94C3E" w:rsidP="00A94C3E">
      <w:pPr>
        <w:pStyle w:val="Text"/>
      </w:pPr>
      <w:r w:rsidRPr="00931865">
        <w:t>In</w:t>
      </w:r>
      <w:r>
        <w:t xml:space="preserve"> </w:t>
      </w:r>
      <w:r w:rsidRPr="00931865">
        <w:t>the</w:t>
      </w:r>
      <w:r>
        <w:t xml:space="preserve"> </w:t>
      </w:r>
      <w:r w:rsidRPr="00931865">
        <w:t>event</w:t>
      </w:r>
      <w:r>
        <w:t xml:space="preserve"> </w:t>
      </w:r>
      <w:r w:rsidRPr="00931865">
        <w:t>the</w:t>
      </w:r>
      <w:r>
        <w:t xml:space="preserve"> </w:t>
      </w:r>
      <w:r w:rsidRPr="00931865">
        <w:t>organization</w:t>
      </w:r>
      <w:r>
        <w:t xml:space="preserve"> </w:t>
      </w:r>
      <w:r w:rsidRPr="00931865">
        <w:t>is</w:t>
      </w:r>
      <w:r>
        <w:t xml:space="preserve"> </w:t>
      </w:r>
      <w:r w:rsidRPr="00931865">
        <w:t>evaluating</w:t>
      </w:r>
      <w:r>
        <w:t xml:space="preserve"> </w:t>
      </w:r>
      <w:r w:rsidRPr="00931865">
        <w:t>a</w:t>
      </w:r>
      <w:r>
        <w:t xml:space="preserve"> </w:t>
      </w:r>
      <w:r w:rsidRPr="00931865">
        <w:t>new</w:t>
      </w:r>
      <w:r>
        <w:t xml:space="preserve"> </w:t>
      </w:r>
      <w:r w:rsidRPr="00931865">
        <w:t>application,</w:t>
      </w:r>
      <w:r>
        <w:t xml:space="preserve"> </w:t>
      </w:r>
      <w:r w:rsidRPr="00931865">
        <w:t>IT</w:t>
      </w:r>
      <w:r>
        <w:t xml:space="preserve"> </w:t>
      </w:r>
      <w:r w:rsidRPr="00931865">
        <w:t>pros</w:t>
      </w:r>
      <w:r>
        <w:t xml:space="preserve"> </w:t>
      </w:r>
      <w:r w:rsidRPr="00931865">
        <w:t>should</w:t>
      </w:r>
      <w:r>
        <w:t xml:space="preserve"> </w:t>
      </w:r>
      <w:r w:rsidRPr="00931865">
        <w:t>perform</w:t>
      </w:r>
      <w:r>
        <w:t xml:space="preserve"> </w:t>
      </w:r>
      <w:r w:rsidRPr="00931865">
        <w:t>lab</w:t>
      </w:r>
      <w:r>
        <w:t>-</w:t>
      </w:r>
      <w:r w:rsidRPr="00931865">
        <w:t>based</w:t>
      </w:r>
      <w:r>
        <w:t xml:space="preserve"> </w:t>
      </w:r>
      <w:r w:rsidRPr="00931865">
        <w:t>testing</w:t>
      </w:r>
      <w:r>
        <w:t>, t</w:t>
      </w:r>
      <w:r w:rsidRPr="00931865">
        <w:t>hen</w:t>
      </w:r>
      <w:r>
        <w:t xml:space="preserve"> </w:t>
      </w:r>
      <w:r w:rsidRPr="00931865">
        <w:t>compare</w:t>
      </w:r>
      <w:r>
        <w:t xml:space="preserve"> </w:t>
      </w:r>
      <w:r w:rsidRPr="00931865">
        <w:t>the</w:t>
      </w:r>
      <w:r>
        <w:t xml:space="preserve"> </w:t>
      </w:r>
      <w:r w:rsidRPr="00931865">
        <w:t>data</w:t>
      </w:r>
      <w:r>
        <w:t xml:space="preserve"> </w:t>
      </w:r>
      <w:r w:rsidRPr="00931865">
        <w:t>gathered</w:t>
      </w:r>
      <w:r>
        <w:t xml:space="preserve"> </w:t>
      </w:r>
      <w:r w:rsidRPr="00931865">
        <w:t>from</w:t>
      </w:r>
      <w:r>
        <w:t xml:space="preserve"> </w:t>
      </w:r>
      <w:r w:rsidRPr="00931865">
        <w:t>testing</w:t>
      </w:r>
      <w:r>
        <w:t xml:space="preserve"> </w:t>
      </w:r>
      <w:r w:rsidRPr="00931865">
        <w:t>to</w:t>
      </w:r>
      <w:r>
        <w:t xml:space="preserve"> </w:t>
      </w:r>
      <w:r w:rsidRPr="00931865">
        <w:t>intended</w:t>
      </w:r>
      <w:r>
        <w:t xml:space="preserve"> </w:t>
      </w:r>
      <w:r w:rsidRPr="00931865">
        <w:t>performance</w:t>
      </w:r>
      <w:r>
        <w:t xml:space="preserve"> </w:t>
      </w:r>
      <w:r w:rsidRPr="00931865">
        <w:t>goals</w:t>
      </w:r>
      <w:r>
        <w:t xml:space="preserve"> </w:t>
      </w:r>
      <w:r w:rsidRPr="00931865">
        <w:t>and</w:t>
      </w:r>
      <w:r>
        <w:t xml:space="preserve"> </w:t>
      </w:r>
      <w:r w:rsidRPr="00931865">
        <w:t>refine</w:t>
      </w:r>
      <w:r>
        <w:t xml:space="preserve"> </w:t>
      </w:r>
      <w:r w:rsidRPr="00931865">
        <w:t>the</w:t>
      </w:r>
      <w:r>
        <w:t xml:space="preserve"> </w:t>
      </w:r>
      <w:r w:rsidRPr="00931865">
        <w:t>configuration</w:t>
      </w:r>
      <w:r>
        <w:t xml:space="preserve"> </w:t>
      </w:r>
      <w:r w:rsidRPr="00931865">
        <w:t>until</w:t>
      </w:r>
      <w:r>
        <w:t xml:space="preserve"> </w:t>
      </w:r>
      <w:r w:rsidRPr="00931865">
        <w:t>the</w:t>
      </w:r>
      <w:r>
        <w:t xml:space="preserve"> </w:t>
      </w:r>
      <w:r w:rsidRPr="00931865">
        <w:t>desired</w:t>
      </w:r>
      <w:r>
        <w:t xml:space="preserve"> </w:t>
      </w:r>
      <w:r w:rsidRPr="00931865">
        <w:t>level</w:t>
      </w:r>
      <w:r>
        <w:t xml:space="preserve"> </w:t>
      </w:r>
      <w:r w:rsidRPr="00931865">
        <w:t>of</w:t>
      </w:r>
      <w:r>
        <w:t xml:space="preserve"> </w:t>
      </w:r>
      <w:r w:rsidRPr="00931865">
        <w:t>performance</w:t>
      </w:r>
      <w:r>
        <w:t xml:space="preserve"> </w:t>
      </w:r>
      <w:r w:rsidRPr="00931865">
        <w:t>is</w:t>
      </w:r>
      <w:r>
        <w:t xml:space="preserve"> </w:t>
      </w:r>
      <w:r w:rsidRPr="00931865">
        <w:t>reached.</w:t>
      </w:r>
    </w:p>
    <w:p w14:paraId="691B920B" w14:textId="77777777" w:rsidR="00A94C3E" w:rsidRPr="00931865" w:rsidRDefault="00A94C3E" w:rsidP="00A94C3E">
      <w:pPr>
        <w:pStyle w:val="Text"/>
      </w:pPr>
      <w:r w:rsidRPr="00931865">
        <w:t>The</w:t>
      </w:r>
      <w:r>
        <w:t xml:space="preserve"> </w:t>
      </w:r>
      <w:r w:rsidRPr="00931865">
        <w:t>following</w:t>
      </w:r>
      <w:r>
        <w:t xml:space="preserve"> </w:t>
      </w:r>
      <w:r w:rsidRPr="00931865">
        <w:t>sections</w:t>
      </w:r>
      <w:r>
        <w:t xml:space="preserve"> </w:t>
      </w:r>
      <w:r w:rsidRPr="00931865">
        <w:t>describe</w:t>
      </w:r>
      <w:r>
        <w:t xml:space="preserve"> </w:t>
      </w:r>
      <w:r w:rsidRPr="00931865">
        <w:t>in</w:t>
      </w:r>
      <w:r>
        <w:t xml:space="preserve"> </w:t>
      </w:r>
      <w:r w:rsidRPr="00931865">
        <w:t>more</w:t>
      </w:r>
      <w:r>
        <w:t xml:space="preserve"> </w:t>
      </w:r>
      <w:r w:rsidRPr="00931865">
        <w:t>detail</w:t>
      </w:r>
      <w:r>
        <w:t xml:space="preserve"> </w:t>
      </w:r>
      <w:r w:rsidRPr="00931865">
        <w:t>how</w:t>
      </w:r>
      <w:r>
        <w:t xml:space="preserve"> </w:t>
      </w:r>
      <w:r w:rsidRPr="00931865">
        <w:t>to</w:t>
      </w:r>
      <w:r>
        <w:t xml:space="preserve"> </w:t>
      </w:r>
      <w:r w:rsidRPr="00931865">
        <w:t>measure</w:t>
      </w:r>
      <w:r>
        <w:t xml:space="preserve"> </w:t>
      </w:r>
      <w:r w:rsidRPr="00931865">
        <w:t>and</w:t>
      </w:r>
      <w:r>
        <w:t xml:space="preserve"> </w:t>
      </w:r>
      <w:r w:rsidRPr="00931865">
        <w:t>record</w:t>
      </w:r>
      <w:r>
        <w:t xml:space="preserve"> </w:t>
      </w:r>
      <w:r w:rsidRPr="00931865">
        <w:t>each</w:t>
      </w:r>
      <w:r>
        <w:t xml:space="preserve"> </w:t>
      </w:r>
      <w:r w:rsidRPr="00931865">
        <w:t>resource</w:t>
      </w:r>
      <w:r>
        <w:t xml:space="preserve"> </w:t>
      </w:r>
      <w:r w:rsidRPr="00931865">
        <w:t>requirement.</w:t>
      </w:r>
    </w:p>
    <w:p w14:paraId="61BE9260" w14:textId="77777777" w:rsidR="00A94C3E" w:rsidRPr="00931865" w:rsidRDefault="00A94C3E" w:rsidP="00A94C3E">
      <w:pPr>
        <w:pStyle w:val="Heading2"/>
      </w:pPr>
      <w:bookmarkStart w:id="113" w:name="_Toc234212844"/>
      <w:r w:rsidRPr="00F62FFB">
        <w:t>CPU</w:t>
      </w:r>
      <w:bookmarkEnd w:id="113"/>
    </w:p>
    <w:p w14:paraId="670259AB" w14:textId="77777777" w:rsidR="00A94C3E" w:rsidRPr="00931865" w:rsidRDefault="00A94C3E" w:rsidP="00A94C3E">
      <w:pPr>
        <w:pStyle w:val="Text"/>
      </w:pPr>
      <w:r w:rsidRPr="00931865">
        <w:t>Over</w:t>
      </w:r>
      <w:r>
        <w:t>-</w:t>
      </w:r>
      <w:r w:rsidRPr="00931865">
        <w:t>committing</w:t>
      </w:r>
      <w:r>
        <w:t xml:space="preserve"> </w:t>
      </w:r>
      <w:r w:rsidRPr="00931865">
        <w:t>CPU</w:t>
      </w:r>
      <w:r>
        <w:t xml:space="preserve"> </w:t>
      </w:r>
      <w:r w:rsidRPr="00931865">
        <w:t>resources</w:t>
      </w:r>
      <w:r>
        <w:t xml:space="preserve"> </w:t>
      </w:r>
      <w:r w:rsidRPr="00931865">
        <w:t>can</w:t>
      </w:r>
      <w:r>
        <w:t xml:space="preserve"> </w:t>
      </w:r>
      <w:r w:rsidRPr="00931865">
        <w:t>adversely</w:t>
      </w:r>
      <w:r>
        <w:t xml:space="preserve"> </w:t>
      </w:r>
      <w:r w:rsidRPr="00931865">
        <w:t>affect</w:t>
      </w:r>
      <w:r>
        <w:t xml:space="preserve"> </w:t>
      </w:r>
      <w:r w:rsidRPr="00931865">
        <w:t>all</w:t>
      </w:r>
      <w:r>
        <w:t xml:space="preserve"> </w:t>
      </w:r>
      <w:r w:rsidRPr="00931865">
        <w:t>workloads</w:t>
      </w:r>
      <w:r>
        <w:t xml:space="preserve"> </w:t>
      </w:r>
      <w:r w:rsidRPr="00931865">
        <w:t>on</w:t>
      </w:r>
      <w:r>
        <w:t xml:space="preserve"> </w:t>
      </w:r>
      <w:r w:rsidRPr="00931865">
        <w:t>the</w:t>
      </w:r>
      <w:r>
        <w:t xml:space="preserve"> </w:t>
      </w:r>
      <w:r w:rsidRPr="00931865">
        <w:t>same</w:t>
      </w:r>
      <w:r>
        <w:t xml:space="preserve"> </w:t>
      </w:r>
      <w:r w:rsidRPr="00931865">
        <w:t>host</w:t>
      </w:r>
      <w:r>
        <w:t xml:space="preserve"> </w:t>
      </w:r>
      <w:r w:rsidRPr="00931865">
        <w:t>server,</w:t>
      </w:r>
      <w:r>
        <w:t xml:space="preserve"> </w:t>
      </w:r>
      <w:r w:rsidRPr="00931865">
        <w:t>causing</w:t>
      </w:r>
      <w:r>
        <w:t xml:space="preserve"> </w:t>
      </w:r>
      <w:r w:rsidRPr="00931865">
        <w:t>significant</w:t>
      </w:r>
      <w:r>
        <w:t xml:space="preserve"> </w:t>
      </w:r>
      <w:r w:rsidRPr="00931865">
        <w:t>performance</w:t>
      </w:r>
      <w:r>
        <w:t xml:space="preserve"> </w:t>
      </w:r>
      <w:r w:rsidRPr="00931865">
        <w:t>issues</w:t>
      </w:r>
      <w:r>
        <w:t xml:space="preserve"> </w:t>
      </w:r>
      <w:r w:rsidRPr="00931865">
        <w:t>for</w:t>
      </w:r>
      <w:r>
        <w:t xml:space="preserve"> </w:t>
      </w:r>
      <w:r w:rsidRPr="00931865">
        <w:t>a</w:t>
      </w:r>
      <w:r>
        <w:t xml:space="preserve"> </w:t>
      </w:r>
      <w:r w:rsidRPr="00931865">
        <w:t>large</w:t>
      </w:r>
      <w:r>
        <w:t xml:space="preserve"> </w:t>
      </w:r>
      <w:r w:rsidRPr="00931865">
        <w:t>number</w:t>
      </w:r>
      <w:r>
        <w:t xml:space="preserve"> </w:t>
      </w:r>
      <w:r w:rsidRPr="00931865">
        <w:t>of</w:t>
      </w:r>
      <w:r>
        <w:t xml:space="preserve"> </w:t>
      </w:r>
      <w:r w:rsidRPr="00931865">
        <w:t>users.</w:t>
      </w:r>
      <w:r>
        <w:t xml:space="preserve"> </w:t>
      </w:r>
      <w:r w:rsidRPr="00931865">
        <w:t>Because</w:t>
      </w:r>
      <w:r>
        <w:t xml:space="preserve"> </w:t>
      </w:r>
      <w:r w:rsidRPr="00931865">
        <w:t>CPU</w:t>
      </w:r>
      <w:r>
        <w:t xml:space="preserve"> </w:t>
      </w:r>
      <w:r w:rsidRPr="00931865">
        <w:t>resource</w:t>
      </w:r>
      <w:r>
        <w:t xml:space="preserve"> </w:t>
      </w:r>
      <w:r w:rsidRPr="00931865">
        <w:t>usage</w:t>
      </w:r>
      <w:r>
        <w:t xml:space="preserve"> </w:t>
      </w:r>
      <w:r w:rsidRPr="00931865">
        <w:t>patterns</w:t>
      </w:r>
      <w:r>
        <w:t xml:space="preserve"> </w:t>
      </w:r>
      <w:r w:rsidRPr="00931865">
        <w:t>can</w:t>
      </w:r>
      <w:r>
        <w:t xml:space="preserve"> </w:t>
      </w:r>
      <w:r w:rsidRPr="00931865">
        <w:t>vary</w:t>
      </w:r>
      <w:r>
        <w:t xml:space="preserve"> </w:t>
      </w:r>
      <w:r w:rsidRPr="00931865">
        <w:t>significantly,</w:t>
      </w:r>
      <w:r>
        <w:t xml:space="preserve"> </w:t>
      </w:r>
      <w:r w:rsidRPr="00931865">
        <w:t>no</w:t>
      </w:r>
      <w:r>
        <w:t xml:space="preserve"> </w:t>
      </w:r>
      <w:r w:rsidRPr="00931865">
        <w:t>single</w:t>
      </w:r>
      <w:r>
        <w:t xml:space="preserve"> </w:t>
      </w:r>
      <w:r w:rsidRPr="00931865">
        <w:t>metric</w:t>
      </w:r>
      <w:r>
        <w:t xml:space="preserve"> </w:t>
      </w:r>
      <w:r w:rsidRPr="00931865">
        <w:t>or</w:t>
      </w:r>
      <w:r>
        <w:t xml:space="preserve"> </w:t>
      </w:r>
      <w:r w:rsidRPr="00931865">
        <w:t>unit</w:t>
      </w:r>
      <w:r>
        <w:t xml:space="preserve"> </w:t>
      </w:r>
      <w:r w:rsidRPr="00931865">
        <w:t>can</w:t>
      </w:r>
      <w:r>
        <w:t xml:space="preserve"> </w:t>
      </w:r>
      <w:r w:rsidRPr="00931865">
        <w:t>quantify</w:t>
      </w:r>
      <w:r>
        <w:t xml:space="preserve"> </w:t>
      </w:r>
      <w:r w:rsidRPr="00931865">
        <w:t>total</w:t>
      </w:r>
      <w:r>
        <w:t xml:space="preserve"> </w:t>
      </w:r>
      <w:r w:rsidRPr="00931865">
        <w:t>resource</w:t>
      </w:r>
      <w:r>
        <w:t xml:space="preserve"> </w:t>
      </w:r>
      <w:r w:rsidRPr="00931865">
        <w:t>requirements.</w:t>
      </w:r>
      <w:r>
        <w:t xml:space="preserve"> </w:t>
      </w:r>
      <w:r w:rsidRPr="00931865">
        <w:t>One</w:t>
      </w:r>
      <w:r>
        <w:t xml:space="preserve"> </w:t>
      </w:r>
      <w:r w:rsidRPr="00931865">
        <w:t>approach,</w:t>
      </w:r>
      <w:r>
        <w:t xml:space="preserve"> </w:t>
      </w:r>
      <w:r w:rsidRPr="00931865">
        <w:t>however,</w:t>
      </w:r>
      <w:r>
        <w:t xml:space="preserve"> </w:t>
      </w:r>
      <w:r w:rsidRPr="00931865">
        <w:t>is</w:t>
      </w:r>
      <w:r>
        <w:t xml:space="preserve"> </w:t>
      </w:r>
      <w:r w:rsidRPr="00931865">
        <w:t>to</w:t>
      </w:r>
      <w:r>
        <w:t xml:space="preserve"> </w:t>
      </w:r>
      <w:r w:rsidRPr="00931865">
        <w:t>collect</w:t>
      </w:r>
      <w:r>
        <w:t xml:space="preserve"> </w:t>
      </w:r>
      <w:r w:rsidRPr="00931865">
        <w:t>CPU</w:t>
      </w:r>
      <w:r>
        <w:t xml:space="preserve"> </w:t>
      </w:r>
      <w:r w:rsidRPr="00931865">
        <w:t>requirement</w:t>
      </w:r>
      <w:r>
        <w:t xml:space="preserve"> </w:t>
      </w:r>
      <w:r w:rsidRPr="00931865">
        <w:t>specifications</w:t>
      </w:r>
      <w:r>
        <w:t xml:space="preserve"> </w:t>
      </w:r>
      <w:r w:rsidRPr="00931865">
        <w:t>for</w:t>
      </w:r>
      <w:r>
        <w:t xml:space="preserve"> </w:t>
      </w:r>
      <w:r w:rsidRPr="00931865">
        <w:t>particular</w:t>
      </w:r>
      <w:r>
        <w:t xml:space="preserve"> </w:t>
      </w:r>
      <w:r w:rsidRPr="00931865">
        <w:t>applications</w:t>
      </w:r>
      <w:r>
        <w:t xml:space="preserve"> </w:t>
      </w:r>
      <w:r w:rsidRPr="00931865">
        <w:t>and</w:t>
      </w:r>
      <w:r>
        <w:t xml:space="preserve"> </w:t>
      </w:r>
      <w:r w:rsidRPr="00931865">
        <w:t>workloads.</w:t>
      </w:r>
      <w:r>
        <w:t xml:space="preserve"> The t</w:t>
      </w:r>
      <w:r w:rsidRPr="00931865">
        <w:t>able</w:t>
      </w:r>
      <w:r>
        <w:t xml:space="preserve"> below </w:t>
      </w:r>
      <w:r w:rsidRPr="00931865">
        <w:t>provides</w:t>
      </w:r>
      <w:r>
        <w:t xml:space="preserve"> </w:t>
      </w:r>
      <w:r w:rsidRPr="00931865">
        <w:t>the</w:t>
      </w:r>
      <w:r>
        <w:t xml:space="preserve"> </w:t>
      </w:r>
      <w:r w:rsidRPr="00931865">
        <w:t>Performance</w:t>
      </w:r>
      <w:r>
        <w:t xml:space="preserve"> </w:t>
      </w:r>
      <w:r w:rsidRPr="00931865">
        <w:t>Monitor</w:t>
      </w:r>
      <w:r>
        <w:t xml:space="preserve"> </w:t>
      </w:r>
      <w:r w:rsidRPr="00931865">
        <w:t>counter</w:t>
      </w:r>
      <w:r>
        <w:t xml:space="preserve"> </w:t>
      </w:r>
      <w:r w:rsidRPr="00931865">
        <w:t>to</w:t>
      </w:r>
      <w:r>
        <w:t xml:space="preserve"> </w:t>
      </w:r>
      <w:r w:rsidRPr="00931865">
        <w:t>collect</w:t>
      </w:r>
      <w:r>
        <w:t xml:space="preserve"> </w:t>
      </w:r>
      <w:r w:rsidRPr="00931865">
        <w:t>over</w:t>
      </w:r>
      <w:r>
        <w:t xml:space="preserve"> </w:t>
      </w:r>
      <w:r w:rsidRPr="00931865">
        <w:t>time.</w:t>
      </w:r>
    </w:p>
    <w:p w14:paraId="6036EB6E" w14:textId="77777777" w:rsidR="00A94C3E" w:rsidRDefault="00A94C3E" w:rsidP="00A94C3E">
      <w:pPr>
        <w:pStyle w:val="Label"/>
      </w:pPr>
      <w:proofErr w:type="gramStart"/>
      <w:r w:rsidRPr="00F62FFB">
        <w:t>Table</w:t>
      </w:r>
      <w:r>
        <w:t xml:space="preserve"> B-1</w:t>
      </w:r>
      <w:r w:rsidRPr="00F62FFB">
        <w:t>.</w:t>
      </w:r>
      <w:proofErr w:type="gramEnd"/>
      <w:r>
        <w:t xml:space="preserve"> </w:t>
      </w:r>
      <w:r w:rsidRPr="00F62FFB">
        <w:t>Performance</w:t>
      </w:r>
      <w:r>
        <w:t xml:space="preserve"> </w:t>
      </w:r>
      <w:r w:rsidRPr="00F62FFB">
        <w:t>Monitor</w:t>
      </w:r>
      <w:r>
        <w:t xml:space="preserve"> </w:t>
      </w:r>
      <w:r w:rsidRPr="00F62FFB">
        <w:t>Statistics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640"/>
        <w:gridCol w:w="2640"/>
      </w:tblGrid>
      <w:tr w:rsidR="00A94C3E" w:rsidRPr="00C44EBC" w14:paraId="7AD7EFC0" w14:textId="77777777" w:rsidTr="00184F5B">
        <w:tc>
          <w:tcPr>
            <w:tcW w:w="2640" w:type="dxa"/>
            <w:shd w:val="clear" w:color="auto" w:fill="D9D9D9"/>
          </w:tcPr>
          <w:p w14:paraId="35F2D3E5" w14:textId="77777777" w:rsidR="00A94C3E" w:rsidRPr="00931865" w:rsidRDefault="00A94C3E" w:rsidP="00184F5B">
            <w:pPr>
              <w:pStyle w:val="Label"/>
            </w:pPr>
            <w:r w:rsidRPr="00931865">
              <w:t>Object</w:t>
            </w:r>
          </w:p>
        </w:tc>
        <w:tc>
          <w:tcPr>
            <w:tcW w:w="2640" w:type="dxa"/>
            <w:shd w:val="clear" w:color="auto" w:fill="D9D9D9"/>
          </w:tcPr>
          <w:p w14:paraId="3FB7D879" w14:textId="77777777" w:rsidR="00A94C3E" w:rsidRPr="00931865" w:rsidRDefault="00A94C3E" w:rsidP="00184F5B">
            <w:pPr>
              <w:pStyle w:val="Label"/>
            </w:pPr>
            <w:r w:rsidRPr="00931865">
              <w:t>Counter</w:t>
            </w:r>
          </w:p>
        </w:tc>
        <w:tc>
          <w:tcPr>
            <w:tcW w:w="2640" w:type="dxa"/>
            <w:shd w:val="clear" w:color="auto" w:fill="D9D9D9"/>
          </w:tcPr>
          <w:p w14:paraId="0AF88376" w14:textId="77777777" w:rsidR="00A94C3E" w:rsidRPr="00931865" w:rsidRDefault="00A94C3E" w:rsidP="00184F5B">
            <w:pPr>
              <w:pStyle w:val="Label"/>
            </w:pPr>
            <w:r w:rsidRPr="00931865">
              <w:t>Instance</w:t>
            </w:r>
          </w:p>
        </w:tc>
      </w:tr>
      <w:tr w:rsidR="00A94C3E" w:rsidRPr="00C44EBC" w14:paraId="731A6C17" w14:textId="77777777" w:rsidTr="00184F5B">
        <w:tc>
          <w:tcPr>
            <w:tcW w:w="2640" w:type="dxa"/>
          </w:tcPr>
          <w:p w14:paraId="49158732" w14:textId="77777777" w:rsidR="00A94C3E" w:rsidRPr="00931865" w:rsidRDefault="00A94C3E" w:rsidP="00184F5B">
            <w:pPr>
              <w:pStyle w:val="Text"/>
              <w:rPr>
                <w:b/>
                <w:sz w:val="16"/>
              </w:rPr>
            </w:pPr>
            <w:r w:rsidRPr="00931865">
              <w:t>Process</w:t>
            </w:r>
          </w:p>
        </w:tc>
        <w:tc>
          <w:tcPr>
            <w:tcW w:w="2640" w:type="dxa"/>
          </w:tcPr>
          <w:p w14:paraId="59F0591C" w14:textId="77777777" w:rsidR="00A94C3E" w:rsidRPr="00931865" w:rsidRDefault="00A94C3E" w:rsidP="00184F5B">
            <w:pPr>
              <w:pStyle w:val="Text"/>
              <w:rPr>
                <w:b/>
                <w:sz w:val="16"/>
              </w:rPr>
            </w:pPr>
            <w:r w:rsidRPr="00931865">
              <w:t>%</w:t>
            </w:r>
            <w:r>
              <w:t xml:space="preserve"> </w:t>
            </w:r>
            <w:r w:rsidRPr="00931865">
              <w:t>Processor</w:t>
            </w:r>
            <w:r>
              <w:t xml:space="preserve"> </w:t>
            </w:r>
            <w:r w:rsidRPr="00931865">
              <w:t>Time</w:t>
            </w:r>
          </w:p>
        </w:tc>
        <w:tc>
          <w:tcPr>
            <w:tcW w:w="2640" w:type="dxa"/>
          </w:tcPr>
          <w:p w14:paraId="7497801A" w14:textId="77777777" w:rsidR="00A94C3E" w:rsidRPr="00931865" w:rsidRDefault="00A94C3E" w:rsidP="00184F5B">
            <w:pPr>
              <w:pStyle w:val="Text"/>
              <w:rPr>
                <w:b/>
                <w:sz w:val="16"/>
              </w:rPr>
            </w:pPr>
            <w:r>
              <w:t>Process Name</w:t>
            </w:r>
          </w:p>
        </w:tc>
      </w:tr>
    </w:tbl>
    <w:p w14:paraId="57B197EE" w14:textId="77777777" w:rsidR="00A94C3E" w:rsidRDefault="00A94C3E" w:rsidP="00A94C3E">
      <w:pPr>
        <w:pStyle w:val="TableSpacing"/>
      </w:pPr>
    </w:p>
    <w:p w14:paraId="531E5CC0" w14:textId="77777777" w:rsidR="00A94C3E" w:rsidRPr="00931865" w:rsidRDefault="00A94C3E" w:rsidP="00A94C3E">
      <w:pPr>
        <w:pStyle w:val="Text"/>
      </w:pPr>
      <w:r w:rsidRPr="00931865">
        <w:t>Document</w:t>
      </w:r>
      <w:r>
        <w:t xml:space="preserve"> </w:t>
      </w:r>
      <w:r w:rsidRPr="00931865">
        <w:t>the</w:t>
      </w:r>
      <w:r>
        <w:t xml:space="preserve"> </w:t>
      </w:r>
      <w:r w:rsidRPr="00931865">
        <w:t>CPU</w:t>
      </w:r>
      <w:r>
        <w:t xml:space="preserve"> </w:t>
      </w:r>
      <w:r w:rsidRPr="00931865">
        <w:t>that</w:t>
      </w:r>
      <w:r>
        <w:t xml:space="preserve"> </w:t>
      </w:r>
      <w:r w:rsidRPr="00931865">
        <w:t>the</w:t>
      </w:r>
      <w:r>
        <w:t xml:space="preserve"> </w:t>
      </w:r>
      <w:r w:rsidRPr="00931865">
        <w:t>application</w:t>
      </w:r>
      <w:r>
        <w:t xml:space="preserve"> </w:t>
      </w:r>
      <w:r w:rsidRPr="00931865">
        <w:t>is</w:t>
      </w:r>
      <w:r>
        <w:t xml:space="preserve"> </w:t>
      </w:r>
      <w:r w:rsidRPr="00931865">
        <w:t>running</w:t>
      </w:r>
      <w:r>
        <w:t xml:space="preserve"> </w:t>
      </w:r>
      <w:r w:rsidRPr="00931865">
        <w:t>on,</w:t>
      </w:r>
      <w:r>
        <w:t xml:space="preserve"> </w:t>
      </w:r>
      <w:r w:rsidRPr="00931865">
        <w:t>and</w:t>
      </w:r>
      <w:r>
        <w:t xml:space="preserve"> </w:t>
      </w:r>
      <w:r w:rsidRPr="00931865">
        <w:t>express</w:t>
      </w:r>
      <w:r>
        <w:t xml:space="preserve"> </w:t>
      </w:r>
      <w:r w:rsidRPr="00931865">
        <w:t>the</w:t>
      </w:r>
      <w:r>
        <w:t xml:space="preserve"> </w:t>
      </w:r>
      <w:r w:rsidRPr="00931865">
        <w:t>CPU</w:t>
      </w:r>
      <w:r>
        <w:t xml:space="preserve"> </w:t>
      </w:r>
      <w:r w:rsidRPr="00931865">
        <w:t>demand</w:t>
      </w:r>
      <w:r>
        <w:t xml:space="preserve"> </w:t>
      </w:r>
      <w:r w:rsidRPr="00931865">
        <w:t>as</w:t>
      </w:r>
      <w:r>
        <w:t xml:space="preserve"> </w:t>
      </w:r>
      <w:r w:rsidRPr="00931865">
        <w:t>a</w:t>
      </w:r>
      <w:r>
        <w:t xml:space="preserve"> </w:t>
      </w:r>
      <w:r w:rsidRPr="00931865">
        <w:t>percentage.</w:t>
      </w:r>
    </w:p>
    <w:p w14:paraId="4ED9230A" w14:textId="0AE8E920" w:rsidR="00A94C3E" w:rsidRPr="00931865" w:rsidRDefault="00A94C3E" w:rsidP="00A94C3E">
      <w:pPr>
        <w:pStyle w:val="Heading2"/>
      </w:pPr>
      <w:bookmarkStart w:id="114" w:name="_Toc234212845"/>
      <w:r w:rsidRPr="00F62FFB">
        <w:t>Memory</w:t>
      </w:r>
      <w:bookmarkEnd w:id="114"/>
    </w:p>
    <w:p w14:paraId="7B22290C" w14:textId="77777777" w:rsidR="00A94C3E" w:rsidRPr="00931865" w:rsidRDefault="00A94C3E" w:rsidP="00A94C3E">
      <w:pPr>
        <w:pStyle w:val="Text"/>
      </w:pPr>
      <w:r w:rsidRPr="00931865">
        <w:t>Applications</w:t>
      </w:r>
      <w:r>
        <w:t xml:space="preserve"> </w:t>
      </w:r>
      <w:r w:rsidRPr="00931865">
        <w:t>that</w:t>
      </w:r>
      <w:r>
        <w:t xml:space="preserve"> </w:t>
      </w:r>
      <w:r w:rsidRPr="00931865">
        <w:t>are</w:t>
      </w:r>
      <w:r>
        <w:t xml:space="preserve"> </w:t>
      </w:r>
      <w:r w:rsidRPr="00931865">
        <w:t>allotted</w:t>
      </w:r>
      <w:r>
        <w:t xml:space="preserve"> </w:t>
      </w:r>
      <w:r w:rsidRPr="00931865">
        <w:t>too</w:t>
      </w:r>
      <w:r>
        <w:t xml:space="preserve"> </w:t>
      </w:r>
      <w:r w:rsidRPr="00931865">
        <w:t>little</w:t>
      </w:r>
      <w:r>
        <w:t xml:space="preserve"> </w:t>
      </w:r>
      <w:r w:rsidRPr="00931865">
        <w:t>memory</w:t>
      </w:r>
      <w:r>
        <w:t xml:space="preserve"> </w:t>
      </w:r>
      <w:r w:rsidRPr="00931865">
        <w:t>experience</w:t>
      </w:r>
      <w:r>
        <w:t xml:space="preserve"> </w:t>
      </w:r>
      <w:r w:rsidRPr="00931865">
        <w:t>frequent</w:t>
      </w:r>
      <w:r>
        <w:t xml:space="preserve"> </w:t>
      </w:r>
      <w:r w:rsidRPr="00931865">
        <w:t>disk</w:t>
      </w:r>
      <w:r>
        <w:t xml:space="preserve"> </w:t>
      </w:r>
      <w:r w:rsidRPr="00931865">
        <w:t>page</w:t>
      </w:r>
      <w:r>
        <w:t xml:space="preserve"> </w:t>
      </w:r>
      <w:r w:rsidRPr="00931865">
        <w:t>faults,</w:t>
      </w:r>
      <w:r>
        <w:t xml:space="preserve"> </w:t>
      </w:r>
      <w:r w:rsidRPr="00931865">
        <w:t>resulting</w:t>
      </w:r>
      <w:r>
        <w:t xml:space="preserve"> </w:t>
      </w:r>
      <w:r w:rsidRPr="00931865">
        <w:t>in</w:t>
      </w:r>
      <w:r>
        <w:t xml:space="preserve"> </w:t>
      </w:r>
      <w:r w:rsidRPr="00931865">
        <w:t>decreased</w:t>
      </w:r>
      <w:r>
        <w:t xml:space="preserve"> </w:t>
      </w:r>
      <w:r w:rsidRPr="00931865">
        <w:t>performance</w:t>
      </w:r>
      <w:r>
        <w:t xml:space="preserve"> </w:t>
      </w:r>
      <w:r w:rsidRPr="00931865">
        <w:t>and</w:t>
      </w:r>
      <w:r>
        <w:t xml:space="preserve"> </w:t>
      </w:r>
      <w:r w:rsidRPr="00931865">
        <w:t>additional</w:t>
      </w:r>
      <w:r>
        <w:t xml:space="preserve"> </w:t>
      </w:r>
      <w:r w:rsidRPr="00931865">
        <w:t>disk</w:t>
      </w:r>
      <w:r>
        <w:t xml:space="preserve"> </w:t>
      </w:r>
      <w:r w:rsidRPr="00931865">
        <w:t>resource</w:t>
      </w:r>
      <w:r>
        <w:t xml:space="preserve"> </w:t>
      </w:r>
      <w:r w:rsidRPr="00931865">
        <w:t>use.</w:t>
      </w:r>
      <w:r>
        <w:t xml:space="preserve"> </w:t>
      </w:r>
      <w:r w:rsidRPr="00931865">
        <w:t>In</w:t>
      </w:r>
      <w:r>
        <w:t xml:space="preserve"> </w:t>
      </w:r>
      <w:r w:rsidRPr="00931865">
        <w:t>contrast,</w:t>
      </w:r>
      <w:r>
        <w:t xml:space="preserve"> </w:t>
      </w:r>
      <w:r w:rsidRPr="00931865">
        <w:t>allocating</w:t>
      </w:r>
      <w:r>
        <w:t xml:space="preserve"> </w:t>
      </w:r>
      <w:r w:rsidRPr="00931865">
        <w:t>too</w:t>
      </w:r>
      <w:r>
        <w:t xml:space="preserve"> </w:t>
      </w:r>
      <w:r w:rsidRPr="00931865">
        <w:t>much</w:t>
      </w:r>
      <w:r>
        <w:t xml:space="preserve"> </w:t>
      </w:r>
      <w:r w:rsidRPr="00931865">
        <w:t>physical</w:t>
      </w:r>
      <w:r>
        <w:t xml:space="preserve"> </w:t>
      </w:r>
      <w:r w:rsidRPr="00931865">
        <w:t>memory</w:t>
      </w:r>
      <w:r>
        <w:t xml:space="preserve"> </w:t>
      </w:r>
      <w:r w:rsidRPr="00931865">
        <w:t>leaves</w:t>
      </w:r>
      <w:r>
        <w:t xml:space="preserve"> </w:t>
      </w:r>
      <w:r w:rsidRPr="00931865">
        <w:t>physical</w:t>
      </w:r>
      <w:r>
        <w:t xml:space="preserve"> </w:t>
      </w:r>
      <w:r w:rsidRPr="00931865">
        <w:t>hardware</w:t>
      </w:r>
      <w:r>
        <w:t xml:space="preserve"> </w:t>
      </w:r>
      <w:r w:rsidRPr="00931865">
        <w:t>resources</w:t>
      </w:r>
      <w:r>
        <w:t xml:space="preserve"> </w:t>
      </w:r>
      <w:r w:rsidRPr="00931865">
        <w:t>unused,</w:t>
      </w:r>
      <w:r>
        <w:t xml:space="preserve"> </w:t>
      </w:r>
      <w:r w:rsidRPr="00931865">
        <w:t>leading</w:t>
      </w:r>
      <w:r>
        <w:t xml:space="preserve"> </w:t>
      </w:r>
      <w:r w:rsidRPr="00931865">
        <w:t>to</w:t>
      </w:r>
      <w:r>
        <w:t xml:space="preserve"> </w:t>
      </w:r>
      <w:r w:rsidRPr="00931865">
        <w:t>lower</w:t>
      </w:r>
      <w:r>
        <w:t xml:space="preserve"> </w:t>
      </w:r>
      <w:r w:rsidRPr="00931865">
        <w:t>overall</w:t>
      </w:r>
      <w:r>
        <w:t xml:space="preserve"> </w:t>
      </w:r>
      <w:r w:rsidRPr="00931865">
        <w:t>host</w:t>
      </w:r>
      <w:r>
        <w:t xml:space="preserve"> </w:t>
      </w:r>
      <w:r w:rsidRPr="00931865">
        <w:t>server</w:t>
      </w:r>
      <w:r>
        <w:t xml:space="preserve"> use</w:t>
      </w:r>
      <w:r w:rsidRPr="00931865">
        <w:t>.</w:t>
      </w:r>
    </w:p>
    <w:p w14:paraId="688D9935" w14:textId="77777777" w:rsidR="00A94C3E" w:rsidRPr="00931865" w:rsidRDefault="00A94C3E" w:rsidP="00A94C3E">
      <w:pPr>
        <w:pStyle w:val="Text"/>
      </w:pPr>
      <w:r w:rsidRPr="00931865">
        <w:lastRenderedPageBreak/>
        <w:t>Collect</w:t>
      </w:r>
      <w:r>
        <w:t xml:space="preserve"> </w:t>
      </w:r>
      <w:r w:rsidRPr="00931865">
        <w:t>memory</w:t>
      </w:r>
      <w:r>
        <w:t xml:space="preserve"> </w:t>
      </w:r>
      <w:r w:rsidRPr="00931865">
        <w:t>use</w:t>
      </w:r>
      <w:r>
        <w:t xml:space="preserve"> </w:t>
      </w:r>
      <w:r w:rsidRPr="00931865">
        <w:t>information</w:t>
      </w:r>
      <w:r>
        <w:t xml:space="preserve"> </w:t>
      </w:r>
      <w:r w:rsidRPr="00931865">
        <w:t>when</w:t>
      </w:r>
      <w:r>
        <w:t xml:space="preserve"> </w:t>
      </w:r>
      <w:r w:rsidRPr="00931865">
        <w:t>the</w:t>
      </w:r>
      <w:r>
        <w:t xml:space="preserve"> </w:t>
      </w:r>
      <w:r w:rsidRPr="00931865">
        <w:t>system</w:t>
      </w:r>
      <w:r>
        <w:t xml:space="preserve"> </w:t>
      </w:r>
      <w:r w:rsidRPr="00931865">
        <w:t>is</w:t>
      </w:r>
      <w:r>
        <w:t xml:space="preserve"> </w:t>
      </w:r>
      <w:r w:rsidRPr="00931865">
        <w:t>running</w:t>
      </w:r>
      <w:r>
        <w:t xml:space="preserve"> </w:t>
      </w:r>
      <w:r w:rsidRPr="00931865">
        <w:t>at</w:t>
      </w:r>
      <w:r>
        <w:t xml:space="preserve"> </w:t>
      </w:r>
      <w:r w:rsidRPr="00931865">
        <w:t>peak</w:t>
      </w:r>
      <w:r>
        <w:t xml:space="preserve"> </w:t>
      </w:r>
      <w:r w:rsidRPr="00931865">
        <w:t>load</w:t>
      </w:r>
      <w:r>
        <w:t xml:space="preserve"> </w:t>
      </w:r>
      <w:r w:rsidRPr="00931865">
        <w:t>to</w:t>
      </w:r>
      <w:r>
        <w:t xml:space="preserve"> </w:t>
      </w:r>
      <w:r w:rsidRPr="00931865">
        <w:t>ensure</w:t>
      </w:r>
      <w:r>
        <w:t xml:space="preserve"> </w:t>
      </w:r>
      <w:r w:rsidRPr="00931865">
        <w:t>that</w:t>
      </w:r>
      <w:r>
        <w:t xml:space="preserve"> </w:t>
      </w:r>
      <w:r w:rsidRPr="00931865">
        <w:t>the</w:t>
      </w:r>
      <w:r>
        <w:t xml:space="preserve"> </w:t>
      </w:r>
      <w:r w:rsidRPr="00931865">
        <w:t>appropriate</w:t>
      </w:r>
      <w:r>
        <w:t xml:space="preserve"> </w:t>
      </w:r>
      <w:r w:rsidRPr="00931865">
        <w:t>amount</w:t>
      </w:r>
      <w:r>
        <w:t xml:space="preserve"> </w:t>
      </w:r>
      <w:r w:rsidRPr="00931865">
        <w:t>of</w:t>
      </w:r>
      <w:r>
        <w:t xml:space="preserve"> </w:t>
      </w:r>
      <w:r w:rsidRPr="00931865">
        <w:t>memory</w:t>
      </w:r>
      <w:r>
        <w:t xml:space="preserve"> </w:t>
      </w:r>
      <w:r w:rsidRPr="00931865">
        <w:t>is</w:t>
      </w:r>
      <w:r>
        <w:t xml:space="preserve"> </w:t>
      </w:r>
      <w:r w:rsidRPr="00931865">
        <w:t>allotted;</w:t>
      </w:r>
      <w:r>
        <w:t xml:space="preserve"> </w:t>
      </w:r>
      <w:r w:rsidRPr="00931865">
        <w:t>record</w:t>
      </w:r>
      <w:r>
        <w:t xml:space="preserve"> </w:t>
      </w:r>
      <w:r w:rsidRPr="00931865">
        <w:t>the</w:t>
      </w:r>
      <w:r>
        <w:t xml:space="preserve"> </w:t>
      </w:r>
      <w:r w:rsidRPr="00931865">
        <w:t>results</w:t>
      </w:r>
      <w:r>
        <w:t xml:space="preserve"> in Table A-2 in Appendix A.</w:t>
      </w:r>
      <w:r>
        <w:rPr>
          <w:rStyle w:val="Italic"/>
        </w:rPr>
        <w:t xml:space="preserve"> </w:t>
      </w:r>
      <w:r>
        <w:t xml:space="preserve">The table below </w:t>
      </w:r>
      <w:r w:rsidRPr="00F62FFB">
        <w:t>provides</w:t>
      </w:r>
      <w:r>
        <w:t xml:space="preserve"> </w:t>
      </w:r>
      <w:r w:rsidRPr="00F62FFB">
        <w:t>the</w:t>
      </w:r>
      <w:r>
        <w:t xml:space="preserve"> </w:t>
      </w:r>
      <w:r w:rsidRPr="00F62FFB">
        <w:t>Performance</w:t>
      </w:r>
      <w:r>
        <w:t xml:space="preserve"> </w:t>
      </w:r>
      <w:r w:rsidRPr="00F62FFB">
        <w:t>Monitor</w:t>
      </w:r>
      <w:r>
        <w:t xml:space="preserve"> </w:t>
      </w:r>
      <w:r w:rsidRPr="00931865">
        <w:t>counter</w:t>
      </w:r>
      <w:r>
        <w:t xml:space="preserve"> data </w:t>
      </w:r>
      <w:r w:rsidRPr="00F62FFB">
        <w:t>to</w:t>
      </w:r>
      <w:r>
        <w:t xml:space="preserve"> </w:t>
      </w:r>
      <w:r w:rsidRPr="00F62FFB">
        <w:t>collect.</w:t>
      </w:r>
    </w:p>
    <w:p w14:paraId="1B3B7D2B" w14:textId="77777777" w:rsidR="00A94C3E" w:rsidRDefault="00A94C3E" w:rsidP="00A94C3E">
      <w:pPr>
        <w:pStyle w:val="Label"/>
      </w:pPr>
      <w:proofErr w:type="gramStart"/>
      <w:r w:rsidRPr="00F62FFB">
        <w:t>Table</w:t>
      </w:r>
      <w:r>
        <w:t xml:space="preserve"> B-2</w:t>
      </w:r>
      <w:r w:rsidRPr="00F62FFB">
        <w:t>.</w:t>
      </w:r>
      <w:proofErr w:type="gramEnd"/>
      <w:r>
        <w:t xml:space="preserve"> </w:t>
      </w:r>
      <w:r w:rsidRPr="00F62FFB">
        <w:t>Performance</w:t>
      </w:r>
      <w:r>
        <w:t xml:space="preserve"> </w:t>
      </w:r>
      <w:r w:rsidRPr="00F62FFB">
        <w:t>Monitor</w:t>
      </w:r>
      <w:r>
        <w:t xml:space="preserve"> </w:t>
      </w:r>
      <w:r w:rsidRPr="00F62FFB">
        <w:t>Statistics</w:t>
      </w:r>
      <w:r>
        <w:t xml:space="preserve"> </w:t>
      </w:r>
      <w:r w:rsidRPr="00F62FFB">
        <w:t>for</w:t>
      </w:r>
      <w:r>
        <w:t xml:space="preserve"> </w:t>
      </w:r>
      <w:r w:rsidRPr="00F62FFB">
        <w:t>Required</w:t>
      </w:r>
      <w:r>
        <w:t xml:space="preserve"> </w:t>
      </w:r>
      <w:r w:rsidRPr="00F62FFB">
        <w:t>Memory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640"/>
        <w:gridCol w:w="2640"/>
      </w:tblGrid>
      <w:tr w:rsidR="00A94C3E" w:rsidRPr="00C44EBC" w14:paraId="1A3DD577" w14:textId="77777777" w:rsidTr="00184F5B">
        <w:tc>
          <w:tcPr>
            <w:tcW w:w="2640" w:type="dxa"/>
            <w:shd w:val="clear" w:color="auto" w:fill="D9D9D9"/>
          </w:tcPr>
          <w:p w14:paraId="543D9836" w14:textId="77777777" w:rsidR="00A94C3E" w:rsidRPr="00931865" w:rsidRDefault="00A94C3E" w:rsidP="00184F5B">
            <w:pPr>
              <w:pStyle w:val="Label"/>
            </w:pPr>
            <w:r w:rsidRPr="00931865">
              <w:t>Object</w:t>
            </w:r>
          </w:p>
        </w:tc>
        <w:tc>
          <w:tcPr>
            <w:tcW w:w="2640" w:type="dxa"/>
            <w:shd w:val="clear" w:color="auto" w:fill="D9D9D9"/>
          </w:tcPr>
          <w:p w14:paraId="5A05354B" w14:textId="77777777" w:rsidR="00A94C3E" w:rsidRPr="00931865" w:rsidRDefault="00A94C3E" w:rsidP="00184F5B">
            <w:pPr>
              <w:pStyle w:val="Label"/>
            </w:pPr>
            <w:r w:rsidRPr="00931865">
              <w:t>Counter</w:t>
            </w:r>
          </w:p>
        </w:tc>
        <w:tc>
          <w:tcPr>
            <w:tcW w:w="2640" w:type="dxa"/>
            <w:shd w:val="clear" w:color="auto" w:fill="D9D9D9"/>
          </w:tcPr>
          <w:p w14:paraId="14DA6ABF" w14:textId="77777777" w:rsidR="00A94C3E" w:rsidRPr="00931865" w:rsidRDefault="00A94C3E" w:rsidP="00184F5B">
            <w:pPr>
              <w:pStyle w:val="Label"/>
            </w:pPr>
            <w:r w:rsidRPr="00931865">
              <w:t>Instance</w:t>
            </w:r>
          </w:p>
        </w:tc>
      </w:tr>
      <w:tr w:rsidR="00A94C3E" w:rsidRPr="00C44EBC" w14:paraId="649ABD13" w14:textId="77777777" w:rsidTr="00184F5B">
        <w:tc>
          <w:tcPr>
            <w:tcW w:w="2640" w:type="dxa"/>
          </w:tcPr>
          <w:p w14:paraId="5132F2EC" w14:textId="77777777" w:rsidR="00A94C3E" w:rsidRPr="00931865" w:rsidRDefault="00A94C3E" w:rsidP="00184F5B">
            <w:pPr>
              <w:pStyle w:val="Text"/>
              <w:rPr>
                <w:b/>
                <w:sz w:val="16"/>
              </w:rPr>
            </w:pPr>
            <w:r>
              <w:t>Process</w:t>
            </w:r>
          </w:p>
        </w:tc>
        <w:tc>
          <w:tcPr>
            <w:tcW w:w="2640" w:type="dxa"/>
          </w:tcPr>
          <w:p w14:paraId="2A9E2685" w14:textId="77777777" w:rsidR="00A94C3E" w:rsidRPr="00931865" w:rsidRDefault="00A94C3E" w:rsidP="00184F5B">
            <w:pPr>
              <w:pStyle w:val="Text"/>
              <w:rPr>
                <w:b/>
                <w:sz w:val="16"/>
              </w:rPr>
            </w:pPr>
            <w:r>
              <w:t xml:space="preserve">Working Set </w:t>
            </w:r>
            <w:r>
              <w:noBreakHyphen/>
              <w:t xml:space="preserve"> Private</w:t>
            </w:r>
          </w:p>
        </w:tc>
        <w:tc>
          <w:tcPr>
            <w:tcW w:w="2640" w:type="dxa"/>
          </w:tcPr>
          <w:p w14:paraId="10388D8B" w14:textId="77777777" w:rsidR="00A94C3E" w:rsidRPr="00931865" w:rsidRDefault="00A94C3E" w:rsidP="00184F5B">
            <w:pPr>
              <w:pStyle w:val="Text"/>
              <w:rPr>
                <w:b/>
                <w:sz w:val="16"/>
              </w:rPr>
            </w:pPr>
            <w:r>
              <w:t>Process Name</w:t>
            </w:r>
          </w:p>
        </w:tc>
      </w:tr>
    </w:tbl>
    <w:p w14:paraId="1F5468DB" w14:textId="77777777" w:rsidR="00A94C3E" w:rsidRPr="00931865" w:rsidRDefault="00A94C3E" w:rsidP="00A94C3E">
      <w:pPr>
        <w:pStyle w:val="Heading2"/>
      </w:pPr>
      <w:bookmarkStart w:id="115" w:name="_Toc234212846"/>
      <w:r w:rsidRPr="00F62FFB">
        <w:t>Disk</w:t>
      </w:r>
      <w:bookmarkEnd w:id="115"/>
    </w:p>
    <w:p w14:paraId="04476311" w14:textId="77777777" w:rsidR="00A94C3E" w:rsidRPr="00931865" w:rsidRDefault="00A94C3E" w:rsidP="00A94C3E">
      <w:pPr>
        <w:pStyle w:val="Text"/>
      </w:pPr>
      <w:r w:rsidRPr="00931865">
        <w:t>Proper</w:t>
      </w:r>
      <w:r>
        <w:t xml:space="preserve"> </w:t>
      </w:r>
      <w:r w:rsidRPr="00931865">
        <w:t>planning</w:t>
      </w:r>
      <w:r>
        <w:t xml:space="preserve"> </w:t>
      </w:r>
      <w:r w:rsidRPr="00931865">
        <w:t>for</w:t>
      </w:r>
      <w:r>
        <w:t xml:space="preserve"> </w:t>
      </w:r>
      <w:r w:rsidRPr="00931865">
        <w:t>a</w:t>
      </w:r>
      <w:r>
        <w:t xml:space="preserve"> </w:t>
      </w:r>
      <w:r w:rsidRPr="00931865">
        <w:t>disk</w:t>
      </w:r>
      <w:r>
        <w:t xml:space="preserve"> </w:t>
      </w:r>
      <w:r w:rsidRPr="00931865">
        <w:t>subsystem</w:t>
      </w:r>
      <w:r>
        <w:t xml:space="preserve"> </w:t>
      </w:r>
      <w:r w:rsidRPr="00931865">
        <w:t>relies</w:t>
      </w:r>
      <w:r>
        <w:t xml:space="preserve"> </w:t>
      </w:r>
      <w:r w:rsidRPr="00931865">
        <w:t>both</w:t>
      </w:r>
      <w:r>
        <w:t xml:space="preserve"> </w:t>
      </w:r>
      <w:r w:rsidRPr="00931865">
        <w:t>on</w:t>
      </w:r>
      <w:r>
        <w:t xml:space="preserve"> </w:t>
      </w:r>
      <w:r w:rsidRPr="00931865">
        <w:t>disk</w:t>
      </w:r>
      <w:r>
        <w:t xml:space="preserve"> </w:t>
      </w:r>
      <w:r w:rsidRPr="00931865">
        <w:t>capacity</w:t>
      </w:r>
      <w:r>
        <w:t xml:space="preserve"> </w:t>
      </w:r>
      <w:r w:rsidRPr="00931865">
        <w:t>requirements</w:t>
      </w:r>
      <w:r>
        <w:t xml:space="preserve"> </w:t>
      </w:r>
      <w:r w:rsidRPr="00931865">
        <w:t>as</w:t>
      </w:r>
      <w:r>
        <w:t xml:space="preserve"> </w:t>
      </w:r>
      <w:r w:rsidRPr="00931865">
        <w:t>well</w:t>
      </w:r>
      <w:r>
        <w:t xml:space="preserve"> </w:t>
      </w:r>
      <w:r w:rsidRPr="00931865">
        <w:t>as</w:t>
      </w:r>
      <w:r>
        <w:t xml:space="preserve"> </w:t>
      </w:r>
      <w:r w:rsidRPr="00931865">
        <w:t>performance</w:t>
      </w:r>
      <w:r>
        <w:t xml:space="preserve"> </w:t>
      </w:r>
      <w:r w:rsidRPr="00931865">
        <w:t>requirements.</w:t>
      </w:r>
    </w:p>
    <w:p w14:paraId="41B03DEB" w14:textId="77777777" w:rsidR="00A94C3E" w:rsidRPr="00931865" w:rsidRDefault="00A94C3E" w:rsidP="00A94C3E">
      <w:pPr>
        <w:pStyle w:val="Heading3"/>
      </w:pPr>
      <w:bookmarkStart w:id="116" w:name="_Toc234212847"/>
      <w:r w:rsidRPr="00F62FFB">
        <w:t>Disk</w:t>
      </w:r>
      <w:r>
        <w:t xml:space="preserve"> </w:t>
      </w:r>
      <w:r w:rsidRPr="00F62FFB">
        <w:t>Capacity</w:t>
      </w:r>
      <w:bookmarkEnd w:id="116"/>
    </w:p>
    <w:p w14:paraId="214449CC" w14:textId="77777777" w:rsidR="00A94C3E" w:rsidRPr="00931865" w:rsidRDefault="00A94C3E" w:rsidP="00A94C3E">
      <w:pPr>
        <w:pStyle w:val="Text"/>
      </w:pPr>
      <w:r w:rsidRPr="00931865">
        <w:t>Every</w:t>
      </w:r>
      <w:r>
        <w:t xml:space="preserve"> </w:t>
      </w:r>
      <w:r w:rsidRPr="00931865">
        <w:t>application</w:t>
      </w:r>
      <w:r>
        <w:t xml:space="preserve"> </w:t>
      </w:r>
      <w:r w:rsidRPr="00931865">
        <w:t>requires</w:t>
      </w:r>
      <w:r>
        <w:t xml:space="preserve"> </w:t>
      </w:r>
      <w:r w:rsidRPr="00931865">
        <w:t>disk</w:t>
      </w:r>
      <w:r>
        <w:t xml:space="preserve"> </w:t>
      </w:r>
      <w:r w:rsidRPr="00931865">
        <w:t>space</w:t>
      </w:r>
      <w:r>
        <w:t xml:space="preserve"> </w:t>
      </w:r>
      <w:r w:rsidRPr="00931865">
        <w:t>to</w:t>
      </w:r>
      <w:r>
        <w:t xml:space="preserve"> </w:t>
      </w:r>
      <w:r w:rsidRPr="00931865">
        <w:t>store</w:t>
      </w:r>
      <w:r>
        <w:t xml:space="preserve"> </w:t>
      </w:r>
      <w:r w:rsidRPr="00931865">
        <w:t>program,</w:t>
      </w:r>
      <w:r>
        <w:t xml:space="preserve"> </w:t>
      </w:r>
      <w:r w:rsidRPr="00931865">
        <w:t>data,</w:t>
      </w:r>
      <w:r>
        <w:t xml:space="preserve"> </w:t>
      </w:r>
      <w:r w:rsidRPr="00931865">
        <w:t>and</w:t>
      </w:r>
      <w:r>
        <w:t xml:space="preserve"> </w:t>
      </w:r>
      <w:r w:rsidRPr="00931865">
        <w:t>other</w:t>
      </w:r>
      <w:r>
        <w:t xml:space="preserve"> </w:t>
      </w:r>
      <w:r w:rsidRPr="00931865">
        <w:t>supporting</w:t>
      </w:r>
      <w:r>
        <w:t xml:space="preserve"> </w:t>
      </w:r>
      <w:r w:rsidRPr="00931865">
        <w:t>file</w:t>
      </w:r>
      <w:r>
        <w:t xml:space="preserve"> </w:t>
      </w:r>
      <w:r w:rsidRPr="00931865">
        <w:t>types.</w:t>
      </w:r>
      <w:r>
        <w:t xml:space="preserve"> </w:t>
      </w:r>
      <w:r w:rsidRPr="00931865">
        <w:t>For</w:t>
      </w:r>
      <w:r>
        <w:t xml:space="preserve"> </w:t>
      </w:r>
      <w:r w:rsidRPr="00931865">
        <w:t>the</w:t>
      </w:r>
      <w:r>
        <w:t xml:space="preserve"> </w:t>
      </w:r>
      <w:r w:rsidRPr="00931865">
        <w:t>application</w:t>
      </w:r>
      <w:r>
        <w:t xml:space="preserve"> </w:t>
      </w:r>
      <w:r w:rsidRPr="00931865">
        <w:t>inventory,</w:t>
      </w:r>
      <w:r>
        <w:t xml:space="preserve"> </w:t>
      </w:r>
      <w:r w:rsidRPr="00931865">
        <w:t>only</w:t>
      </w:r>
      <w:r>
        <w:t xml:space="preserve"> </w:t>
      </w:r>
      <w:r w:rsidRPr="00931865">
        <w:t>consider</w:t>
      </w:r>
      <w:r>
        <w:t xml:space="preserve"> </w:t>
      </w:r>
      <w:r w:rsidRPr="00931865">
        <w:t>the</w:t>
      </w:r>
      <w:r>
        <w:t xml:space="preserve"> </w:t>
      </w:r>
      <w:r w:rsidRPr="00931865">
        <w:t>space</w:t>
      </w:r>
      <w:r>
        <w:t xml:space="preserve"> </w:t>
      </w:r>
      <w:r w:rsidRPr="00931865">
        <w:t>that</w:t>
      </w:r>
      <w:r>
        <w:t xml:space="preserve"> </w:t>
      </w:r>
      <w:r w:rsidRPr="00931865">
        <w:t>the</w:t>
      </w:r>
      <w:r>
        <w:t xml:space="preserve"> </w:t>
      </w:r>
      <w:r w:rsidRPr="00931865">
        <w:t>application</w:t>
      </w:r>
      <w:r>
        <w:t xml:space="preserve"> </w:t>
      </w:r>
      <w:r w:rsidRPr="00931865">
        <w:t>uses.</w:t>
      </w:r>
      <w:r>
        <w:t xml:space="preserve"> </w:t>
      </w:r>
      <w:r w:rsidRPr="00931865">
        <w:t>Common</w:t>
      </w:r>
      <w:r>
        <w:t xml:space="preserve"> </w:t>
      </w:r>
      <w:r w:rsidRPr="00931865">
        <w:t>storage</w:t>
      </w:r>
      <w:r>
        <w:t xml:space="preserve"> </w:t>
      </w:r>
      <w:r w:rsidRPr="00931865">
        <w:t>requirements</w:t>
      </w:r>
      <w:r>
        <w:t xml:space="preserve"> </w:t>
      </w:r>
      <w:r w:rsidRPr="00931865">
        <w:t>include:</w:t>
      </w:r>
    </w:p>
    <w:p w14:paraId="53CFE063" w14:textId="77777777" w:rsidR="00A94C3E" w:rsidRPr="00931865" w:rsidRDefault="00A94C3E" w:rsidP="00A94C3E">
      <w:pPr>
        <w:pStyle w:val="BulletedList1"/>
      </w:pPr>
      <w:r w:rsidRPr="00931865">
        <w:t>Application</w:t>
      </w:r>
      <w:r>
        <w:t>-</w:t>
      </w:r>
      <w:r w:rsidRPr="00931865">
        <w:t>related</w:t>
      </w:r>
      <w:r>
        <w:t xml:space="preserve"> </w:t>
      </w:r>
      <w:r w:rsidRPr="00931865">
        <w:t>storage</w:t>
      </w:r>
      <w:r>
        <w:t xml:space="preserve"> </w:t>
      </w:r>
      <w:r w:rsidRPr="00931865">
        <w:t>space</w:t>
      </w:r>
    </w:p>
    <w:p w14:paraId="68E02887" w14:textId="77777777" w:rsidR="00A94C3E" w:rsidRPr="00931865" w:rsidRDefault="00A94C3E" w:rsidP="00A94C3E">
      <w:pPr>
        <w:pStyle w:val="BulletedList1"/>
      </w:pPr>
      <w:r w:rsidRPr="00931865">
        <w:t>User</w:t>
      </w:r>
      <w:r>
        <w:t xml:space="preserve"> </w:t>
      </w:r>
      <w:r w:rsidRPr="00931865">
        <w:t>data</w:t>
      </w:r>
      <w:r>
        <w:t xml:space="preserve"> </w:t>
      </w:r>
      <w:r w:rsidRPr="00931865">
        <w:t>storage</w:t>
      </w:r>
    </w:p>
    <w:p w14:paraId="7A7FB8D4" w14:textId="77777777" w:rsidR="00A94C3E" w:rsidRPr="00931865" w:rsidRDefault="00A94C3E" w:rsidP="00A94C3E">
      <w:pPr>
        <w:pStyle w:val="BulletedList1"/>
      </w:pPr>
      <w:r w:rsidRPr="00931865">
        <w:t>Databases</w:t>
      </w:r>
      <w:r>
        <w:t xml:space="preserve"> </w:t>
      </w:r>
      <w:r w:rsidRPr="00931865">
        <w:t>and</w:t>
      </w:r>
      <w:r>
        <w:t xml:space="preserve"> </w:t>
      </w:r>
      <w:r w:rsidRPr="00931865">
        <w:t>other</w:t>
      </w:r>
      <w:r>
        <w:t xml:space="preserve"> </w:t>
      </w:r>
      <w:r w:rsidRPr="00931865">
        <w:t>required</w:t>
      </w:r>
      <w:r>
        <w:t xml:space="preserve"> </w:t>
      </w:r>
      <w:r w:rsidRPr="00931865">
        <w:t>files</w:t>
      </w:r>
    </w:p>
    <w:p w14:paraId="10E28B8A" w14:textId="77777777" w:rsidR="00A94C3E" w:rsidRPr="00931865" w:rsidRDefault="00A94C3E" w:rsidP="00A94C3E">
      <w:pPr>
        <w:pStyle w:val="Text"/>
      </w:pPr>
      <w:r w:rsidRPr="00931865">
        <w:t>For</w:t>
      </w:r>
      <w:r>
        <w:t xml:space="preserve"> </w:t>
      </w:r>
      <w:r w:rsidRPr="00931865">
        <w:t>each</w:t>
      </w:r>
      <w:r>
        <w:t xml:space="preserve"> </w:t>
      </w:r>
      <w:r w:rsidRPr="00931865">
        <w:t>application,</w:t>
      </w:r>
      <w:r>
        <w:t xml:space="preserve"> </w:t>
      </w:r>
      <w:r w:rsidRPr="00931865">
        <w:t>record</w:t>
      </w:r>
      <w:r>
        <w:t xml:space="preserve"> </w:t>
      </w:r>
      <w:r w:rsidRPr="00931865">
        <w:t>the</w:t>
      </w:r>
      <w:r>
        <w:t xml:space="preserve"> </w:t>
      </w:r>
      <w:r w:rsidRPr="00931865">
        <w:t>amount</w:t>
      </w:r>
      <w:r>
        <w:t xml:space="preserve"> </w:t>
      </w:r>
      <w:r w:rsidRPr="00931865">
        <w:t>of</w:t>
      </w:r>
      <w:r>
        <w:t xml:space="preserve"> </w:t>
      </w:r>
      <w:r w:rsidRPr="00931865">
        <w:t>disk</w:t>
      </w:r>
      <w:r>
        <w:t xml:space="preserve"> </w:t>
      </w:r>
      <w:r w:rsidRPr="00931865">
        <w:t>space</w:t>
      </w:r>
      <w:r>
        <w:t xml:space="preserve"> </w:t>
      </w:r>
      <w:r w:rsidRPr="00931865">
        <w:t>that</w:t>
      </w:r>
      <w:r>
        <w:t xml:space="preserve"> </w:t>
      </w:r>
      <w:r w:rsidRPr="00931865">
        <w:t>the</w:t>
      </w:r>
      <w:r>
        <w:t xml:space="preserve"> </w:t>
      </w:r>
      <w:r w:rsidRPr="00931865">
        <w:t>application</w:t>
      </w:r>
      <w:r>
        <w:t xml:space="preserve"> </w:t>
      </w:r>
      <w:r w:rsidRPr="00931865">
        <w:t>uses.</w:t>
      </w:r>
    </w:p>
    <w:p w14:paraId="5E0FDD9C" w14:textId="77777777" w:rsidR="00A94C3E" w:rsidRPr="00931865" w:rsidRDefault="00A94C3E" w:rsidP="00A94C3E">
      <w:pPr>
        <w:pStyle w:val="Heading3"/>
      </w:pPr>
      <w:bookmarkStart w:id="117" w:name="_Toc234212848"/>
      <w:r w:rsidRPr="00F62FFB">
        <w:t>Disk</w:t>
      </w:r>
      <w:r>
        <w:t xml:space="preserve"> </w:t>
      </w:r>
      <w:r w:rsidRPr="00F62FFB">
        <w:t>Performance</w:t>
      </w:r>
      <w:bookmarkEnd w:id="117"/>
    </w:p>
    <w:p w14:paraId="21B59785" w14:textId="77777777" w:rsidR="00A94C3E" w:rsidRPr="00931865" w:rsidRDefault="00A94C3E" w:rsidP="00A94C3E">
      <w:pPr>
        <w:pStyle w:val="Text"/>
      </w:pPr>
      <w:r w:rsidRPr="00931865">
        <w:t>To</w:t>
      </w:r>
      <w:r>
        <w:t xml:space="preserve"> </w:t>
      </w:r>
      <w:r w:rsidRPr="00931865">
        <w:t>determine</w:t>
      </w:r>
      <w:r>
        <w:t xml:space="preserve"> </w:t>
      </w:r>
      <w:r w:rsidRPr="00931865">
        <w:t>the</w:t>
      </w:r>
      <w:r>
        <w:t xml:space="preserve"> </w:t>
      </w:r>
      <w:r w:rsidRPr="00931865">
        <w:t>actual</w:t>
      </w:r>
      <w:r>
        <w:t xml:space="preserve"> </w:t>
      </w:r>
      <w:r w:rsidRPr="00931865">
        <w:t>disk</w:t>
      </w:r>
      <w:r>
        <w:t xml:space="preserve"> </w:t>
      </w:r>
      <w:r w:rsidRPr="00931865">
        <w:t>performance,</w:t>
      </w:r>
      <w:r>
        <w:t xml:space="preserve"> </w:t>
      </w:r>
      <w:r w:rsidRPr="00931865">
        <w:t>measure</w:t>
      </w:r>
      <w:r>
        <w:t xml:space="preserve"> </w:t>
      </w:r>
      <w:r w:rsidRPr="00931865">
        <w:t>and</w:t>
      </w:r>
      <w:r>
        <w:t xml:space="preserve"> </w:t>
      </w:r>
      <w:r w:rsidRPr="00931865">
        <w:t>record</w:t>
      </w:r>
      <w:r>
        <w:t xml:space="preserve"> </w:t>
      </w:r>
      <w:r w:rsidRPr="00931865">
        <w:t>the</w:t>
      </w:r>
      <w:r>
        <w:t xml:space="preserve"> </w:t>
      </w:r>
      <w:r w:rsidRPr="00931865">
        <w:t>physical</w:t>
      </w:r>
      <w:r>
        <w:t xml:space="preserve"> </w:t>
      </w:r>
      <w:r w:rsidRPr="00931865">
        <w:t>I/O</w:t>
      </w:r>
      <w:r>
        <w:t xml:space="preserve"> </w:t>
      </w:r>
      <w:r w:rsidRPr="00931865">
        <w:t>that</w:t>
      </w:r>
      <w:r>
        <w:t xml:space="preserve"> </w:t>
      </w:r>
      <w:r w:rsidRPr="00931865">
        <w:t>occurs</w:t>
      </w:r>
      <w:r>
        <w:t xml:space="preserve"> </w:t>
      </w:r>
      <w:r w:rsidRPr="00931865">
        <w:t>over</w:t>
      </w:r>
      <w:r>
        <w:t xml:space="preserve"> </w:t>
      </w:r>
      <w:r w:rsidRPr="00931865">
        <w:t>a</w:t>
      </w:r>
      <w:r>
        <w:t xml:space="preserve"> </w:t>
      </w:r>
      <w:r w:rsidRPr="00931865">
        <w:t>period</w:t>
      </w:r>
      <w:r>
        <w:t xml:space="preserve"> </w:t>
      </w:r>
      <w:r w:rsidRPr="00931865">
        <w:t>of</w:t>
      </w:r>
      <w:r>
        <w:t xml:space="preserve"> </w:t>
      </w:r>
      <w:r w:rsidRPr="00931865">
        <w:t>a</w:t>
      </w:r>
      <w:r>
        <w:t xml:space="preserve"> </w:t>
      </w:r>
      <w:r w:rsidRPr="00931865">
        <w:t>time,</w:t>
      </w:r>
      <w:r>
        <w:t xml:space="preserve"> </w:t>
      </w:r>
      <w:r w:rsidRPr="00931865">
        <w:t>then</w:t>
      </w:r>
      <w:r>
        <w:t xml:space="preserve"> </w:t>
      </w:r>
      <w:r w:rsidRPr="00931865">
        <w:t>calculate</w:t>
      </w:r>
      <w:r>
        <w:t xml:space="preserve"> </w:t>
      </w:r>
      <w:r w:rsidRPr="00931865">
        <w:t>the</w:t>
      </w:r>
      <w:r>
        <w:t xml:space="preserve"> </w:t>
      </w:r>
      <w:r w:rsidRPr="00931865">
        <w:t>IOPS—that</w:t>
      </w:r>
      <w:r>
        <w:t xml:space="preserve"> </w:t>
      </w:r>
      <w:r w:rsidRPr="00931865">
        <w:t>is,</w:t>
      </w:r>
      <w:r>
        <w:t xml:space="preserve"> </w:t>
      </w:r>
      <w:r w:rsidRPr="00931865">
        <w:t>the</w:t>
      </w:r>
      <w:r>
        <w:t xml:space="preserve"> </w:t>
      </w:r>
      <w:r w:rsidRPr="00931865">
        <w:t>total</w:t>
      </w:r>
      <w:r>
        <w:t xml:space="preserve"> </w:t>
      </w:r>
      <w:r w:rsidRPr="00931865">
        <w:t>number</w:t>
      </w:r>
      <w:r>
        <w:t xml:space="preserve"> </w:t>
      </w:r>
      <w:r w:rsidRPr="00931865">
        <w:t>of</w:t>
      </w:r>
      <w:r>
        <w:t xml:space="preserve"> </w:t>
      </w:r>
      <w:r w:rsidRPr="00931865">
        <w:t>I/O</w:t>
      </w:r>
      <w:r>
        <w:t xml:space="preserve"> </w:t>
      </w:r>
      <w:r w:rsidRPr="00931865">
        <w:t>operations</w:t>
      </w:r>
      <w:r>
        <w:t xml:space="preserve"> </w:t>
      </w:r>
      <w:r w:rsidRPr="00931865">
        <w:t>that</w:t>
      </w:r>
      <w:r>
        <w:t xml:space="preserve"> </w:t>
      </w:r>
      <w:r w:rsidRPr="00931865">
        <w:t>occur</w:t>
      </w:r>
      <w:r>
        <w:t xml:space="preserve"> </w:t>
      </w:r>
      <w:r w:rsidRPr="00931865">
        <w:t>per</w:t>
      </w:r>
      <w:r>
        <w:t xml:space="preserve"> </w:t>
      </w:r>
      <w:r w:rsidRPr="00931865">
        <w:t>second.</w:t>
      </w:r>
      <w:r>
        <w:t xml:space="preserve"> </w:t>
      </w:r>
      <w:r w:rsidRPr="00931865">
        <w:t>Plot</w:t>
      </w:r>
      <w:r>
        <w:t xml:space="preserve"> </w:t>
      </w:r>
      <w:r w:rsidRPr="00931865">
        <w:t>this</w:t>
      </w:r>
      <w:r>
        <w:t xml:space="preserve"> </w:t>
      </w:r>
      <w:r w:rsidRPr="00931865">
        <w:t>value</w:t>
      </w:r>
      <w:r>
        <w:t xml:space="preserve"> </w:t>
      </w:r>
      <w:r w:rsidRPr="00931865">
        <w:t>over</w:t>
      </w:r>
      <w:r>
        <w:t xml:space="preserve"> </w:t>
      </w:r>
      <w:r w:rsidRPr="00931865">
        <w:t>time</w:t>
      </w:r>
      <w:r>
        <w:t xml:space="preserve"> </w:t>
      </w:r>
      <w:r w:rsidRPr="00931865">
        <w:t>to</w:t>
      </w:r>
      <w:r>
        <w:t xml:space="preserve"> </w:t>
      </w:r>
      <w:r w:rsidRPr="00931865">
        <w:t>determine</w:t>
      </w:r>
      <w:r>
        <w:t xml:space="preserve"> </w:t>
      </w:r>
      <w:r w:rsidRPr="00931865">
        <w:t>requirements</w:t>
      </w:r>
      <w:r>
        <w:t xml:space="preserve"> </w:t>
      </w:r>
      <w:r w:rsidRPr="00931865">
        <w:t>at</w:t>
      </w:r>
      <w:r>
        <w:t xml:space="preserve"> </w:t>
      </w:r>
      <w:r w:rsidRPr="00931865">
        <w:t>peak</w:t>
      </w:r>
      <w:r>
        <w:t xml:space="preserve"> </w:t>
      </w:r>
      <w:r w:rsidRPr="00931865">
        <w:t>usage.</w:t>
      </w:r>
      <w:r>
        <w:t xml:space="preserve"> </w:t>
      </w:r>
      <w:r w:rsidRPr="00931865">
        <w:t>By</w:t>
      </w:r>
      <w:r>
        <w:t xml:space="preserve"> </w:t>
      </w:r>
      <w:r w:rsidRPr="00931865">
        <w:t>understanding</w:t>
      </w:r>
      <w:r>
        <w:t xml:space="preserve"> </w:t>
      </w:r>
      <w:r w:rsidRPr="00931865">
        <w:t>the</w:t>
      </w:r>
      <w:r>
        <w:t xml:space="preserve"> </w:t>
      </w:r>
      <w:r w:rsidRPr="00931865">
        <w:t>IOPS</w:t>
      </w:r>
      <w:r>
        <w:t xml:space="preserve"> </w:t>
      </w:r>
      <w:r w:rsidRPr="00931865">
        <w:t>that</w:t>
      </w:r>
      <w:r>
        <w:t xml:space="preserve"> </w:t>
      </w:r>
      <w:r w:rsidRPr="00931865">
        <w:t>the</w:t>
      </w:r>
      <w:r>
        <w:t xml:space="preserve"> </w:t>
      </w:r>
      <w:r w:rsidRPr="00931865">
        <w:t>application</w:t>
      </w:r>
      <w:r>
        <w:t xml:space="preserve"> </w:t>
      </w:r>
      <w:r w:rsidRPr="00931865">
        <w:t>requires,</w:t>
      </w:r>
      <w:r>
        <w:t xml:space="preserve"> </w:t>
      </w:r>
      <w:r w:rsidRPr="00931865">
        <w:t>IT</w:t>
      </w:r>
      <w:r>
        <w:t xml:space="preserve"> </w:t>
      </w:r>
      <w:r w:rsidRPr="00931865">
        <w:t>can</w:t>
      </w:r>
      <w:r>
        <w:t xml:space="preserve"> </w:t>
      </w:r>
      <w:r w:rsidRPr="00931865">
        <w:t>design</w:t>
      </w:r>
      <w:r>
        <w:t xml:space="preserve"> </w:t>
      </w:r>
      <w:r w:rsidRPr="00931865">
        <w:t>the</w:t>
      </w:r>
      <w:r>
        <w:t xml:space="preserve"> </w:t>
      </w:r>
      <w:r w:rsidRPr="00931865">
        <w:t>disk</w:t>
      </w:r>
      <w:r>
        <w:t xml:space="preserve"> </w:t>
      </w:r>
      <w:r w:rsidRPr="00931865">
        <w:t>subsystem</w:t>
      </w:r>
      <w:r>
        <w:t xml:space="preserve"> </w:t>
      </w:r>
      <w:r w:rsidRPr="00931865">
        <w:t>to</w:t>
      </w:r>
      <w:r>
        <w:t xml:space="preserve"> </w:t>
      </w:r>
      <w:r w:rsidRPr="00931865">
        <w:t>provide</w:t>
      </w:r>
      <w:r>
        <w:t xml:space="preserve"> </w:t>
      </w:r>
      <w:r w:rsidRPr="00931865">
        <w:t>the</w:t>
      </w:r>
      <w:r>
        <w:t xml:space="preserve"> </w:t>
      </w:r>
      <w:r w:rsidRPr="00931865">
        <w:t>necessary</w:t>
      </w:r>
      <w:r>
        <w:t xml:space="preserve"> </w:t>
      </w:r>
      <w:r w:rsidRPr="00931865">
        <w:t>performance</w:t>
      </w:r>
      <w:r>
        <w:t xml:space="preserve"> </w:t>
      </w:r>
      <w:r w:rsidRPr="00931865">
        <w:t>for</w:t>
      </w:r>
      <w:r>
        <w:t xml:space="preserve"> </w:t>
      </w:r>
      <w:r w:rsidRPr="00931865">
        <w:t>the</w:t>
      </w:r>
      <w:r>
        <w:t xml:space="preserve"> </w:t>
      </w:r>
      <w:r w:rsidRPr="00931865">
        <w:t>running</w:t>
      </w:r>
      <w:r>
        <w:t xml:space="preserve"> </w:t>
      </w:r>
      <w:r w:rsidRPr="00931865">
        <w:t>application.</w:t>
      </w:r>
    </w:p>
    <w:p w14:paraId="4E8287BB" w14:textId="77777777" w:rsidR="00A94C3E" w:rsidRDefault="00A94C3E" w:rsidP="00A94C3E">
      <w:pPr>
        <w:pStyle w:val="Text"/>
      </w:pPr>
      <w:r w:rsidRPr="00931865">
        <w:t>Use</w:t>
      </w:r>
      <w:r>
        <w:t xml:space="preserve"> </w:t>
      </w:r>
      <w:r w:rsidRPr="00931865">
        <w:t>Performance</w:t>
      </w:r>
      <w:r>
        <w:t xml:space="preserve"> </w:t>
      </w:r>
      <w:r w:rsidRPr="00931865">
        <w:t>Monitor</w:t>
      </w:r>
      <w:r>
        <w:t xml:space="preserve"> </w:t>
      </w:r>
      <w:r w:rsidRPr="00931865">
        <w:t>to</w:t>
      </w:r>
      <w:r>
        <w:t xml:space="preserve"> </w:t>
      </w:r>
      <w:r w:rsidRPr="00931865">
        <w:t>measure</w:t>
      </w:r>
      <w:r>
        <w:t xml:space="preserve"> </w:t>
      </w:r>
      <w:r w:rsidRPr="00931865">
        <w:t>the</w:t>
      </w:r>
      <w:r>
        <w:t xml:space="preserve"> </w:t>
      </w:r>
      <w:r w:rsidRPr="00931865">
        <w:t>current</w:t>
      </w:r>
      <w:r>
        <w:t xml:space="preserve"> </w:t>
      </w:r>
      <w:r w:rsidRPr="00931865">
        <w:t>application</w:t>
      </w:r>
      <w:r>
        <w:t xml:space="preserve"> </w:t>
      </w:r>
      <w:r w:rsidRPr="00931865">
        <w:t>IOPS,</w:t>
      </w:r>
      <w:r>
        <w:t xml:space="preserve"> </w:t>
      </w:r>
      <w:r w:rsidRPr="00931865">
        <w:t>as</w:t>
      </w:r>
      <w:r>
        <w:t xml:space="preserve"> </w:t>
      </w:r>
      <w:r w:rsidRPr="00931865">
        <w:t>shown</w:t>
      </w:r>
      <w:r>
        <w:t xml:space="preserve"> </w:t>
      </w:r>
      <w:r w:rsidRPr="00931865">
        <w:t>in</w:t>
      </w:r>
      <w:r>
        <w:t xml:space="preserve"> </w:t>
      </w:r>
      <w:r w:rsidRPr="00376FE8">
        <w:t>Table</w:t>
      </w:r>
      <w:r>
        <w:t xml:space="preserve"> </w:t>
      </w:r>
      <w:r w:rsidRPr="00376FE8">
        <w:t>B-3.</w:t>
      </w:r>
      <w:r>
        <w:t xml:space="preserve"> </w:t>
      </w:r>
      <w:r w:rsidRPr="00931865">
        <w:t>However,</w:t>
      </w:r>
      <w:r>
        <w:t xml:space="preserve"> </w:t>
      </w:r>
      <w:r w:rsidRPr="00931865">
        <w:t>note</w:t>
      </w:r>
      <w:r>
        <w:t xml:space="preserve"> </w:t>
      </w:r>
      <w:r w:rsidRPr="00931865">
        <w:t>that</w:t>
      </w:r>
      <w:r>
        <w:t xml:space="preserve"> </w:t>
      </w:r>
      <w:r w:rsidRPr="00931865">
        <w:t>that</w:t>
      </w:r>
      <w:r>
        <w:t xml:space="preserve"> </w:t>
      </w:r>
      <w:r w:rsidRPr="00931865">
        <w:t>measurement</w:t>
      </w:r>
      <w:r>
        <w:t xml:space="preserve"> </w:t>
      </w:r>
      <w:r w:rsidRPr="00931865">
        <w:t>does</w:t>
      </w:r>
      <w:r>
        <w:t xml:space="preserve"> </w:t>
      </w:r>
      <w:r w:rsidRPr="00931865">
        <w:t>not</w:t>
      </w:r>
      <w:r>
        <w:t xml:space="preserve"> </w:t>
      </w:r>
      <w:r w:rsidRPr="00931865">
        <w:t>indicate</w:t>
      </w:r>
      <w:r>
        <w:t xml:space="preserve"> </w:t>
      </w:r>
      <w:r w:rsidRPr="00931865">
        <w:t>whether</w:t>
      </w:r>
      <w:r>
        <w:t xml:space="preserve"> </w:t>
      </w:r>
      <w:r w:rsidRPr="00931865">
        <w:t>the</w:t>
      </w:r>
      <w:r>
        <w:t xml:space="preserve"> </w:t>
      </w:r>
      <w:r w:rsidRPr="00931865">
        <w:t>disk</w:t>
      </w:r>
      <w:r>
        <w:t xml:space="preserve"> </w:t>
      </w:r>
      <w:r w:rsidRPr="00931865">
        <w:t>subsystem</w:t>
      </w:r>
      <w:r>
        <w:t xml:space="preserve"> </w:t>
      </w:r>
      <w:r w:rsidRPr="00931865">
        <w:t>has</w:t>
      </w:r>
      <w:r>
        <w:t xml:space="preserve"> </w:t>
      </w:r>
      <w:r w:rsidRPr="00931865">
        <w:t>a</w:t>
      </w:r>
      <w:r>
        <w:t xml:space="preserve"> </w:t>
      </w:r>
      <w:r w:rsidRPr="00931865">
        <w:t>bottleneck.</w:t>
      </w:r>
      <w:r>
        <w:t xml:space="preserve"> </w:t>
      </w:r>
      <w:r w:rsidRPr="00931865">
        <w:t>To</w:t>
      </w:r>
      <w:r>
        <w:t xml:space="preserve"> </w:t>
      </w:r>
      <w:r w:rsidRPr="00931865">
        <w:t>see</w:t>
      </w:r>
      <w:r>
        <w:t xml:space="preserve"> </w:t>
      </w:r>
      <w:r w:rsidRPr="00931865">
        <w:t>whether</w:t>
      </w:r>
      <w:r>
        <w:t xml:space="preserve"> </w:t>
      </w:r>
      <w:r w:rsidRPr="00931865">
        <w:t>the</w:t>
      </w:r>
      <w:r>
        <w:t xml:space="preserve"> </w:t>
      </w:r>
      <w:r w:rsidRPr="00931865">
        <w:t>system</w:t>
      </w:r>
      <w:r>
        <w:t xml:space="preserve"> </w:t>
      </w:r>
      <w:r w:rsidRPr="00931865">
        <w:t>is</w:t>
      </w:r>
      <w:r>
        <w:t xml:space="preserve"> </w:t>
      </w:r>
      <w:r w:rsidRPr="00931865">
        <w:t>disk</w:t>
      </w:r>
      <w:r>
        <w:t>-</w:t>
      </w:r>
      <w:r w:rsidRPr="00931865">
        <w:t>bound,</w:t>
      </w:r>
      <w:r>
        <w:t xml:space="preserve"> </w:t>
      </w:r>
      <w:r w:rsidRPr="00931865">
        <w:t>look</w:t>
      </w:r>
      <w:r>
        <w:t xml:space="preserve"> </w:t>
      </w:r>
      <w:r w:rsidRPr="00931865">
        <w:t>at</w:t>
      </w:r>
      <w:r>
        <w:t xml:space="preserve"> </w:t>
      </w:r>
      <w:r w:rsidRPr="00931865">
        <w:t>the</w:t>
      </w:r>
      <w:r>
        <w:t xml:space="preserve"> </w:t>
      </w:r>
      <w:r w:rsidRPr="00931865">
        <w:t>queue</w:t>
      </w:r>
      <w:r>
        <w:t xml:space="preserve"> </w:t>
      </w:r>
      <w:r w:rsidRPr="00931865">
        <w:t>length</w:t>
      </w:r>
      <w:r>
        <w:t xml:space="preserve"> </w:t>
      </w:r>
      <w:r w:rsidRPr="00931865">
        <w:t>of</w:t>
      </w:r>
      <w:r>
        <w:t xml:space="preserve"> </w:t>
      </w:r>
      <w:r w:rsidRPr="00931865">
        <w:t>the</w:t>
      </w:r>
      <w:r>
        <w:t xml:space="preserve"> </w:t>
      </w:r>
      <w:r w:rsidRPr="00931865">
        <w:t>physical</w:t>
      </w:r>
      <w:r>
        <w:t xml:space="preserve"> </w:t>
      </w:r>
      <w:r w:rsidRPr="00931865">
        <w:t>disk.</w:t>
      </w:r>
      <w:r>
        <w:t xml:space="preserve"> </w:t>
      </w:r>
      <w:r w:rsidRPr="00931865">
        <w:t>The</w:t>
      </w:r>
      <w:r>
        <w:t xml:space="preserve"> </w:t>
      </w:r>
      <w:r w:rsidRPr="00931865">
        <w:t>queue</w:t>
      </w:r>
      <w:r>
        <w:t xml:space="preserve"> </w:t>
      </w:r>
      <w:r w:rsidRPr="00931865">
        <w:t>length</w:t>
      </w:r>
      <w:r>
        <w:t xml:space="preserve"> </w:t>
      </w:r>
      <w:r w:rsidRPr="00931865">
        <w:t>should</w:t>
      </w:r>
      <w:r>
        <w:t xml:space="preserve"> </w:t>
      </w:r>
      <w:r w:rsidRPr="00931865">
        <w:t>be</w:t>
      </w:r>
      <w:r>
        <w:t xml:space="preserve"> </w:t>
      </w:r>
      <w:r w:rsidRPr="00931865">
        <w:t>zero</w:t>
      </w:r>
      <w:r>
        <w:t xml:space="preserve"> </w:t>
      </w:r>
      <w:r w:rsidRPr="00931865">
        <w:t>on</w:t>
      </w:r>
      <w:r>
        <w:t xml:space="preserve"> </w:t>
      </w:r>
      <w:r w:rsidRPr="00931865">
        <w:t>a</w:t>
      </w:r>
      <w:r>
        <w:t xml:space="preserve"> </w:t>
      </w:r>
      <w:r w:rsidRPr="00931865">
        <w:t>well</w:t>
      </w:r>
      <w:r>
        <w:t>-</w:t>
      </w:r>
      <w:r w:rsidRPr="00931865">
        <w:t>performing</w:t>
      </w:r>
      <w:r>
        <w:t xml:space="preserve"> </w:t>
      </w:r>
      <w:r w:rsidRPr="00931865">
        <w:t>system.</w:t>
      </w:r>
    </w:p>
    <w:p w14:paraId="009DF68A" w14:textId="77777777" w:rsidR="00A94C3E" w:rsidRDefault="00A94C3E" w:rsidP="00A94C3E">
      <w:pPr>
        <w:pStyle w:val="AlertText"/>
        <w:rPr>
          <w:rFonts w:cs="Arial"/>
          <w:szCs w:val="21"/>
        </w:rPr>
      </w:pPr>
      <w:r w:rsidRPr="00BC1476">
        <w:rPr>
          <w:rStyle w:val="LabelEmbedded"/>
        </w:rPr>
        <w:t>Note</w:t>
      </w:r>
      <w:r>
        <w:rPr>
          <w:rStyle w:val="LabelEmbedded"/>
        </w:rPr>
        <w:t>   </w:t>
      </w:r>
      <w:r>
        <w:t>Because physical disk counters do not exist per application, obtain these statistics by monitoring the server with the application started and with the application stopped to find the difference in the measurements. Conduct enough samples to ensure that the IOPS for the application itself are being detected.</w:t>
      </w:r>
    </w:p>
    <w:p w14:paraId="110F012C" w14:textId="77777777" w:rsidR="00A94C3E" w:rsidRDefault="00A94C3E" w:rsidP="00A94C3E">
      <w:pPr>
        <w:pStyle w:val="Label"/>
      </w:pPr>
      <w:proofErr w:type="gramStart"/>
      <w:r w:rsidRPr="00F62FFB">
        <w:t>Table</w:t>
      </w:r>
      <w:r>
        <w:t xml:space="preserve"> B-3</w:t>
      </w:r>
      <w:r w:rsidRPr="00F62FFB">
        <w:t>.</w:t>
      </w:r>
      <w:proofErr w:type="gramEnd"/>
      <w:r>
        <w:t xml:space="preserve"> </w:t>
      </w:r>
      <w:r w:rsidRPr="00F62FFB">
        <w:t>Performance</w:t>
      </w:r>
      <w:r>
        <w:t xml:space="preserve"> </w:t>
      </w:r>
      <w:r w:rsidRPr="00F62FFB">
        <w:t>Monitor</w:t>
      </w:r>
      <w:r>
        <w:t xml:space="preserve"> </w:t>
      </w:r>
      <w:r w:rsidRPr="00F62FFB">
        <w:t>Statistics</w:t>
      </w:r>
      <w:r>
        <w:t xml:space="preserve"> for Disk 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760"/>
        <w:gridCol w:w="2520"/>
      </w:tblGrid>
      <w:tr w:rsidR="00A94C3E" w:rsidRPr="00C44EBC" w14:paraId="3F339CDB" w14:textId="77777777" w:rsidTr="00184F5B">
        <w:tc>
          <w:tcPr>
            <w:tcW w:w="2640" w:type="dxa"/>
            <w:shd w:val="clear" w:color="auto" w:fill="D9D9D9"/>
          </w:tcPr>
          <w:p w14:paraId="07ACBCC5" w14:textId="77777777" w:rsidR="00A94C3E" w:rsidRPr="00931865" w:rsidRDefault="00A94C3E" w:rsidP="00184F5B">
            <w:pPr>
              <w:pStyle w:val="Label"/>
            </w:pPr>
            <w:r w:rsidRPr="00931865">
              <w:t>Object</w:t>
            </w:r>
          </w:p>
        </w:tc>
        <w:tc>
          <w:tcPr>
            <w:tcW w:w="2760" w:type="dxa"/>
            <w:shd w:val="clear" w:color="auto" w:fill="D9D9D9"/>
          </w:tcPr>
          <w:p w14:paraId="08D2857F" w14:textId="77777777" w:rsidR="00A94C3E" w:rsidRPr="00931865" w:rsidRDefault="00A94C3E" w:rsidP="00184F5B">
            <w:pPr>
              <w:pStyle w:val="Label"/>
            </w:pPr>
            <w:r w:rsidRPr="00931865">
              <w:t>Counter</w:t>
            </w:r>
          </w:p>
        </w:tc>
        <w:tc>
          <w:tcPr>
            <w:tcW w:w="2520" w:type="dxa"/>
            <w:shd w:val="clear" w:color="auto" w:fill="D9D9D9"/>
          </w:tcPr>
          <w:p w14:paraId="0F5807E5" w14:textId="77777777" w:rsidR="00A94C3E" w:rsidRPr="00931865" w:rsidRDefault="00A94C3E" w:rsidP="00184F5B">
            <w:pPr>
              <w:pStyle w:val="Label"/>
            </w:pPr>
            <w:r w:rsidRPr="00931865">
              <w:t>Instance</w:t>
            </w:r>
          </w:p>
        </w:tc>
      </w:tr>
      <w:tr w:rsidR="00A94C3E" w:rsidRPr="00C44EBC" w14:paraId="59AE773F" w14:textId="77777777" w:rsidTr="00184F5B">
        <w:tc>
          <w:tcPr>
            <w:tcW w:w="2640" w:type="dxa"/>
          </w:tcPr>
          <w:p w14:paraId="3A154E08" w14:textId="77777777" w:rsidR="00A94C3E" w:rsidRDefault="00A94C3E" w:rsidP="00184F5B">
            <w:pPr>
              <w:pStyle w:val="Text"/>
            </w:pPr>
            <w:r w:rsidRPr="00931865">
              <w:t>Physical</w:t>
            </w:r>
            <w:r>
              <w:t xml:space="preserve"> d</w:t>
            </w:r>
            <w:r w:rsidRPr="00931865">
              <w:t>isk</w:t>
            </w:r>
          </w:p>
        </w:tc>
        <w:tc>
          <w:tcPr>
            <w:tcW w:w="2760" w:type="dxa"/>
          </w:tcPr>
          <w:p w14:paraId="5E5F65E4" w14:textId="77777777" w:rsidR="00A94C3E" w:rsidRPr="00931865" w:rsidRDefault="00A94C3E" w:rsidP="00184F5B">
            <w:pPr>
              <w:pStyle w:val="Text"/>
            </w:pPr>
            <w:r w:rsidRPr="00931865">
              <w:t>Disk</w:t>
            </w:r>
            <w:r>
              <w:t xml:space="preserve"> </w:t>
            </w:r>
            <w:r w:rsidRPr="00931865">
              <w:t>Reads/sec</w:t>
            </w:r>
          </w:p>
        </w:tc>
        <w:tc>
          <w:tcPr>
            <w:tcW w:w="2520" w:type="dxa"/>
          </w:tcPr>
          <w:p w14:paraId="0CD4C5A1" w14:textId="77777777" w:rsidR="00A94C3E" w:rsidRPr="00931865" w:rsidRDefault="00A94C3E" w:rsidP="00184F5B">
            <w:pPr>
              <w:pStyle w:val="Text"/>
            </w:pPr>
            <w:r w:rsidRPr="00931865">
              <w:t>_Total</w:t>
            </w:r>
          </w:p>
        </w:tc>
      </w:tr>
      <w:tr w:rsidR="00A94C3E" w:rsidRPr="00C44EBC" w14:paraId="16016363" w14:textId="77777777" w:rsidTr="00184F5B">
        <w:tc>
          <w:tcPr>
            <w:tcW w:w="2640" w:type="dxa"/>
          </w:tcPr>
          <w:p w14:paraId="152189DA" w14:textId="77777777" w:rsidR="00A94C3E" w:rsidRDefault="00A94C3E" w:rsidP="00184F5B">
            <w:pPr>
              <w:pStyle w:val="Text"/>
            </w:pPr>
            <w:r w:rsidRPr="00931865">
              <w:t>Physical</w:t>
            </w:r>
            <w:r>
              <w:t xml:space="preserve"> d</w:t>
            </w:r>
            <w:r w:rsidRPr="00931865">
              <w:t>isk</w:t>
            </w:r>
          </w:p>
        </w:tc>
        <w:tc>
          <w:tcPr>
            <w:tcW w:w="2760" w:type="dxa"/>
          </w:tcPr>
          <w:p w14:paraId="42B21B21" w14:textId="77777777" w:rsidR="00A94C3E" w:rsidRPr="00931865" w:rsidRDefault="00A94C3E" w:rsidP="00184F5B">
            <w:pPr>
              <w:pStyle w:val="Text"/>
            </w:pPr>
            <w:r w:rsidRPr="00931865">
              <w:t>Disk</w:t>
            </w:r>
            <w:r>
              <w:t xml:space="preserve"> </w:t>
            </w:r>
            <w:r w:rsidRPr="00931865">
              <w:t>Writes/sec</w:t>
            </w:r>
          </w:p>
        </w:tc>
        <w:tc>
          <w:tcPr>
            <w:tcW w:w="2520" w:type="dxa"/>
          </w:tcPr>
          <w:p w14:paraId="45C79DE6" w14:textId="77777777" w:rsidR="00A94C3E" w:rsidRPr="00931865" w:rsidRDefault="00A94C3E" w:rsidP="00184F5B">
            <w:pPr>
              <w:pStyle w:val="Text"/>
            </w:pPr>
            <w:r w:rsidRPr="00931865">
              <w:t>_Total</w:t>
            </w:r>
          </w:p>
        </w:tc>
      </w:tr>
      <w:tr w:rsidR="00A94C3E" w:rsidRPr="00C44EBC" w14:paraId="3552B26F" w14:textId="77777777" w:rsidTr="00184F5B">
        <w:tc>
          <w:tcPr>
            <w:tcW w:w="2640" w:type="dxa"/>
          </w:tcPr>
          <w:p w14:paraId="4E4E96D8" w14:textId="77777777" w:rsidR="00A94C3E" w:rsidRDefault="00A94C3E" w:rsidP="00184F5B">
            <w:pPr>
              <w:pStyle w:val="Text"/>
            </w:pPr>
            <w:r w:rsidRPr="00931865">
              <w:t>Physical</w:t>
            </w:r>
            <w:r>
              <w:t xml:space="preserve"> d</w:t>
            </w:r>
            <w:r w:rsidRPr="00931865">
              <w:t>isk</w:t>
            </w:r>
          </w:p>
        </w:tc>
        <w:tc>
          <w:tcPr>
            <w:tcW w:w="2760" w:type="dxa"/>
          </w:tcPr>
          <w:p w14:paraId="37FDBA0E" w14:textId="77777777" w:rsidR="00A94C3E" w:rsidRPr="00931865" w:rsidRDefault="00A94C3E" w:rsidP="00184F5B">
            <w:pPr>
              <w:pStyle w:val="Text"/>
            </w:pPr>
            <w:r w:rsidRPr="00931865">
              <w:t>Current</w:t>
            </w:r>
            <w:r>
              <w:t xml:space="preserve"> </w:t>
            </w:r>
            <w:r w:rsidRPr="00931865">
              <w:t>Disk</w:t>
            </w:r>
            <w:r>
              <w:t xml:space="preserve"> </w:t>
            </w:r>
            <w:r w:rsidRPr="00931865">
              <w:t>Queue</w:t>
            </w:r>
            <w:r>
              <w:t xml:space="preserve"> </w:t>
            </w:r>
            <w:r w:rsidRPr="00931865">
              <w:t>Length</w:t>
            </w:r>
          </w:p>
        </w:tc>
        <w:tc>
          <w:tcPr>
            <w:tcW w:w="2520" w:type="dxa"/>
          </w:tcPr>
          <w:p w14:paraId="1BD77FE8" w14:textId="77777777" w:rsidR="00A94C3E" w:rsidRPr="00931865" w:rsidRDefault="00A94C3E" w:rsidP="00184F5B">
            <w:pPr>
              <w:pStyle w:val="Text"/>
            </w:pPr>
            <w:r w:rsidRPr="00931865">
              <w:t>_Total</w:t>
            </w:r>
          </w:p>
        </w:tc>
      </w:tr>
    </w:tbl>
    <w:p w14:paraId="40942D48" w14:textId="77777777" w:rsidR="00A94C3E" w:rsidRPr="00931865" w:rsidRDefault="00A94C3E" w:rsidP="00A94C3E">
      <w:pPr>
        <w:pStyle w:val="TableSpacing"/>
        <w:rPr>
          <w:rFonts w:ascii="Times New Roman" w:hAnsi="Times New Roman"/>
        </w:rPr>
      </w:pPr>
    </w:p>
    <w:p w14:paraId="0F99FEA6" w14:textId="77777777" w:rsidR="00A94C3E" w:rsidRPr="00931865" w:rsidRDefault="00A94C3E" w:rsidP="00A94C3E">
      <w:pPr>
        <w:pStyle w:val="Text"/>
      </w:pPr>
      <w:r w:rsidRPr="00F62FFB">
        <w:t>Total</w:t>
      </w:r>
      <w:r>
        <w:t xml:space="preserve"> </w:t>
      </w:r>
      <w:r w:rsidRPr="00F62FFB">
        <w:t>the</w:t>
      </w:r>
      <w:r>
        <w:t xml:space="preserve"> </w:t>
      </w:r>
      <w:r w:rsidRPr="00F62FFB">
        <w:t>Physical</w:t>
      </w:r>
      <w:r>
        <w:t xml:space="preserve"> </w:t>
      </w:r>
      <w:r w:rsidRPr="00F62FFB">
        <w:t>Disk</w:t>
      </w:r>
      <w:r>
        <w:t xml:space="preserve"> </w:t>
      </w:r>
      <w:r w:rsidRPr="00F62FFB">
        <w:t>counters</w:t>
      </w:r>
      <w:r>
        <w:t xml:space="preserve"> </w:t>
      </w:r>
      <w:r w:rsidRPr="00F62FFB">
        <w:t>from</w:t>
      </w:r>
      <w:r>
        <w:t xml:space="preserve"> </w:t>
      </w:r>
      <w:r w:rsidRPr="00376FE8">
        <w:t>Table</w:t>
      </w:r>
      <w:r>
        <w:t xml:space="preserve"> B-3 </w:t>
      </w:r>
      <w:r w:rsidRPr="00F62FFB">
        <w:t>to</w:t>
      </w:r>
      <w:r>
        <w:t xml:space="preserve"> </w:t>
      </w:r>
      <w:r w:rsidRPr="00F62FFB">
        <w:t>calculate</w:t>
      </w:r>
      <w:r>
        <w:t xml:space="preserve"> </w:t>
      </w:r>
      <w:r w:rsidRPr="00F62FFB">
        <w:t>the</w:t>
      </w:r>
      <w:r>
        <w:t xml:space="preserve"> </w:t>
      </w:r>
      <w:r w:rsidRPr="00931865">
        <w:t>IOPS</w:t>
      </w:r>
      <w:r>
        <w:t xml:space="preserve"> </w:t>
      </w:r>
      <w:r w:rsidRPr="00F62FFB">
        <w:t>usage</w:t>
      </w:r>
      <w:r>
        <w:t xml:space="preserve"> </w:t>
      </w:r>
      <w:r w:rsidRPr="00F62FFB">
        <w:t>for</w:t>
      </w:r>
      <w:r>
        <w:t xml:space="preserve"> </w:t>
      </w:r>
      <w:r w:rsidRPr="00F62FFB">
        <w:t>each</w:t>
      </w:r>
      <w:r>
        <w:t xml:space="preserve"> </w:t>
      </w:r>
      <w:r w:rsidRPr="00F62FFB">
        <w:t>application,</w:t>
      </w:r>
      <w:r>
        <w:t xml:space="preserve"> </w:t>
      </w:r>
      <w:r w:rsidRPr="00F62FFB">
        <w:t>and</w:t>
      </w:r>
      <w:r>
        <w:t xml:space="preserve"> </w:t>
      </w:r>
      <w:r w:rsidRPr="00F62FFB">
        <w:t>then</w:t>
      </w:r>
      <w:r>
        <w:t xml:space="preserve"> </w:t>
      </w:r>
      <w:r w:rsidRPr="00F62FFB">
        <w:t>record</w:t>
      </w:r>
      <w:r>
        <w:t xml:space="preserve"> </w:t>
      </w:r>
      <w:r w:rsidRPr="00931865">
        <w:t>IOPS</w:t>
      </w:r>
      <w:r>
        <w:t xml:space="preserve"> </w:t>
      </w:r>
      <w:r w:rsidRPr="00F62FFB">
        <w:t>in</w:t>
      </w:r>
      <w:r>
        <w:t xml:space="preserve"> Table A-2 in Appendix A.</w:t>
      </w:r>
    </w:p>
    <w:p w14:paraId="1FCA311A" w14:textId="77777777" w:rsidR="00124C08" w:rsidRDefault="00124C08">
      <w:pPr>
        <w:spacing w:before="0" w:after="0" w:line="240" w:lineRule="auto"/>
        <w:rPr>
          <w:rFonts w:ascii="Arial Black" w:hAnsi="Arial Black"/>
          <w:b w:val="0"/>
          <w:i/>
          <w:color w:val="000000"/>
          <w:kern w:val="24"/>
          <w:sz w:val="32"/>
          <w:szCs w:val="32"/>
        </w:rPr>
      </w:pPr>
      <w:bookmarkStart w:id="118" w:name="_Toc234212849"/>
      <w:r>
        <w:br w:type="page"/>
      </w:r>
    </w:p>
    <w:p w14:paraId="21CAD177" w14:textId="0A6A018D" w:rsidR="00A94C3E" w:rsidRPr="00931865" w:rsidRDefault="00A94C3E" w:rsidP="00A94C3E">
      <w:pPr>
        <w:pStyle w:val="Heading2"/>
      </w:pPr>
      <w:r w:rsidRPr="00F62FFB">
        <w:lastRenderedPageBreak/>
        <w:t>Network</w:t>
      </w:r>
      <w:bookmarkEnd w:id="118"/>
    </w:p>
    <w:p w14:paraId="7CD28DAE" w14:textId="77777777" w:rsidR="00A94C3E" w:rsidRPr="00931865" w:rsidRDefault="00A94C3E" w:rsidP="00A94C3E">
      <w:pPr>
        <w:pStyle w:val="Text"/>
      </w:pPr>
      <w:r w:rsidRPr="00F62FFB">
        <w:t>Most</w:t>
      </w:r>
      <w:r>
        <w:t xml:space="preserve"> </w:t>
      </w:r>
      <w:r w:rsidRPr="00F62FFB">
        <w:t>workloads</w:t>
      </w:r>
      <w:r>
        <w:t xml:space="preserve"> </w:t>
      </w:r>
      <w:r w:rsidRPr="00F62FFB">
        <w:t>require</w:t>
      </w:r>
      <w:r>
        <w:t xml:space="preserve"> </w:t>
      </w:r>
      <w:r w:rsidRPr="00F62FFB">
        <w:t>access</w:t>
      </w:r>
      <w:r>
        <w:t xml:space="preserve"> </w:t>
      </w:r>
      <w:r w:rsidRPr="00F62FFB">
        <w:t>to</w:t>
      </w:r>
      <w:r>
        <w:t xml:space="preserve"> </w:t>
      </w:r>
      <w:r w:rsidRPr="00F62FFB">
        <w:t>production</w:t>
      </w:r>
      <w:r>
        <w:t xml:space="preserve"> </w:t>
      </w:r>
      <w:r w:rsidRPr="00F62FFB">
        <w:t>networks</w:t>
      </w:r>
      <w:r>
        <w:t xml:space="preserve"> </w:t>
      </w:r>
      <w:r w:rsidRPr="00F62FFB">
        <w:t>to</w:t>
      </w:r>
      <w:r>
        <w:t xml:space="preserve"> </w:t>
      </w:r>
      <w:r w:rsidRPr="00F62FFB">
        <w:t>ensure</w:t>
      </w:r>
      <w:r>
        <w:t xml:space="preserve"> </w:t>
      </w:r>
      <w:r w:rsidRPr="00F62FFB">
        <w:t>communication</w:t>
      </w:r>
      <w:r>
        <w:t xml:space="preserve"> </w:t>
      </w:r>
      <w:r w:rsidRPr="00F62FFB">
        <w:t>with</w:t>
      </w:r>
      <w:r>
        <w:t xml:space="preserve"> </w:t>
      </w:r>
      <w:r w:rsidRPr="00F62FFB">
        <w:t>required</w:t>
      </w:r>
      <w:r>
        <w:t xml:space="preserve"> </w:t>
      </w:r>
      <w:r w:rsidRPr="00F62FFB">
        <w:t>applications</w:t>
      </w:r>
      <w:r>
        <w:t xml:space="preserve"> </w:t>
      </w:r>
      <w:r w:rsidRPr="00F62FFB">
        <w:t>and</w:t>
      </w:r>
      <w:r>
        <w:t xml:space="preserve"> </w:t>
      </w:r>
      <w:r w:rsidRPr="00F62FFB">
        <w:t>services</w:t>
      </w:r>
      <w:r>
        <w:t xml:space="preserve"> </w:t>
      </w:r>
      <w:r w:rsidRPr="00F62FFB">
        <w:t>and</w:t>
      </w:r>
      <w:r>
        <w:t xml:space="preserve"> </w:t>
      </w:r>
      <w:r w:rsidRPr="00F62FFB">
        <w:t>to</w:t>
      </w:r>
      <w:r>
        <w:t xml:space="preserve"> </w:t>
      </w:r>
      <w:r w:rsidRPr="00F62FFB">
        <w:t>communicate</w:t>
      </w:r>
      <w:r>
        <w:t xml:space="preserve"> </w:t>
      </w:r>
      <w:r w:rsidRPr="00F62FFB">
        <w:t>with</w:t>
      </w:r>
      <w:r>
        <w:t xml:space="preserve"> </w:t>
      </w:r>
      <w:r w:rsidRPr="00F62FFB">
        <w:t>users.</w:t>
      </w:r>
      <w:r>
        <w:t xml:space="preserve"> </w:t>
      </w:r>
      <w:r w:rsidRPr="00F62FFB">
        <w:t>Network</w:t>
      </w:r>
      <w:r>
        <w:t xml:space="preserve"> </w:t>
      </w:r>
      <w:r w:rsidRPr="00F62FFB">
        <w:t>requirements</w:t>
      </w:r>
      <w:r>
        <w:t xml:space="preserve"> </w:t>
      </w:r>
      <w:r w:rsidRPr="00F62FFB">
        <w:t>usually</w:t>
      </w:r>
      <w:r>
        <w:t xml:space="preserve"> </w:t>
      </w:r>
      <w:r w:rsidRPr="00F62FFB">
        <w:t>include</w:t>
      </w:r>
      <w:r>
        <w:t xml:space="preserve"> </w:t>
      </w:r>
      <w:r w:rsidRPr="00376FE8">
        <w:t>throughput</w:t>
      </w:r>
      <w:r w:rsidRPr="00F62FFB">
        <w:t>—that</w:t>
      </w:r>
      <w:r>
        <w:t xml:space="preserve"> </w:t>
      </w:r>
      <w:r w:rsidRPr="00F62FFB">
        <w:t>is,</w:t>
      </w:r>
      <w:r>
        <w:t xml:space="preserve"> </w:t>
      </w:r>
      <w:r w:rsidRPr="00F62FFB">
        <w:t>the</w:t>
      </w:r>
      <w:r>
        <w:t xml:space="preserve"> </w:t>
      </w:r>
      <w:r w:rsidRPr="00F62FFB">
        <w:t>total</w:t>
      </w:r>
      <w:r>
        <w:t xml:space="preserve"> </w:t>
      </w:r>
      <w:r w:rsidRPr="00F62FFB">
        <w:t>amount</w:t>
      </w:r>
      <w:r>
        <w:t xml:space="preserve"> </w:t>
      </w:r>
      <w:r w:rsidRPr="00F62FFB">
        <w:t>of</w:t>
      </w:r>
      <w:r>
        <w:t xml:space="preserve"> </w:t>
      </w:r>
      <w:r w:rsidRPr="00F62FFB">
        <w:t>traffic</w:t>
      </w:r>
      <w:r>
        <w:t xml:space="preserve"> </w:t>
      </w:r>
      <w:r w:rsidRPr="00F62FFB">
        <w:t>that</w:t>
      </w:r>
      <w:r>
        <w:t xml:space="preserve"> </w:t>
      </w:r>
      <w:r w:rsidRPr="00F62FFB">
        <w:t>passes</w:t>
      </w:r>
      <w:r>
        <w:t xml:space="preserve"> </w:t>
      </w:r>
      <w:r w:rsidRPr="00F62FFB">
        <w:t>a</w:t>
      </w:r>
      <w:r>
        <w:t xml:space="preserve"> </w:t>
      </w:r>
      <w:r w:rsidRPr="00F62FFB">
        <w:t>given</w:t>
      </w:r>
      <w:r>
        <w:t xml:space="preserve"> </w:t>
      </w:r>
      <w:r w:rsidRPr="00F62FFB">
        <w:t>point</w:t>
      </w:r>
      <w:r>
        <w:t xml:space="preserve"> </w:t>
      </w:r>
      <w:r w:rsidRPr="00F62FFB">
        <w:t>on</w:t>
      </w:r>
      <w:r>
        <w:t xml:space="preserve"> </w:t>
      </w:r>
      <w:r w:rsidRPr="00F62FFB">
        <w:t>a</w:t>
      </w:r>
      <w:r>
        <w:t xml:space="preserve"> </w:t>
      </w:r>
      <w:r w:rsidRPr="00F62FFB">
        <w:t>network</w:t>
      </w:r>
      <w:r>
        <w:t xml:space="preserve"> </w:t>
      </w:r>
      <w:r w:rsidRPr="00F62FFB">
        <w:t>connection</w:t>
      </w:r>
      <w:r>
        <w:t xml:space="preserve"> </w:t>
      </w:r>
      <w:r w:rsidRPr="00F62FFB">
        <w:t>per</w:t>
      </w:r>
      <w:r>
        <w:t xml:space="preserve"> </w:t>
      </w:r>
      <w:r w:rsidRPr="00F62FFB">
        <w:t>unit</w:t>
      </w:r>
      <w:r>
        <w:t xml:space="preserve"> </w:t>
      </w:r>
      <w:r w:rsidRPr="00F62FFB">
        <w:t>of</w:t>
      </w:r>
      <w:r>
        <w:t xml:space="preserve"> </w:t>
      </w:r>
      <w:r w:rsidRPr="00F62FFB">
        <w:t>time.</w:t>
      </w:r>
      <w:r>
        <w:t xml:space="preserve"> </w:t>
      </w:r>
      <w:r w:rsidRPr="00F62FFB">
        <w:t>The</w:t>
      </w:r>
      <w:r>
        <w:t xml:space="preserve"> </w:t>
      </w:r>
      <w:r w:rsidRPr="00F62FFB">
        <w:t>presence</w:t>
      </w:r>
      <w:r>
        <w:t xml:space="preserve"> </w:t>
      </w:r>
      <w:r w:rsidRPr="00F62FFB">
        <w:t>of</w:t>
      </w:r>
      <w:r>
        <w:t xml:space="preserve"> </w:t>
      </w:r>
      <w:r w:rsidRPr="00F62FFB">
        <w:t>multiple</w:t>
      </w:r>
      <w:r>
        <w:t xml:space="preserve"> </w:t>
      </w:r>
      <w:r w:rsidRPr="00F62FFB">
        <w:t>network</w:t>
      </w:r>
      <w:r>
        <w:t xml:space="preserve"> </w:t>
      </w:r>
      <w:r w:rsidRPr="00F62FFB">
        <w:t>connections</w:t>
      </w:r>
      <w:r>
        <w:t xml:space="preserve"> </w:t>
      </w:r>
      <w:r w:rsidRPr="00F62FFB">
        <w:t>is</w:t>
      </w:r>
      <w:r>
        <w:t xml:space="preserve"> </w:t>
      </w:r>
      <w:r w:rsidRPr="00F62FFB">
        <w:t>sometimes</w:t>
      </w:r>
      <w:r>
        <w:t xml:space="preserve"> </w:t>
      </w:r>
      <w:r w:rsidRPr="00F62FFB">
        <w:t>another</w:t>
      </w:r>
      <w:r>
        <w:t xml:space="preserve"> </w:t>
      </w:r>
      <w:r w:rsidRPr="00F62FFB">
        <w:t>requirement,</w:t>
      </w:r>
      <w:r>
        <w:t xml:space="preserve"> </w:t>
      </w:r>
      <w:r w:rsidRPr="00F62FFB">
        <w:t>because</w:t>
      </w:r>
      <w:r>
        <w:t xml:space="preserve"> </w:t>
      </w:r>
      <w:r w:rsidRPr="00F62FFB">
        <w:t>workloads</w:t>
      </w:r>
      <w:r>
        <w:t xml:space="preserve"> </w:t>
      </w:r>
      <w:r w:rsidRPr="00F62FFB">
        <w:t>might</w:t>
      </w:r>
      <w:r>
        <w:t xml:space="preserve"> </w:t>
      </w:r>
      <w:r w:rsidRPr="00F62FFB">
        <w:t>require</w:t>
      </w:r>
      <w:r>
        <w:t xml:space="preserve"> </w:t>
      </w:r>
      <w:r w:rsidRPr="00F62FFB">
        <w:t>access</w:t>
      </w:r>
      <w:r>
        <w:t xml:space="preserve"> </w:t>
      </w:r>
      <w:r w:rsidRPr="00F62FFB">
        <w:t>to</w:t>
      </w:r>
      <w:r>
        <w:t xml:space="preserve"> </w:t>
      </w:r>
      <w:r w:rsidRPr="00F62FFB">
        <w:t>multiple</w:t>
      </w:r>
      <w:r>
        <w:t xml:space="preserve"> </w:t>
      </w:r>
      <w:r w:rsidRPr="00F62FFB">
        <w:t>networks</w:t>
      </w:r>
      <w:r>
        <w:t xml:space="preserve"> </w:t>
      </w:r>
      <w:r w:rsidRPr="00F62FFB">
        <w:t>that</w:t>
      </w:r>
      <w:r>
        <w:t xml:space="preserve"> </w:t>
      </w:r>
      <w:r w:rsidRPr="00F62FFB">
        <w:t>must</w:t>
      </w:r>
      <w:r>
        <w:t xml:space="preserve"> </w:t>
      </w:r>
      <w:r w:rsidRPr="00F62FFB">
        <w:t>remain</w:t>
      </w:r>
      <w:r>
        <w:t xml:space="preserve"> </w:t>
      </w:r>
      <w:r w:rsidRPr="00F62FFB">
        <w:t>secure.</w:t>
      </w:r>
      <w:r>
        <w:t xml:space="preserve"> </w:t>
      </w:r>
      <w:r w:rsidRPr="00F62FFB">
        <w:t>Examples</w:t>
      </w:r>
      <w:r>
        <w:t xml:space="preserve"> </w:t>
      </w:r>
      <w:r w:rsidRPr="00F62FFB">
        <w:t>include</w:t>
      </w:r>
      <w:r>
        <w:t xml:space="preserve"> </w:t>
      </w:r>
      <w:r w:rsidRPr="00F62FFB">
        <w:t>connections</w:t>
      </w:r>
      <w:r>
        <w:t xml:space="preserve"> </w:t>
      </w:r>
      <w:r w:rsidRPr="00F62FFB">
        <w:t>for:</w:t>
      </w:r>
    </w:p>
    <w:p w14:paraId="3492490B" w14:textId="77777777" w:rsidR="00A94C3E" w:rsidRPr="00931865" w:rsidRDefault="00A94C3E" w:rsidP="00A94C3E">
      <w:pPr>
        <w:pStyle w:val="BulletedList1"/>
      </w:pPr>
      <w:r w:rsidRPr="00931865">
        <w:t>Public</w:t>
      </w:r>
      <w:r>
        <w:t xml:space="preserve"> </w:t>
      </w:r>
      <w:r w:rsidRPr="00931865">
        <w:t>network</w:t>
      </w:r>
      <w:r>
        <w:t xml:space="preserve"> </w:t>
      </w:r>
      <w:r w:rsidRPr="00931865">
        <w:t>access</w:t>
      </w:r>
    </w:p>
    <w:p w14:paraId="6B08F626" w14:textId="77777777" w:rsidR="00A94C3E" w:rsidRPr="00931865" w:rsidRDefault="00A94C3E" w:rsidP="00A94C3E">
      <w:pPr>
        <w:pStyle w:val="BulletedList1"/>
      </w:pPr>
      <w:r w:rsidRPr="00931865">
        <w:t>Networks</w:t>
      </w:r>
      <w:r>
        <w:t xml:space="preserve"> </w:t>
      </w:r>
      <w:r w:rsidRPr="00931865">
        <w:t>for</w:t>
      </w:r>
      <w:r>
        <w:t xml:space="preserve"> </w:t>
      </w:r>
      <w:r w:rsidRPr="00931865">
        <w:t>performing</w:t>
      </w:r>
      <w:r>
        <w:t xml:space="preserve"> </w:t>
      </w:r>
      <w:r w:rsidRPr="00931865">
        <w:t>backups</w:t>
      </w:r>
      <w:r>
        <w:t xml:space="preserve"> </w:t>
      </w:r>
      <w:r w:rsidRPr="00931865">
        <w:t>and</w:t>
      </w:r>
      <w:r>
        <w:t xml:space="preserve"> </w:t>
      </w:r>
      <w:r w:rsidRPr="00931865">
        <w:t>other</w:t>
      </w:r>
      <w:r>
        <w:t xml:space="preserve"> </w:t>
      </w:r>
      <w:r w:rsidRPr="00931865">
        <w:t>maintenance</w:t>
      </w:r>
      <w:r>
        <w:t xml:space="preserve"> </w:t>
      </w:r>
      <w:r w:rsidRPr="00931865">
        <w:t>tasks</w:t>
      </w:r>
    </w:p>
    <w:p w14:paraId="51D7F0C3" w14:textId="77777777" w:rsidR="00A94C3E" w:rsidRPr="00931865" w:rsidRDefault="00A94C3E" w:rsidP="00A94C3E">
      <w:pPr>
        <w:pStyle w:val="BulletedList1"/>
      </w:pPr>
      <w:r w:rsidRPr="00931865">
        <w:t>Dedicated</w:t>
      </w:r>
      <w:r>
        <w:t xml:space="preserve"> </w:t>
      </w:r>
      <w:r w:rsidRPr="00931865">
        <w:t>remote</w:t>
      </w:r>
      <w:r>
        <w:t>-</w:t>
      </w:r>
      <w:r w:rsidRPr="00931865">
        <w:t>management</w:t>
      </w:r>
      <w:r>
        <w:t xml:space="preserve"> </w:t>
      </w:r>
      <w:r w:rsidRPr="00931865">
        <w:t>connections</w:t>
      </w:r>
    </w:p>
    <w:p w14:paraId="643C447A" w14:textId="77777777" w:rsidR="00A94C3E" w:rsidRPr="00931865" w:rsidRDefault="00A94C3E" w:rsidP="00A94C3E">
      <w:pPr>
        <w:pStyle w:val="BulletedList1"/>
      </w:pPr>
      <w:r w:rsidRPr="00931865">
        <w:t>Network</w:t>
      </w:r>
      <w:r>
        <w:t xml:space="preserve"> </w:t>
      </w:r>
      <w:r w:rsidRPr="00931865">
        <w:t>adapter</w:t>
      </w:r>
      <w:r>
        <w:t xml:space="preserve"> </w:t>
      </w:r>
      <w:r w:rsidRPr="00931865">
        <w:t>teaming</w:t>
      </w:r>
      <w:r>
        <w:t xml:space="preserve"> </w:t>
      </w:r>
      <w:r w:rsidRPr="00931865">
        <w:t>for</w:t>
      </w:r>
      <w:r>
        <w:t xml:space="preserve"> </w:t>
      </w:r>
      <w:r w:rsidRPr="00931865">
        <w:t>performance</w:t>
      </w:r>
      <w:r>
        <w:t xml:space="preserve"> </w:t>
      </w:r>
      <w:r w:rsidRPr="00931865">
        <w:t>and</w:t>
      </w:r>
      <w:r>
        <w:t xml:space="preserve"> </w:t>
      </w:r>
      <w:r w:rsidRPr="00931865">
        <w:t>failover</w:t>
      </w:r>
    </w:p>
    <w:p w14:paraId="771BDBC7" w14:textId="77777777" w:rsidR="00A94C3E" w:rsidRPr="00931865" w:rsidRDefault="00A94C3E" w:rsidP="00A94C3E">
      <w:pPr>
        <w:pStyle w:val="BulletedList1"/>
      </w:pPr>
      <w:r w:rsidRPr="00931865">
        <w:t>Connections</w:t>
      </w:r>
      <w:r>
        <w:t xml:space="preserve"> </w:t>
      </w:r>
      <w:r w:rsidRPr="00931865">
        <w:t>to</w:t>
      </w:r>
      <w:r>
        <w:t xml:space="preserve"> </w:t>
      </w:r>
      <w:r w:rsidRPr="00931865">
        <w:t>the</w:t>
      </w:r>
      <w:r>
        <w:t xml:space="preserve"> </w:t>
      </w:r>
      <w:r w:rsidRPr="00931865">
        <w:t>physical</w:t>
      </w:r>
      <w:r>
        <w:t xml:space="preserve"> </w:t>
      </w:r>
      <w:r w:rsidRPr="00931865">
        <w:t>host</w:t>
      </w:r>
      <w:r>
        <w:t xml:space="preserve"> </w:t>
      </w:r>
      <w:r w:rsidRPr="00931865">
        <w:t>server</w:t>
      </w:r>
    </w:p>
    <w:p w14:paraId="02CB4ADF" w14:textId="77777777" w:rsidR="00A94C3E" w:rsidRPr="00931865" w:rsidRDefault="00A94C3E" w:rsidP="00A94C3E">
      <w:pPr>
        <w:pStyle w:val="BulletedList1"/>
      </w:pPr>
      <w:r w:rsidRPr="00931865">
        <w:t>Connections</w:t>
      </w:r>
      <w:r>
        <w:t xml:space="preserve"> </w:t>
      </w:r>
      <w:r w:rsidRPr="00931865">
        <w:t>to</w:t>
      </w:r>
      <w:r>
        <w:t xml:space="preserve"> </w:t>
      </w:r>
      <w:r w:rsidRPr="00931865">
        <w:t>network</w:t>
      </w:r>
      <w:r>
        <w:t>-</w:t>
      </w:r>
      <w:r w:rsidRPr="00931865">
        <w:t>based</w:t>
      </w:r>
      <w:r>
        <w:t xml:space="preserve"> </w:t>
      </w:r>
      <w:r w:rsidRPr="00931865">
        <w:t>storage</w:t>
      </w:r>
      <w:r>
        <w:t xml:space="preserve"> </w:t>
      </w:r>
      <w:r w:rsidRPr="00931865">
        <w:t>arrays</w:t>
      </w:r>
    </w:p>
    <w:p w14:paraId="4C03FDF1" w14:textId="77777777" w:rsidR="00A94C3E" w:rsidRPr="00931865" w:rsidRDefault="00A94C3E" w:rsidP="00A94C3E">
      <w:pPr>
        <w:pStyle w:val="Text"/>
      </w:pPr>
      <w:r>
        <w:t xml:space="preserve">Table B-4 </w:t>
      </w:r>
      <w:r w:rsidRPr="00F62FFB">
        <w:t>describes</w:t>
      </w:r>
      <w:r>
        <w:t xml:space="preserve"> </w:t>
      </w:r>
      <w:r w:rsidRPr="00F62FFB">
        <w:t>the</w:t>
      </w:r>
      <w:r>
        <w:t xml:space="preserve"> </w:t>
      </w:r>
      <w:r w:rsidRPr="00F62FFB">
        <w:t>Performance</w:t>
      </w:r>
      <w:r>
        <w:t xml:space="preserve"> </w:t>
      </w:r>
      <w:r w:rsidRPr="00F62FFB">
        <w:t>Monitor</w:t>
      </w:r>
      <w:r>
        <w:t xml:space="preserve"> </w:t>
      </w:r>
      <w:r w:rsidRPr="00931865">
        <w:t>counter</w:t>
      </w:r>
      <w:r>
        <w:t xml:space="preserve"> </w:t>
      </w:r>
      <w:r w:rsidRPr="00F62FFB">
        <w:t>to</w:t>
      </w:r>
      <w:r>
        <w:t xml:space="preserve"> </w:t>
      </w:r>
      <w:r w:rsidRPr="00F62FFB">
        <w:t>collect</w:t>
      </w:r>
      <w:r>
        <w:t xml:space="preserve"> </w:t>
      </w:r>
      <w:r w:rsidRPr="00F62FFB">
        <w:t>and</w:t>
      </w:r>
      <w:r>
        <w:t xml:space="preserve"> </w:t>
      </w:r>
      <w:r w:rsidRPr="00F62FFB">
        <w:t>graph</w:t>
      </w:r>
      <w:r>
        <w:t xml:space="preserve"> </w:t>
      </w:r>
      <w:r w:rsidRPr="00F62FFB">
        <w:t>over</w:t>
      </w:r>
      <w:r>
        <w:t xml:space="preserve"> </w:t>
      </w:r>
      <w:r w:rsidRPr="00F62FFB">
        <w:t>time</w:t>
      </w:r>
      <w:r>
        <w:t xml:space="preserve"> </w:t>
      </w:r>
      <w:r w:rsidRPr="00F62FFB">
        <w:t>to</w:t>
      </w:r>
      <w:r>
        <w:t xml:space="preserve"> </w:t>
      </w:r>
      <w:r w:rsidRPr="00F62FFB">
        <w:t>record</w:t>
      </w:r>
      <w:r>
        <w:t xml:space="preserve"> </w:t>
      </w:r>
      <w:r w:rsidRPr="00F62FFB">
        <w:t>peak</w:t>
      </w:r>
      <w:r>
        <w:t xml:space="preserve"> </w:t>
      </w:r>
      <w:r w:rsidRPr="00F62FFB">
        <w:t>usage.</w:t>
      </w:r>
      <w:r>
        <w:t xml:space="preserve"> </w:t>
      </w:r>
      <w:r w:rsidRPr="00F62FFB">
        <w:t>Record</w:t>
      </w:r>
      <w:r>
        <w:t xml:space="preserve"> </w:t>
      </w:r>
      <w:r w:rsidRPr="00F62FFB">
        <w:t>each</w:t>
      </w:r>
      <w:r>
        <w:t xml:space="preserve"> </w:t>
      </w:r>
      <w:r w:rsidRPr="00F62FFB">
        <w:t>application’s</w:t>
      </w:r>
      <w:r>
        <w:t xml:space="preserve"> </w:t>
      </w:r>
      <w:r w:rsidRPr="00F62FFB">
        <w:t>required</w:t>
      </w:r>
      <w:r>
        <w:t xml:space="preserve"> </w:t>
      </w:r>
      <w:r w:rsidRPr="00F62FFB">
        <w:t>throughput</w:t>
      </w:r>
      <w:r>
        <w:t xml:space="preserve"> </w:t>
      </w:r>
      <w:r w:rsidRPr="00F62FFB">
        <w:t>for</w:t>
      </w:r>
      <w:r>
        <w:t xml:space="preserve"> </w:t>
      </w:r>
      <w:r w:rsidRPr="00F62FFB">
        <w:t>each</w:t>
      </w:r>
      <w:r>
        <w:t xml:space="preserve"> </w:t>
      </w:r>
      <w:r w:rsidRPr="00F62FFB">
        <w:t>network</w:t>
      </w:r>
      <w:r>
        <w:t xml:space="preserve"> </w:t>
      </w:r>
      <w:r w:rsidRPr="00F62FFB">
        <w:t>connection</w:t>
      </w:r>
      <w:r>
        <w:t xml:space="preserve"> </w:t>
      </w:r>
      <w:r w:rsidRPr="00F62FFB">
        <w:t>in</w:t>
      </w:r>
      <w:r>
        <w:t xml:space="preserve"> Table A-2 in Appendix A.</w:t>
      </w:r>
    </w:p>
    <w:p w14:paraId="5031D17B" w14:textId="77777777" w:rsidR="00A94C3E" w:rsidRDefault="00A94C3E" w:rsidP="00A94C3E">
      <w:pPr>
        <w:pStyle w:val="Label"/>
      </w:pPr>
      <w:proofErr w:type="gramStart"/>
      <w:r w:rsidRPr="00F62FFB">
        <w:t>Table</w:t>
      </w:r>
      <w:r>
        <w:t xml:space="preserve"> B-4</w:t>
      </w:r>
      <w:r w:rsidRPr="00315FA5">
        <w:t>.</w:t>
      </w:r>
      <w:proofErr w:type="gramEnd"/>
      <w:r>
        <w:t xml:space="preserve"> </w:t>
      </w:r>
      <w:r w:rsidRPr="00F62FFB">
        <w:t>Performance</w:t>
      </w:r>
      <w:r>
        <w:t xml:space="preserve"> </w:t>
      </w:r>
      <w:r w:rsidRPr="00F62FFB">
        <w:t>Monitor</w:t>
      </w:r>
      <w:r>
        <w:t xml:space="preserve"> </w:t>
      </w:r>
      <w:r w:rsidRPr="00F62FFB">
        <w:t>Statistics</w:t>
      </w:r>
      <w:r>
        <w:t xml:space="preserve"> </w:t>
      </w:r>
      <w:r w:rsidRPr="00F62FFB">
        <w:t>for</w:t>
      </w:r>
      <w:r>
        <w:t xml:space="preserve"> </w:t>
      </w:r>
      <w:r w:rsidRPr="00F62FFB">
        <w:t>Network</w:t>
      </w:r>
      <w:r>
        <w:t xml:space="preserve"> </w:t>
      </w:r>
      <w:r w:rsidRPr="00F62FFB">
        <w:t>Performance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2712"/>
        <w:gridCol w:w="2712"/>
      </w:tblGrid>
      <w:tr w:rsidR="00A94C3E" w:rsidRPr="00C44EBC" w14:paraId="16518029" w14:textId="77777777" w:rsidTr="00184F5B">
        <w:tc>
          <w:tcPr>
            <w:tcW w:w="2388" w:type="dxa"/>
            <w:shd w:val="clear" w:color="auto" w:fill="D9D9D9"/>
          </w:tcPr>
          <w:p w14:paraId="223E3EBE" w14:textId="77777777" w:rsidR="00A94C3E" w:rsidRPr="00931865" w:rsidRDefault="00A94C3E" w:rsidP="00184F5B">
            <w:pPr>
              <w:pStyle w:val="Label"/>
              <w:rPr>
                <w:sz w:val="16"/>
              </w:rPr>
            </w:pPr>
            <w:r w:rsidRPr="00931865">
              <w:t>Object</w:t>
            </w:r>
          </w:p>
        </w:tc>
        <w:tc>
          <w:tcPr>
            <w:tcW w:w="2712" w:type="dxa"/>
            <w:shd w:val="clear" w:color="auto" w:fill="D9D9D9"/>
          </w:tcPr>
          <w:p w14:paraId="48F9B772" w14:textId="77777777" w:rsidR="00A94C3E" w:rsidRPr="00931865" w:rsidRDefault="00A94C3E" w:rsidP="00184F5B">
            <w:pPr>
              <w:pStyle w:val="Label"/>
              <w:rPr>
                <w:sz w:val="16"/>
              </w:rPr>
            </w:pPr>
            <w:r w:rsidRPr="00931865">
              <w:t>Counter</w:t>
            </w:r>
          </w:p>
        </w:tc>
        <w:tc>
          <w:tcPr>
            <w:tcW w:w="2712" w:type="dxa"/>
            <w:shd w:val="clear" w:color="auto" w:fill="D9D9D9"/>
          </w:tcPr>
          <w:p w14:paraId="2EFF61A3" w14:textId="77777777" w:rsidR="00A94C3E" w:rsidRPr="00931865" w:rsidRDefault="00A94C3E" w:rsidP="00184F5B">
            <w:pPr>
              <w:pStyle w:val="Label"/>
              <w:rPr>
                <w:sz w:val="16"/>
              </w:rPr>
            </w:pPr>
            <w:r w:rsidRPr="00931865">
              <w:t>Instance</w:t>
            </w:r>
          </w:p>
        </w:tc>
      </w:tr>
      <w:tr w:rsidR="00A94C3E" w:rsidRPr="00C44EBC" w14:paraId="251700F1" w14:textId="77777777" w:rsidTr="00184F5B">
        <w:tc>
          <w:tcPr>
            <w:tcW w:w="2388" w:type="dxa"/>
          </w:tcPr>
          <w:p w14:paraId="4FAE657B" w14:textId="77777777" w:rsidR="00A94C3E" w:rsidRDefault="00A94C3E" w:rsidP="00184F5B">
            <w:pPr>
              <w:pStyle w:val="Text"/>
            </w:pPr>
            <w:r w:rsidRPr="00931865">
              <w:t>Network</w:t>
            </w:r>
            <w:r>
              <w:t xml:space="preserve"> i</w:t>
            </w:r>
            <w:r w:rsidRPr="00931865">
              <w:t>nterface</w:t>
            </w:r>
          </w:p>
        </w:tc>
        <w:tc>
          <w:tcPr>
            <w:tcW w:w="2712" w:type="dxa"/>
          </w:tcPr>
          <w:p w14:paraId="70780F8D" w14:textId="77777777" w:rsidR="00A94C3E" w:rsidRPr="00931865" w:rsidRDefault="00A94C3E" w:rsidP="00184F5B">
            <w:pPr>
              <w:pStyle w:val="Text"/>
            </w:pPr>
            <w:r w:rsidRPr="00931865">
              <w:t>Bytes</w:t>
            </w:r>
            <w:r>
              <w:t xml:space="preserve"> </w:t>
            </w:r>
            <w:r w:rsidRPr="00931865">
              <w:t>Total/sec</w:t>
            </w:r>
          </w:p>
        </w:tc>
        <w:tc>
          <w:tcPr>
            <w:tcW w:w="2712" w:type="dxa"/>
          </w:tcPr>
          <w:p w14:paraId="48F97554" w14:textId="77777777" w:rsidR="00A94C3E" w:rsidRPr="00931865" w:rsidRDefault="00A94C3E" w:rsidP="00184F5B">
            <w:pPr>
              <w:pStyle w:val="Text"/>
              <w:rPr>
                <w:b/>
                <w:sz w:val="16"/>
              </w:rPr>
            </w:pPr>
            <w:r w:rsidRPr="00931865">
              <w:t>(Specific</w:t>
            </w:r>
            <w:r>
              <w:t xml:space="preserve"> </w:t>
            </w:r>
            <w:r w:rsidRPr="00931865">
              <w:t>network</w:t>
            </w:r>
            <w:r>
              <w:t xml:space="preserve"> </w:t>
            </w:r>
            <w:r w:rsidRPr="00931865">
              <w:t>adapters)</w:t>
            </w:r>
          </w:p>
        </w:tc>
      </w:tr>
    </w:tbl>
    <w:p w14:paraId="7E8BE6D4" w14:textId="77777777" w:rsidR="00A94C3E" w:rsidRPr="00931865" w:rsidRDefault="00A94C3E" w:rsidP="00A94C3E">
      <w:pPr>
        <w:pStyle w:val="TableSpacing"/>
        <w:rPr>
          <w:rFonts w:ascii="Times New Roman" w:hAnsi="Times New Roman"/>
        </w:rPr>
      </w:pPr>
    </w:p>
    <w:p w14:paraId="58234594" w14:textId="77777777" w:rsidR="00A94C3E" w:rsidRDefault="00A94C3E" w:rsidP="00A94C3E">
      <w:pPr>
        <w:pStyle w:val="AlertText"/>
      </w:pPr>
      <w:r w:rsidRPr="00BC1476">
        <w:rPr>
          <w:rStyle w:val="LabelEmbedded"/>
        </w:rPr>
        <w:t>Note</w:t>
      </w:r>
      <w:r>
        <w:rPr>
          <w:rStyle w:val="LabelEmbedded"/>
        </w:rPr>
        <w:t>   </w:t>
      </w:r>
      <w:r>
        <w:t>Because network interface counters do not exist per application, obtain these statistics by monitoring the server with the application started and with the application stopped to find the difference in the measurements. Conduct enough samples to ensure that the throughput requirements for the application itself are being detected.</w:t>
      </w:r>
    </w:p>
    <w:p w14:paraId="5C3134A0" w14:textId="77777777" w:rsidR="00A94C3E" w:rsidRDefault="00A94C3E" w:rsidP="00A94C3E">
      <w:pPr>
        <w:spacing w:after="0" w:line="240" w:lineRule="auto"/>
        <w:rPr>
          <w:rFonts w:ascii="Arial" w:hAnsi="Arial"/>
          <w:sz w:val="20"/>
        </w:rPr>
      </w:pPr>
      <w:bookmarkStart w:id="119" w:name="_Toc234212851"/>
      <w:r>
        <w:rPr>
          <w:rFonts w:ascii="Arial" w:hAnsi="Arial"/>
          <w:sz w:val="20"/>
        </w:rPr>
        <w:br w:type="page"/>
      </w:r>
    </w:p>
    <w:p w14:paraId="66BCD39C" w14:textId="56B24352" w:rsidR="00A94C3E" w:rsidRDefault="00A94C3E" w:rsidP="00A94C3E">
      <w:pPr>
        <w:pStyle w:val="Heading1"/>
      </w:pPr>
      <w:bookmarkStart w:id="120" w:name="_Toc303074347"/>
      <w:bookmarkStart w:id="121" w:name="_Toc303335478"/>
      <w:bookmarkStart w:id="122" w:name="_Toc303665963"/>
      <w:r>
        <w:lastRenderedPageBreak/>
        <w:t>Appendix C: IPD in Microsoft Operations Framework 4.0</w:t>
      </w:r>
      <w:bookmarkEnd w:id="120"/>
      <w:bookmarkEnd w:id="121"/>
      <w:bookmarkEnd w:id="122"/>
    </w:p>
    <w:p w14:paraId="750F00AE" w14:textId="77777777" w:rsidR="00A94C3E" w:rsidRDefault="00A94C3E" w:rsidP="00A94C3E">
      <w:pPr>
        <w:pStyle w:val="Text"/>
      </w:pPr>
      <w:r>
        <w:t xml:space="preserve">Microsoft Operations Framework (MOF) 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5B99FA76" w14:textId="77777777" w:rsidR="00A94C3E" w:rsidRDefault="00A94C3E" w:rsidP="00A94C3E">
      <w:pPr>
        <w:pStyle w:val="Text"/>
      </w:pPr>
      <w:r>
        <w:t xml:space="preserve">Use MOF with IPD guides to ensure that people and process considerations are addressed when changes to an organization’s technology services are being planned.  </w:t>
      </w:r>
    </w:p>
    <w:p w14:paraId="3D2A6665" w14:textId="77777777" w:rsidR="00A94C3E" w:rsidRDefault="00A94C3E" w:rsidP="00E51DB4">
      <w:pPr>
        <w:pStyle w:val="BulletedList1"/>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1EA70F41" w14:textId="77777777" w:rsidR="00A94C3E" w:rsidRDefault="00A94C3E" w:rsidP="00E51DB4">
      <w:pPr>
        <w:pStyle w:val="BulletedList1"/>
      </w:pPr>
      <w:r>
        <w:t>Use the Deliver Phase to build solutions and deploy updated technology. In this phase, IPD helps IT pros design their technology infrastructures.</w:t>
      </w:r>
    </w:p>
    <w:p w14:paraId="0A00ECEF" w14:textId="77777777" w:rsidR="00A94C3E" w:rsidRDefault="00A94C3E" w:rsidP="00E51DB4">
      <w:pPr>
        <w:pStyle w:val="BulletedList1"/>
      </w:pPr>
      <w:r>
        <w:t>Use the Operate Phase to plan for operations, service monitoring and control, as well as troubleshooting. The appropriate infrastructure, built with the help of IPD guides, can increase the efficiency and effectiveness of operating activities.</w:t>
      </w:r>
    </w:p>
    <w:p w14:paraId="608E48C4" w14:textId="77777777" w:rsidR="00A94C3E" w:rsidRDefault="00A94C3E" w:rsidP="00E51DB4">
      <w:pPr>
        <w:pStyle w:val="BulletedList1"/>
      </w:pPr>
      <w:r>
        <w:t>Use the Manage Layer to work effectively and efficiently to make decisions that are in compliance with management objectives. The full value of sound architectural practices embodied in IPD will help deliver value to the top levels of a business.</w:t>
      </w:r>
    </w:p>
    <w:p w14:paraId="4D8A6D08" w14:textId="77777777" w:rsidR="00A94C3E" w:rsidRDefault="00A94C3E" w:rsidP="00A94C3E">
      <w:pPr>
        <w:pStyle w:val="Figure"/>
      </w:pPr>
      <w:r w:rsidRPr="003B4DF9">
        <w:rPr>
          <w:noProof/>
        </w:rPr>
        <w:drawing>
          <wp:inline distT="0" distB="0" distL="0" distR="0" wp14:anchorId="69065B35" wp14:editId="33E5F093">
            <wp:extent cx="4282706" cy="3232298"/>
            <wp:effectExtent l="19050" t="0" r="0" b="0"/>
            <wp:docPr id="1"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40" r:link="rId41"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14:paraId="6B570C04" w14:textId="77777777" w:rsidR="00A94C3E" w:rsidRDefault="00A94C3E" w:rsidP="00A94C3E">
      <w:pPr>
        <w:pStyle w:val="Label"/>
      </w:pPr>
      <w:r>
        <w:t>Figure C-1. The architecture of Microsoft Operations Framework (MOF) 4.0</w:t>
      </w:r>
    </w:p>
    <w:p w14:paraId="6EBF90B7" w14:textId="77777777" w:rsidR="00A94C3E" w:rsidRDefault="00A94C3E" w:rsidP="00A94C3E">
      <w:pPr>
        <w:spacing w:after="0" w:line="240" w:lineRule="auto"/>
        <w:rPr>
          <w:rFonts w:ascii="Arial" w:hAnsi="Arial"/>
          <w:b w:val="0"/>
          <w:color w:val="000000"/>
          <w:sz w:val="20"/>
        </w:rPr>
      </w:pPr>
      <w:r>
        <w:rPr>
          <w:rFonts w:ascii="Arial" w:hAnsi="Arial"/>
          <w:sz w:val="20"/>
        </w:rPr>
        <w:br w:type="page"/>
      </w:r>
    </w:p>
    <w:p w14:paraId="461FB138" w14:textId="77777777" w:rsidR="00A94C3E" w:rsidRDefault="00A94C3E" w:rsidP="00A94C3E">
      <w:pPr>
        <w:pStyle w:val="Heading1"/>
      </w:pPr>
      <w:bookmarkStart w:id="123" w:name="_Toc303074348"/>
      <w:bookmarkStart w:id="124" w:name="_Toc303335479"/>
      <w:bookmarkStart w:id="125" w:name="_Toc303665964"/>
      <w:r>
        <w:lastRenderedPageBreak/>
        <w:t>Version History</w:t>
      </w:r>
      <w:bookmarkEnd w:id="119"/>
      <w:bookmarkEnd w:id="123"/>
      <w:bookmarkEnd w:id="124"/>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4950"/>
        <w:gridCol w:w="1758"/>
      </w:tblGrid>
      <w:tr w:rsidR="00A94C3E" w14:paraId="0AFFAB86" w14:textId="77777777" w:rsidTr="00184F5B">
        <w:tc>
          <w:tcPr>
            <w:tcW w:w="1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DE8B2F" w14:textId="77777777" w:rsidR="00A94C3E" w:rsidRDefault="00A94C3E" w:rsidP="00184F5B">
            <w:pPr>
              <w:pStyle w:val="Label"/>
              <w:rPr>
                <w:b w:val="0"/>
              </w:rPr>
            </w:pPr>
            <w:r>
              <w:t>Version</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8E5BC0" w14:textId="77777777" w:rsidR="00A94C3E" w:rsidRDefault="00A94C3E" w:rsidP="00184F5B">
            <w:pPr>
              <w:pStyle w:val="Label"/>
              <w:rPr>
                <w:b w:val="0"/>
              </w:rPr>
            </w:pPr>
            <w:r>
              <w:t>Description</w:t>
            </w:r>
          </w:p>
        </w:tc>
        <w:tc>
          <w:tcPr>
            <w:tcW w:w="1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6287C7" w14:textId="77777777" w:rsidR="00A94C3E" w:rsidRDefault="00A94C3E" w:rsidP="00184F5B">
            <w:pPr>
              <w:pStyle w:val="Label"/>
              <w:rPr>
                <w:b w:val="0"/>
              </w:rPr>
            </w:pPr>
            <w:r>
              <w:t>Date</w:t>
            </w:r>
          </w:p>
        </w:tc>
      </w:tr>
      <w:tr w:rsidR="00A94C3E" w14:paraId="1FA51943" w14:textId="77777777" w:rsidTr="00184F5B">
        <w:tc>
          <w:tcPr>
            <w:tcW w:w="1050" w:type="dxa"/>
            <w:tcBorders>
              <w:top w:val="single" w:sz="4" w:space="0" w:color="auto"/>
              <w:left w:val="single" w:sz="4" w:space="0" w:color="auto"/>
              <w:bottom w:val="single" w:sz="4" w:space="0" w:color="auto"/>
              <w:right w:val="single" w:sz="4" w:space="0" w:color="auto"/>
            </w:tcBorders>
          </w:tcPr>
          <w:p w14:paraId="0D63D913" w14:textId="77777777" w:rsidR="00A94C3E" w:rsidRDefault="00A94C3E" w:rsidP="00184F5B">
            <w:pPr>
              <w:pStyle w:val="Text"/>
            </w:pPr>
            <w:r>
              <w:t>2.2</w:t>
            </w:r>
          </w:p>
        </w:tc>
        <w:tc>
          <w:tcPr>
            <w:tcW w:w="4950" w:type="dxa"/>
            <w:tcBorders>
              <w:top w:val="single" w:sz="4" w:space="0" w:color="auto"/>
              <w:left w:val="single" w:sz="4" w:space="0" w:color="auto"/>
              <w:bottom w:val="single" w:sz="4" w:space="0" w:color="auto"/>
              <w:right w:val="single" w:sz="4" w:space="0" w:color="auto"/>
            </w:tcBorders>
          </w:tcPr>
          <w:p w14:paraId="4A8B5384" w14:textId="77777777" w:rsidR="00A94C3E" w:rsidRDefault="00A94C3E" w:rsidP="00184F5B">
            <w:pPr>
              <w:pStyle w:val="Text"/>
            </w:pPr>
            <w:r>
              <w:t>Minor updates to document for current template.</w:t>
            </w:r>
          </w:p>
        </w:tc>
        <w:tc>
          <w:tcPr>
            <w:tcW w:w="1758" w:type="dxa"/>
            <w:tcBorders>
              <w:top w:val="single" w:sz="4" w:space="0" w:color="auto"/>
              <w:left w:val="single" w:sz="4" w:space="0" w:color="auto"/>
              <w:bottom w:val="single" w:sz="4" w:space="0" w:color="auto"/>
              <w:right w:val="single" w:sz="4" w:space="0" w:color="auto"/>
            </w:tcBorders>
          </w:tcPr>
          <w:p w14:paraId="5E0FCFD5" w14:textId="5B5070FA" w:rsidR="00A94C3E" w:rsidRDefault="00DD748D" w:rsidP="00184F5B">
            <w:pPr>
              <w:pStyle w:val="Text"/>
              <w:spacing w:line="336" w:lineRule="auto"/>
            </w:pPr>
            <w:r>
              <w:t>November</w:t>
            </w:r>
            <w:r w:rsidR="00A94C3E">
              <w:t xml:space="preserve"> 2011</w:t>
            </w:r>
          </w:p>
        </w:tc>
      </w:tr>
      <w:tr w:rsidR="00A94C3E" w14:paraId="6873C9D4" w14:textId="77777777" w:rsidTr="00184F5B">
        <w:tc>
          <w:tcPr>
            <w:tcW w:w="1050" w:type="dxa"/>
            <w:tcBorders>
              <w:top w:val="single" w:sz="4" w:space="0" w:color="auto"/>
              <w:left w:val="single" w:sz="4" w:space="0" w:color="auto"/>
              <w:bottom w:val="single" w:sz="4" w:space="0" w:color="auto"/>
              <w:right w:val="single" w:sz="4" w:space="0" w:color="auto"/>
            </w:tcBorders>
          </w:tcPr>
          <w:p w14:paraId="1BC6F4FC" w14:textId="77777777" w:rsidR="00A94C3E" w:rsidRDefault="00A94C3E" w:rsidP="00184F5B">
            <w:pPr>
              <w:pStyle w:val="Text"/>
              <w:rPr>
                <w:b/>
                <w:sz w:val="16"/>
              </w:rPr>
            </w:pPr>
            <w:r>
              <w:t>2.1</w:t>
            </w:r>
          </w:p>
        </w:tc>
        <w:tc>
          <w:tcPr>
            <w:tcW w:w="4950" w:type="dxa"/>
            <w:tcBorders>
              <w:top w:val="single" w:sz="4" w:space="0" w:color="auto"/>
              <w:left w:val="single" w:sz="4" w:space="0" w:color="auto"/>
              <w:bottom w:val="single" w:sz="4" w:space="0" w:color="auto"/>
              <w:right w:val="single" w:sz="4" w:space="0" w:color="auto"/>
            </w:tcBorders>
          </w:tcPr>
          <w:p w14:paraId="3AB132A0" w14:textId="31305628" w:rsidR="00A94C3E" w:rsidRDefault="00A94C3E" w:rsidP="00184F5B">
            <w:pPr>
              <w:pStyle w:val="Text"/>
            </w:pPr>
            <w:r>
              <w:t>Added in Step 4, Task 3, Option 2, “</w:t>
            </w:r>
            <w:r w:rsidRPr="004E6AEB">
              <w:t xml:space="preserve">In Windows Server 2008 R2, </w:t>
            </w:r>
            <w:proofErr w:type="gramStart"/>
            <w:r w:rsidRPr="004E6AEB">
              <w:t>DFS</w:t>
            </w:r>
            <w:proofErr w:type="gramEnd"/>
            <w:r w:rsidRPr="004E6AEB">
              <w:t xml:space="preserve"> Replication</w:t>
            </w:r>
            <w:r>
              <w:t xml:space="preserve"> </w:t>
            </w:r>
            <w:r w:rsidRPr="004E6AEB">
              <w:t>supports clustering</w:t>
            </w:r>
            <w:r>
              <w:t>.”</w:t>
            </w:r>
          </w:p>
          <w:p w14:paraId="3AEFFE1D" w14:textId="1A04760D" w:rsidR="00A94C3E" w:rsidRDefault="00A94C3E" w:rsidP="00184F5B">
            <w:pPr>
              <w:pStyle w:val="Text"/>
            </w:pPr>
            <w:r>
              <w:t>Changed references from DFS to DFS</w:t>
            </w:r>
            <w:r w:rsidR="00093DDB">
              <w:t xml:space="preserve"> </w:t>
            </w:r>
            <w:r>
              <w:t>N</w:t>
            </w:r>
            <w:r w:rsidR="00093DDB">
              <w:t>amespace</w:t>
            </w:r>
            <w:r>
              <w:t>.</w:t>
            </w:r>
          </w:p>
          <w:p w14:paraId="23F47E25" w14:textId="77777777" w:rsidR="00A94C3E" w:rsidRDefault="00A94C3E" w:rsidP="00184F5B">
            <w:pPr>
              <w:pStyle w:val="Text"/>
              <w:rPr>
                <w:rFonts w:cs="Arial"/>
                <w:b/>
                <w:noProof/>
                <w:kern w:val="24"/>
                <w:sz w:val="18"/>
                <w:szCs w:val="18"/>
              </w:rPr>
            </w:pPr>
            <w:r>
              <w:t>Minor updates to this guide to reflect current IPD template.</w:t>
            </w:r>
          </w:p>
        </w:tc>
        <w:tc>
          <w:tcPr>
            <w:tcW w:w="1758" w:type="dxa"/>
            <w:tcBorders>
              <w:top w:val="single" w:sz="4" w:space="0" w:color="auto"/>
              <w:left w:val="single" w:sz="4" w:space="0" w:color="auto"/>
              <w:bottom w:val="single" w:sz="4" w:space="0" w:color="auto"/>
              <w:right w:val="single" w:sz="4" w:space="0" w:color="auto"/>
            </w:tcBorders>
          </w:tcPr>
          <w:p w14:paraId="75982296" w14:textId="77777777" w:rsidR="00A94C3E" w:rsidRDefault="00A94C3E" w:rsidP="00184F5B">
            <w:pPr>
              <w:pStyle w:val="Text"/>
              <w:spacing w:line="336" w:lineRule="auto"/>
            </w:pPr>
            <w:r>
              <w:t>July 2010</w:t>
            </w:r>
          </w:p>
        </w:tc>
      </w:tr>
      <w:tr w:rsidR="00A94C3E" w14:paraId="48FB0D0D" w14:textId="77777777" w:rsidTr="00184F5B">
        <w:tc>
          <w:tcPr>
            <w:tcW w:w="1050" w:type="dxa"/>
            <w:tcBorders>
              <w:top w:val="single" w:sz="4" w:space="0" w:color="auto"/>
              <w:left w:val="single" w:sz="4" w:space="0" w:color="auto"/>
              <w:bottom w:val="single" w:sz="4" w:space="0" w:color="auto"/>
              <w:right w:val="single" w:sz="4" w:space="0" w:color="auto"/>
            </w:tcBorders>
            <w:hideMark/>
          </w:tcPr>
          <w:p w14:paraId="3D12B53D" w14:textId="77777777" w:rsidR="00A94C3E" w:rsidRDefault="00A94C3E" w:rsidP="00184F5B">
            <w:pPr>
              <w:pStyle w:val="Text"/>
            </w:pPr>
            <w:r>
              <w:t>2.0</w:t>
            </w:r>
          </w:p>
        </w:tc>
        <w:tc>
          <w:tcPr>
            <w:tcW w:w="4950" w:type="dxa"/>
            <w:tcBorders>
              <w:top w:val="single" w:sz="4" w:space="0" w:color="auto"/>
              <w:left w:val="single" w:sz="4" w:space="0" w:color="auto"/>
              <w:bottom w:val="single" w:sz="4" w:space="0" w:color="auto"/>
              <w:right w:val="single" w:sz="4" w:space="0" w:color="auto"/>
            </w:tcBorders>
            <w:hideMark/>
          </w:tcPr>
          <w:p w14:paraId="11BFBC3B" w14:textId="77777777" w:rsidR="00A94C3E" w:rsidRDefault="00A94C3E" w:rsidP="00184F5B">
            <w:pPr>
              <w:pStyle w:val="Text"/>
            </w:pPr>
            <w:r>
              <w:t>Added “What’s New in Windows Server 2008 R2” section. Minor updates to this guide to reflect current IPD template.</w:t>
            </w:r>
          </w:p>
          <w:p w14:paraId="03A4D976" w14:textId="77777777" w:rsidR="00A94C3E" w:rsidRDefault="00A94C3E" w:rsidP="00184F5B">
            <w:pPr>
              <w:pStyle w:val="Text"/>
            </w:pPr>
            <w:r>
              <w:t>Added Step 1, Task 1: Create a Site List.</w:t>
            </w:r>
          </w:p>
          <w:p w14:paraId="663735EB" w14:textId="77777777" w:rsidR="00A94C3E" w:rsidRDefault="00A94C3E" w:rsidP="00184F5B">
            <w:pPr>
              <w:pStyle w:val="Text"/>
            </w:pPr>
            <w:r>
              <w:t>Added additional item to collect in Step 2, Task 1: “Location of the Users.”</w:t>
            </w:r>
          </w:p>
          <w:p w14:paraId="6F1C5F18" w14:textId="77777777" w:rsidR="00A94C3E" w:rsidRDefault="00A94C3E" w:rsidP="00184F5B">
            <w:pPr>
              <w:pStyle w:val="Text"/>
            </w:pPr>
            <w:r>
              <w:t>Added multiple references throughout for Windows Server 2008 R2 only available in 64-bit edition.</w:t>
            </w:r>
          </w:p>
          <w:p w14:paraId="2E791D0C" w14:textId="77777777" w:rsidR="00A94C3E" w:rsidRDefault="00A94C3E" w:rsidP="00184F5B">
            <w:pPr>
              <w:pStyle w:val="Text"/>
            </w:pPr>
            <w:r>
              <w:t>Added several references throughout for Windows Server 2008 R2 Core installation supporting Microsoft .NET.</w:t>
            </w:r>
          </w:p>
          <w:p w14:paraId="775C1C9D" w14:textId="77777777" w:rsidR="00A94C3E" w:rsidRDefault="00A94C3E" w:rsidP="00184F5B">
            <w:pPr>
              <w:pStyle w:val="Text"/>
            </w:pPr>
            <w:r>
              <w:t>Added Step 5, Task 1, Option 3: Application Request Routing.</w:t>
            </w:r>
          </w:p>
          <w:p w14:paraId="23C2A946" w14:textId="77777777" w:rsidR="00A94C3E" w:rsidRDefault="00A94C3E" w:rsidP="00184F5B">
            <w:pPr>
              <w:pStyle w:val="Text"/>
              <w:rPr>
                <w:b/>
                <w:sz w:val="16"/>
              </w:rPr>
            </w:pPr>
            <w:r>
              <w:t>Added new item in Step 6, Task 3 for “Use of BranchCache for Intranet Sites.”</w:t>
            </w:r>
          </w:p>
        </w:tc>
        <w:tc>
          <w:tcPr>
            <w:tcW w:w="1758" w:type="dxa"/>
            <w:tcBorders>
              <w:top w:val="single" w:sz="4" w:space="0" w:color="auto"/>
              <w:left w:val="single" w:sz="4" w:space="0" w:color="auto"/>
              <w:bottom w:val="single" w:sz="4" w:space="0" w:color="auto"/>
              <w:right w:val="single" w:sz="4" w:space="0" w:color="auto"/>
            </w:tcBorders>
            <w:hideMark/>
          </w:tcPr>
          <w:p w14:paraId="7DE4AE2E" w14:textId="77777777" w:rsidR="00A94C3E" w:rsidRDefault="00A94C3E" w:rsidP="00184F5B">
            <w:pPr>
              <w:pStyle w:val="Text"/>
              <w:spacing w:line="336" w:lineRule="auto"/>
            </w:pPr>
            <w:r>
              <w:t>July 2009</w:t>
            </w:r>
          </w:p>
        </w:tc>
      </w:tr>
      <w:tr w:rsidR="00A94C3E" w14:paraId="3BC66AF4" w14:textId="77777777" w:rsidTr="00184F5B">
        <w:tc>
          <w:tcPr>
            <w:tcW w:w="1050" w:type="dxa"/>
            <w:tcBorders>
              <w:top w:val="single" w:sz="4" w:space="0" w:color="auto"/>
              <w:left w:val="single" w:sz="4" w:space="0" w:color="auto"/>
              <w:bottom w:val="single" w:sz="4" w:space="0" w:color="auto"/>
              <w:right w:val="single" w:sz="4" w:space="0" w:color="auto"/>
            </w:tcBorders>
            <w:hideMark/>
          </w:tcPr>
          <w:p w14:paraId="62308CC1" w14:textId="77777777" w:rsidR="00A94C3E" w:rsidRDefault="00A94C3E" w:rsidP="00184F5B">
            <w:pPr>
              <w:pStyle w:val="Text"/>
            </w:pPr>
            <w:r>
              <w:t>1.0</w:t>
            </w:r>
          </w:p>
        </w:tc>
        <w:tc>
          <w:tcPr>
            <w:tcW w:w="4950" w:type="dxa"/>
            <w:tcBorders>
              <w:top w:val="single" w:sz="4" w:space="0" w:color="auto"/>
              <w:left w:val="single" w:sz="4" w:space="0" w:color="auto"/>
              <w:bottom w:val="single" w:sz="4" w:space="0" w:color="auto"/>
              <w:right w:val="single" w:sz="4" w:space="0" w:color="auto"/>
            </w:tcBorders>
            <w:hideMark/>
          </w:tcPr>
          <w:p w14:paraId="7B94AA91" w14:textId="77777777" w:rsidR="00A94C3E" w:rsidRDefault="00A94C3E" w:rsidP="00184F5B">
            <w:pPr>
              <w:pStyle w:val="Text"/>
            </w:pPr>
            <w:r>
              <w:t>First release.</w:t>
            </w:r>
          </w:p>
        </w:tc>
        <w:tc>
          <w:tcPr>
            <w:tcW w:w="1758" w:type="dxa"/>
            <w:tcBorders>
              <w:top w:val="single" w:sz="4" w:space="0" w:color="auto"/>
              <w:left w:val="single" w:sz="4" w:space="0" w:color="auto"/>
              <w:bottom w:val="single" w:sz="4" w:space="0" w:color="auto"/>
              <w:right w:val="single" w:sz="4" w:space="0" w:color="auto"/>
            </w:tcBorders>
            <w:hideMark/>
          </w:tcPr>
          <w:p w14:paraId="11607071" w14:textId="77777777" w:rsidR="00A94C3E" w:rsidRDefault="00A94C3E" w:rsidP="00184F5B">
            <w:pPr>
              <w:pStyle w:val="Text"/>
              <w:spacing w:line="336" w:lineRule="auto"/>
            </w:pPr>
            <w:r>
              <w:t>June 2008</w:t>
            </w:r>
          </w:p>
        </w:tc>
      </w:tr>
    </w:tbl>
    <w:p w14:paraId="4601EC8E" w14:textId="77777777" w:rsidR="00A94C3E" w:rsidRDefault="00A94C3E" w:rsidP="00A94C3E">
      <w:pPr>
        <w:pStyle w:val="Text"/>
      </w:pPr>
    </w:p>
    <w:p w14:paraId="0D7B333A" w14:textId="77777777" w:rsidR="00E51DB4" w:rsidRDefault="00E51DB4">
      <w:pPr>
        <w:spacing w:before="0" w:after="0" w:line="240" w:lineRule="auto"/>
        <w:rPr>
          <w:rFonts w:ascii="Arial Black" w:hAnsi="Arial Black"/>
          <w:b w:val="0"/>
          <w:color w:val="000000"/>
          <w:kern w:val="24"/>
          <w:sz w:val="36"/>
          <w:szCs w:val="36"/>
        </w:rPr>
      </w:pPr>
      <w:bookmarkStart w:id="126" w:name="_Toc234212852"/>
      <w:bookmarkStart w:id="127" w:name="_Toc303074349"/>
      <w:r>
        <w:br w:type="page"/>
      </w:r>
    </w:p>
    <w:p w14:paraId="52DCDC3A" w14:textId="64C24FC5" w:rsidR="00A94C3E" w:rsidRPr="00931865" w:rsidRDefault="00A94C3E" w:rsidP="00A94C3E">
      <w:pPr>
        <w:pStyle w:val="Heading1"/>
      </w:pPr>
      <w:bookmarkStart w:id="128" w:name="_Toc303335480"/>
      <w:bookmarkStart w:id="129" w:name="_Toc303665965"/>
      <w:r w:rsidRPr="00F62FFB">
        <w:lastRenderedPageBreak/>
        <w:t>Acknowledgments</w:t>
      </w:r>
      <w:bookmarkEnd w:id="126"/>
      <w:bookmarkEnd w:id="127"/>
      <w:bookmarkEnd w:id="128"/>
      <w:bookmarkEnd w:id="129"/>
    </w:p>
    <w:p w14:paraId="7DF97256" w14:textId="77777777" w:rsidR="00A94C3E" w:rsidRPr="00931865" w:rsidRDefault="00A94C3E" w:rsidP="00A94C3E">
      <w:pPr>
        <w:pStyle w:val="Text"/>
      </w:pPr>
      <w:r w:rsidRPr="00F62FFB">
        <w:t>The</w:t>
      </w:r>
      <w:r>
        <w:t xml:space="preserve"> </w:t>
      </w:r>
      <w:r w:rsidRPr="00F62FFB">
        <w:t>Solution</w:t>
      </w:r>
      <w:r>
        <w:t xml:space="preserve"> </w:t>
      </w:r>
      <w:r w:rsidRPr="00F62FFB">
        <w:t>Accelerators–Management</w:t>
      </w:r>
      <w:r>
        <w:t xml:space="preserve"> </w:t>
      </w:r>
      <w:r w:rsidRPr="00F62FFB">
        <w:t>and</w:t>
      </w:r>
      <w:r>
        <w:t xml:space="preserve"> </w:t>
      </w:r>
      <w:r w:rsidRPr="00F62FFB">
        <w:t>Infrastructure</w:t>
      </w:r>
      <w:r>
        <w:t xml:space="preserve"> </w:t>
      </w:r>
      <w:r w:rsidRPr="00F62FFB">
        <w:t>team</w:t>
      </w:r>
      <w:r>
        <w:t xml:space="preserve"> </w:t>
      </w:r>
      <w:r w:rsidRPr="00F62FFB">
        <w:t>acknowledges</w:t>
      </w:r>
      <w:r>
        <w:t xml:space="preserve"> </w:t>
      </w:r>
      <w:r w:rsidRPr="00F62FFB">
        <w:t>and</w:t>
      </w:r>
      <w:r>
        <w:t xml:space="preserve"> </w:t>
      </w:r>
      <w:r w:rsidRPr="00F62FFB">
        <w:t>thanks</w:t>
      </w:r>
      <w:r>
        <w:t xml:space="preserve"> </w:t>
      </w:r>
      <w:r w:rsidRPr="00F62FFB">
        <w:t>the</w:t>
      </w:r>
      <w:r>
        <w:t xml:space="preserve"> </w:t>
      </w:r>
      <w:r w:rsidRPr="00F62FFB">
        <w:t>people</w:t>
      </w:r>
      <w:r>
        <w:t xml:space="preserve"> </w:t>
      </w:r>
      <w:r w:rsidRPr="00F62FFB">
        <w:t>who</w:t>
      </w:r>
      <w:r>
        <w:t xml:space="preserve"> </w:t>
      </w:r>
      <w:r w:rsidRPr="00F62FFB">
        <w:t>produced</w:t>
      </w:r>
      <w:r>
        <w:t xml:space="preserve"> </w:t>
      </w:r>
      <w:r w:rsidRPr="00F62FFB">
        <w:t>the</w:t>
      </w:r>
      <w:r>
        <w:t xml:space="preserve"> </w:t>
      </w:r>
      <w:r w:rsidRPr="00931865">
        <w:rPr>
          <w:rStyle w:val="Italic"/>
        </w:rPr>
        <w:t>Infrastructure</w:t>
      </w:r>
      <w:r>
        <w:rPr>
          <w:rStyle w:val="Italic"/>
        </w:rPr>
        <w:t xml:space="preserve"> </w:t>
      </w:r>
      <w:r w:rsidRPr="00931865">
        <w:rPr>
          <w:rStyle w:val="Italic"/>
        </w:rPr>
        <w:t>Planning</w:t>
      </w:r>
      <w:r>
        <w:rPr>
          <w:rStyle w:val="Italic"/>
        </w:rPr>
        <w:t xml:space="preserve"> </w:t>
      </w:r>
      <w:r w:rsidRPr="00931865">
        <w:rPr>
          <w:rStyle w:val="Italic"/>
        </w:rPr>
        <w:t>and</w:t>
      </w:r>
      <w:r>
        <w:rPr>
          <w:rStyle w:val="Italic"/>
        </w:rPr>
        <w:t xml:space="preserve"> </w:t>
      </w:r>
      <w:r w:rsidRPr="00931865">
        <w:rPr>
          <w:rStyle w:val="Italic"/>
        </w:rPr>
        <w:t>Design</w:t>
      </w:r>
      <w:r>
        <w:rPr>
          <w:rStyle w:val="Italic"/>
        </w:rPr>
        <w:t xml:space="preserve"> </w:t>
      </w:r>
      <w:r w:rsidRPr="00931865">
        <w:rPr>
          <w:rStyle w:val="Italic"/>
        </w:rPr>
        <w:t>Guide</w:t>
      </w:r>
      <w:r>
        <w:rPr>
          <w:rStyle w:val="Italic"/>
        </w:rPr>
        <w:t xml:space="preserve"> </w:t>
      </w:r>
      <w:r w:rsidRPr="00931865">
        <w:rPr>
          <w:rStyle w:val="Italic"/>
        </w:rPr>
        <w:t>for</w:t>
      </w:r>
      <w:r>
        <w:rPr>
          <w:rStyle w:val="Italic"/>
        </w:rPr>
        <w:t xml:space="preserve"> </w:t>
      </w:r>
      <w:r w:rsidRPr="00931865">
        <w:rPr>
          <w:rStyle w:val="Italic"/>
        </w:rPr>
        <w:t>Internet</w:t>
      </w:r>
      <w:r>
        <w:rPr>
          <w:rStyle w:val="Italic"/>
        </w:rPr>
        <w:t xml:space="preserve"> </w:t>
      </w:r>
      <w:r w:rsidRPr="00931865">
        <w:rPr>
          <w:rStyle w:val="Italic"/>
        </w:rPr>
        <w:t>Information</w:t>
      </w:r>
      <w:r>
        <w:rPr>
          <w:rStyle w:val="Italic"/>
        </w:rPr>
        <w:t xml:space="preserve"> </w:t>
      </w:r>
      <w:r w:rsidRPr="00931865">
        <w:rPr>
          <w:rStyle w:val="Italic"/>
        </w:rPr>
        <w:t>Services</w:t>
      </w:r>
      <w:r>
        <w:rPr>
          <w:rStyle w:val="Italic"/>
        </w:rPr>
        <w:t xml:space="preserve"> </w:t>
      </w:r>
      <w:r w:rsidRPr="00931865">
        <w:rPr>
          <w:rStyle w:val="Italic"/>
        </w:rPr>
        <w:t>7.0</w:t>
      </w:r>
      <w:r>
        <w:rPr>
          <w:rStyle w:val="Italic"/>
        </w:rPr>
        <w:t xml:space="preserve"> and IIS 7.5</w:t>
      </w:r>
      <w:r w:rsidRPr="00931865">
        <w:rPr>
          <w:rStyle w:val="Italic"/>
        </w:rPr>
        <w:t>.</w:t>
      </w:r>
      <w:r>
        <w:t xml:space="preserve"> </w:t>
      </w:r>
      <w:r w:rsidRPr="00F62FFB">
        <w:t>The</w:t>
      </w:r>
      <w:r>
        <w:t xml:space="preserve"> </w:t>
      </w:r>
      <w:r w:rsidRPr="00F62FFB">
        <w:t>following</w:t>
      </w:r>
      <w:r>
        <w:t xml:space="preserve"> </w:t>
      </w:r>
      <w:r w:rsidRPr="00F62FFB">
        <w:t>people</w:t>
      </w:r>
      <w:r>
        <w:t xml:space="preserve"> </w:t>
      </w:r>
      <w:r w:rsidRPr="00F62FFB">
        <w:t>were</w:t>
      </w:r>
      <w:r>
        <w:t xml:space="preserve"> </w:t>
      </w:r>
      <w:r w:rsidRPr="00F62FFB">
        <w:t>either</w:t>
      </w:r>
      <w:r>
        <w:t xml:space="preserve"> </w:t>
      </w:r>
      <w:r w:rsidRPr="00F62FFB">
        <w:t>directly</w:t>
      </w:r>
      <w:r>
        <w:t xml:space="preserve"> </w:t>
      </w:r>
      <w:r w:rsidRPr="00F62FFB">
        <w:t>responsible</w:t>
      </w:r>
      <w:r>
        <w:t xml:space="preserve"> </w:t>
      </w:r>
      <w:r w:rsidRPr="00F62FFB">
        <w:t>for</w:t>
      </w:r>
      <w:r>
        <w:t xml:space="preserve"> </w:t>
      </w:r>
      <w:r w:rsidRPr="00F62FFB">
        <w:t>or</w:t>
      </w:r>
      <w:r>
        <w:t xml:space="preserve"> </w:t>
      </w:r>
      <w:r w:rsidRPr="00F62FFB">
        <w:t>made</w:t>
      </w:r>
      <w:r>
        <w:t xml:space="preserve"> </w:t>
      </w:r>
      <w:r w:rsidRPr="00F62FFB">
        <w:t>a</w:t>
      </w:r>
      <w:r>
        <w:t xml:space="preserve"> </w:t>
      </w:r>
      <w:r w:rsidRPr="00F62FFB">
        <w:t>substantial</w:t>
      </w:r>
      <w:r>
        <w:t xml:space="preserve"> </w:t>
      </w:r>
      <w:r w:rsidRPr="00F62FFB">
        <w:t>contribution</w:t>
      </w:r>
      <w:r>
        <w:t xml:space="preserve"> </w:t>
      </w:r>
      <w:r w:rsidRPr="00F62FFB">
        <w:t>to</w:t>
      </w:r>
      <w:r>
        <w:t xml:space="preserve"> </w:t>
      </w:r>
      <w:r w:rsidRPr="00F62FFB">
        <w:t>the</w:t>
      </w:r>
      <w:r>
        <w:t xml:space="preserve"> </w:t>
      </w:r>
      <w:r w:rsidRPr="00F62FFB">
        <w:t>writing,</w:t>
      </w:r>
      <w:r>
        <w:t xml:space="preserve"> </w:t>
      </w:r>
      <w:r w:rsidRPr="00F62FFB">
        <w:t>development,</w:t>
      </w:r>
      <w:r>
        <w:t xml:space="preserve"> </w:t>
      </w:r>
      <w:r w:rsidRPr="00F62FFB">
        <w:t>and</w:t>
      </w:r>
      <w:r>
        <w:t xml:space="preserve"> </w:t>
      </w:r>
      <w:r w:rsidRPr="00F62FFB">
        <w:t>testing</w:t>
      </w:r>
      <w:r>
        <w:t xml:space="preserve"> </w:t>
      </w:r>
      <w:r w:rsidRPr="00F62FFB">
        <w:t>of</w:t>
      </w:r>
      <w:r>
        <w:t xml:space="preserve"> </w:t>
      </w:r>
      <w:r w:rsidRPr="00F62FFB">
        <w:t>this</w:t>
      </w:r>
      <w:r>
        <w:t xml:space="preserve"> </w:t>
      </w:r>
      <w:r w:rsidRPr="00F62FFB">
        <w:t>guide.</w:t>
      </w:r>
    </w:p>
    <w:p w14:paraId="65A44234" w14:textId="77777777" w:rsidR="00A94C3E" w:rsidRDefault="00A94C3E" w:rsidP="00A94C3E">
      <w:pPr>
        <w:pStyle w:val="Text"/>
      </w:pPr>
    </w:p>
    <w:p w14:paraId="698CB38F" w14:textId="77777777" w:rsidR="00A94C3E" w:rsidRPr="009F3E1F" w:rsidRDefault="00A94C3E" w:rsidP="00A94C3E">
      <w:pPr>
        <w:pStyle w:val="Text"/>
        <w:rPr>
          <w:b/>
        </w:rPr>
      </w:pPr>
      <w:r w:rsidRPr="009F3E1F">
        <w:rPr>
          <w:b/>
        </w:rPr>
        <w:t>Contributors:</w:t>
      </w:r>
    </w:p>
    <w:p w14:paraId="55D159A7" w14:textId="77777777" w:rsidR="00A94C3E" w:rsidRDefault="00A94C3E" w:rsidP="00A94C3E">
      <w:pPr>
        <w:pStyle w:val="BulletedList1"/>
      </w:pPr>
      <w:r>
        <w:t xml:space="preserve">Jude Chosnyk – </w:t>
      </w:r>
      <w:r w:rsidRPr="00376FE8">
        <w:rPr>
          <w:rStyle w:val="Italic"/>
        </w:rPr>
        <w:t>GrandMasters</w:t>
      </w:r>
    </w:p>
    <w:p w14:paraId="5B693A4D" w14:textId="77777777" w:rsidR="00A94C3E" w:rsidRPr="00931865" w:rsidRDefault="00A94C3E" w:rsidP="00A94C3E">
      <w:pPr>
        <w:pStyle w:val="BulletedList1"/>
      </w:pPr>
      <w:r w:rsidRPr="00931865">
        <w:t>Charles</w:t>
      </w:r>
      <w:r>
        <w:t xml:space="preserve"> </w:t>
      </w:r>
      <w:r w:rsidRPr="00931865">
        <w:t>Denny</w:t>
      </w:r>
      <w:r>
        <w:t xml:space="preserve"> – </w:t>
      </w:r>
      <w:r w:rsidRPr="00931865">
        <w:rPr>
          <w:i/>
        </w:rPr>
        <w:t>Microsoft</w:t>
      </w:r>
    </w:p>
    <w:p w14:paraId="6EEE859E" w14:textId="77777777" w:rsidR="00A94C3E" w:rsidRPr="00931865" w:rsidRDefault="00A94C3E" w:rsidP="00A94C3E">
      <w:pPr>
        <w:pStyle w:val="BulletedList1"/>
      </w:pPr>
      <w:r w:rsidRPr="00931865">
        <w:t>Dave</w:t>
      </w:r>
      <w:r>
        <w:t xml:space="preserve"> </w:t>
      </w:r>
      <w:r w:rsidRPr="00931865">
        <w:t>Field</w:t>
      </w:r>
      <w:r>
        <w:t xml:space="preserve"> – </w:t>
      </w:r>
      <w:r w:rsidRPr="00931865">
        <w:rPr>
          <w:i/>
        </w:rPr>
        <w:t>Studio</w:t>
      </w:r>
      <w:r>
        <w:rPr>
          <w:i/>
        </w:rPr>
        <w:t xml:space="preserve"> </w:t>
      </w:r>
      <w:r w:rsidRPr="00931865">
        <w:rPr>
          <w:i/>
        </w:rPr>
        <w:t>B</w:t>
      </w:r>
      <w:r>
        <w:rPr>
          <w:i/>
        </w:rPr>
        <w:t xml:space="preserve"> Productions</w:t>
      </w:r>
    </w:p>
    <w:p w14:paraId="4F8902F2" w14:textId="77777777" w:rsidR="00A94C3E" w:rsidRPr="00931865" w:rsidRDefault="00A94C3E" w:rsidP="00A94C3E">
      <w:pPr>
        <w:pStyle w:val="BulletedList1"/>
      </w:pPr>
      <w:r w:rsidRPr="00931865">
        <w:t>Michael</w:t>
      </w:r>
      <w:r>
        <w:t xml:space="preserve"> </w:t>
      </w:r>
      <w:r w:rsidRPr="00931865">
        <w:t>Kaczmarek</w:t>
      </w:r>
      <w:r>
        <w:t xml:space="preserve"> – </w:t>
      </w:r>
      <w:r w:rsidRPr="00931865">
        <w:rPr>
          <w:i/>
        </w:rPr>
        <w:t>Microsoft</w:t>
      </w:r>
    </w:p>
    <w:p w14:paraId="5642E431" w14:textId="77777777" w:rsidR="00A94C3E" w:rsidRPr="00931865" w:rsidRDefault="00A94C3E" w:rsidP="00A94C3E">
      <w:pPr>
        <w:pStyle w:val="BulletedList1"/>
      </w:pPr>
      <w:r w:rsidRPr="00931865">
        <w:t>Robin</w:t>
      </w:r>
      <w:r>
        <w:t xml:space="preserve"> </w:t>
      </w:r>
      <w:r w:rsidRPr="00931865">
        <w:t>Maher</w:t>
      </w:r>
      <w:r>
        <w:t xml:space="preserve"> – </w:t>
      </w:r>
      <w:r w:rsidRPr="00931865">
        <w:rPr>
          <w:i/>
        </w:rPr>
        <w:t>Microsoft</w:t>
      </w:r>
    </w:p>
    <w:p w14:paraId="5F390351" w14:textId="77777777" w:rsidR="00A94C3E" w:rsidRPr="00931865" w:rsidRDefault="00A94C3E" w:rsidP="00A94C3E">
      <w:pPr>
        <w:pStyle w:val="BulletedList1"/>
      </w:pPr>
      <w:r w:rsidRPr="00931865">
        <w:t>Sean</w:t>
      </w:r>
      <w:r>
        <w:t>-</w:t>
      </w:r>
      <w:r w:rsidRPr="00931865">
        <w:t>Philip</w:t>
      </w:r>
      <w:r>
        <w:t xml:space="preserve"> </w:t>
      </w:r>
      <w:r w:rsidRPr="00931865">
        <w:t>Oriyano</w:t>
      </w:r>
      <w:r>
        <w:t xml:space="preserve"> – </w:t>
      </w:r>
      <w:r w:rsidRPr="00931865">
        <w:rPr>
          <w:i/>
        </w:rPr>
        <w:t>Studio</w:t>
      </w:r>
      <w:r>
        <w:rPr>
          <w:i/>
        </w:rPr>
        <w:t xml:space="preserve"> </w:t>
      </w:r>
      <w:r w:rsidRPr="00931865">
        <w:rPr>
          <w:i/>
        </w:rPr>
        <w:t>B</w:t>
      </w:r>
      <w:r>
        <w:rPr>
          <w:i/>
        </w:rPr>
        <w:t xml:space="preserve"> Productions</w:t>
      </w:r>
    </w:p>
    <w:p w14:paraId="29411A43" w14:textId="77777777" w:rsidR="00A94C3E" w:rsidRDefault="00A94C3E" w:rsidP="00A94C3E">
      <w:pPr>
        <w:pStyle w:val="BulletedList1"/>
      </w:pPr>
      <w:r w:rsidRPr="00931865">
        <w:t>Fergus</w:t>
      </w:r>
      <w:r>
        <w:t xml:space="preserve"> </w:t>
      </w:r>
      <w:r w:rsidRPr="00931865">
        <w:t>Stewart</w:t>
      </w:r>
      <w:r>
        <w:t xml:space="preserve"> – </w:t>
      </w:r>
      <w:r w:rsidRPr="00931865">
        <w:rPr>
          <w:i/>
        </w:rPr>
        <w:t>Microsoft</w:t>
      </w:r>
      <w:r>
        <w:t xml:space="preserve"> </w:t>
      </w:r>
    </w:p>
    <w:p w14:paraId="41993C07" w14:textId="77777777" w:rsidR="00A94C3E" w:rsidRDefault="00A94C3E" w:rsidP="00A94C3E">
      <w:pPr>
        <w:pStyle w:val="BulletedList1"/>
      </w:pPr>
      <w:r>
        <w:t xml:space="preserve">Melissa </w:t>
      </w:r>
      <w:r w:rsidRPr="00931865">
        <w:t>St</w:t>
      </w:r>
      <w:r>
        <w:t>o</w:t>
      </w:r>
      <w:r w:rsidRPr="00931865">
        <w:t>w</w:t>
      </w:r>
      <w:r>
        <w:t xml:space="preserve">e – </w:t>
      </w:r>
      <w:r w:rsidRPr="00931865">
        <w:rPr>
          <w:i/>
        </w:rPr>
        <w:t>Microsoft</w:t>
      </w:r>
      <w:r>
        <w:t xml:space="preserve"> </w:t>
      </w:r>
    </w:p>
    <w:p w14:paraId="2EA0C185" w14:textId="77777777" w:rsidR="00A94C3E" w:rsidRPr="00931865" w:rsidRDefault="00A94C3E" w:rsidP="00A94C3E">
      <w:pPr>
        <w:pStyle w:val="Text"/>
      </w:pPr>
    </w:p>
    <w:p w14:paraId="682CD126" w14:textId="77777777" w:rsidR="00A94C3E" w:rsidRPr="009F3E1F" w:rsidRDefault="00A94C3E" w:rsidP="00A94C3E">
      <w:pPr>
        <w:pStyle w:val="Text"/>
        <w:rPr>
          <w:b/>
        </w:rPr>
      </w:pPr>
      <w:r w:rsidRPr="009F3E1F">
        <w:rPr>
          <w:b/>
        </w:rPr>
        <w:t>Reviewers:</w:t>
      </w:r>
    </w:p>
    <w:p w14:paraId="1A6083BC" w14:textId="77777777" w:rsidR="00A94C3E" w:rsidRPr="00931865" w:rsidRDefault="00A94C3E" w:rsidP="00A94C3E">
      <w:pPr>
        <w:pStyle w:val="BulletedList1"/>
      </w:pPr>
      <w:r w:rsidRPr="00931865">
        <w:t>Jerry</w:t>
      </w:r>
      <w:r>
        <w:t xml:space="preserve"> </w:t>
      </w:r>
      <w:r w:rsidRPr="00931865">
        <w:t>Honeycutt</w:t>
      </w:r>
      <w:r>
        <w:t xml:space="preserve"> – </w:t>
      </w:r>
      <w:r w:rsidRPr="00931865">
        <w:rPr>
          <w:rStyle w:val="Italic"/>
        </w:rPr>
        <w:t>Studio</w:t>
      </w:r>
      <w:r>
        <w:rPr>
          <w:rStyle w:val="Italic"/>
        </w:rPr>
        <w:t xml:space="preserve"> </w:t>
      </w:r>
      <w:r w:rsidRPr="00931865">
        <w:rPr>
          <w:rStyle w:val="Italic"/>
        </w:rPr>
        <w:t>B</w:t>
      </w:r>
      <w:r>
        <w:rPr>
          <w:rStyle w:val="Italic"/>
        </w:rPr>
        <w:t xml:space="preserve"> Productions</w:t>
      </w:r>
    </w:p>
    <w:p w14:paraId="03AA907A" w14:textId="77777777" w:rsidR="00A94C3E" w:rsidRPr="005A2952" w:rsidRDefault="00A94C3E" w:rsidP="00A94C3E">
      <w:pPr>
        <w:pStyle w:val="BulletedList1"/>
        <w:rPr>
          <w:rStyle w:val="Italic"/>
          <w:i w:val="0"/>
        </w:rPr>
      </w:pPr>
      <w:r w:rsidRPr="00931865">
        <w:t>Timothy</w:t>
      </w:r>
      <w:r>
        <w:t xml:space="preserve"> </w:t>
      </w:r>
      <w:r w:rsidRPr="00F62FFB">
        <w:t>Landers</w:t>
      </w:r>
      <w:r>
        <w:t xml:space="preserve"> – </w:t>
      </w:r>
      <w:r w:rsidRPr="00F62FFB">
        <w:rPr>
          <w:rStyle w:val="Italic"/>
        </w:rPr>
        <w:t>Studio</w:t>
      </w:r>
      <w:r>
        <w:rPr>
          <w:rStyle w:val="Italic"/>
        </w:rPr>
        <w:t xml:space="preserve"> </w:t>
      </w:r>
      <w:r w:rsidRPr="00F62FFB">
        <w:rPr>
          <w:rStyle w:val="Italic"/>
        </w:rPr>
        <w:t>B</w:t>
      </w:r>
      <w:r>
        <w:rPr>
          <w:rStyle w:val="Italic"/>
        </w:rPr>
        <w:t xml:space="preserve"> Productions</w:t>
      </w:r>
    </w:p>
    <w:p w14:paraId="41754F3E" w14:textId="77777777" w:rsidR="00A94C3E" w:rsidRDefault="00A94C3E" w:rsidP="00A94C3E">
      <w:pPr>
        <w:pStyle w:val="BulletedList1"/>
      </w:pPr>
      <w:r w:rsidRPr="005A2952">
        <w:t>Srinivas</w:t>
      </w:r>
      <w:r>
        <w:t xml:space="preserve"> </w:t>
      </w:r>
      <w:r w:rsidRPr="005A2952">
        <w:t>Somu</w:t>
      </w:r>
      <w:r>
        <w:t xml:space="preserve"> – </w:t>
      </w:r>
      <w:r w:rsidRPr="008610B7">
        <w:rPr>
          <w:i/>
        </w:rPr>
        <w:t>Microsoft</w:t>
      </w:r>
    </w:p>
    <w:p w14:paraId="4C6DDCD5" w14:textId="77777777" w:rsidR="00A94C3E" w:rsidRPr="00931865" w:rsidRDefault="00A94C3E" w:rsidP="00A94C3E">
      <w:pPr>
        <w:pStyle w:val="BulletedList1"/>
      </w:pPr>
      <w:r>
        <w:t xml:space="preserve">Won Yoo – </w:t>
      </w:r>
      <w:r w:rsidRPr="00376FE8">
        <w:rPr>
          <w:i/>
        </w:rPr>
        <w:t>Microsoft</w:t>
      </w:r>
      <w:r>
        <w:rPr>
          <w:i/>
        </w:rPr>
        <w:t xml:space="preserve"> </w:t>
      </w:r>
    </w:p>
    <w:p w14:paraId="2DBDB305" w14:textId="77777777" w:rsidR="00A94C3E" w:rsidRPr="00931865" w:rsidRDefault="00A94C3E" w:rsidP="00A94C3E">
      <w:pPr>
        <w:pStyle w:val="Text"/>
      </w:pPr>
    </w:p>
    <w:p w14:paraId="61897FE9" w14:textId="77777777" w:rsidR="00A94C3E" w:rsidRPr="009F3E1F" w:rsidRDefault="00A94C3E" w:rsidP="00A94C3E">
      <w:pPr>
        <w:pStyle w:val="Text"/>
        <w:rPr>
          <w:b/>
        </w:rPr>
      </w:pPr>
      <w:r w:rsidRPr="009F3E1F">
        <w:rPr>
          <w:b/>
        </w:rPr>
        <w:t>Editors:</w:t>
      </w:r>
    </w:p>
    <w:p w14:paraId="72FCF737" w14:textId="77777777" w:rsidR="00A94C3E" w:rsidRDefault="00A94C3E" w:rsidP="00A94C3E">
      <w:pPr>
        <w:pStyle w:val="BulletedList1"/>
        <w:rPr>
          <w:rStyle w:val="Italic"/>
        </w:rPr>
      </w:pPr>
      <w:r w:rsidRPr="00931865">
        <w:t>Michelle</w:t>
      </w:r>
      <w:r>
        <w:t xml:space="preserve"> </w:t>
      </w:r>
      <w:r w:rsidRPr="00931865">
        <w:t>Anderson</w:t>
      </w:r>
      <w:r>
        <w:t xml:space="preserve"> – </w:t>
      </w:r>
      <w:r w:rsidRPr="00931865">
        <w:rPr>
          <w:rStyle w:val="Italic"/>
        </w:rPr>
        <w:t>Studio</w:t>
      </w:r>
      <w:r>
        <w:rPr>
          <w:rStyle w:val="Italic"/>
        </w:rPr>
        <w:t xml:space="preserve"> </w:t>
      </w:r>
      <w:r w:rsidRPr="00931865">
        <w:rPr>
          <w:rStyle w:val="Italic"/>
        </w:rPr>
        <w:t>B</w:t>
      </w:r>
      <w:r>
        <w:rPr>
          <w:rStyle w:val="Italic"/>
        </w:rPr>
        <w:t xml:space="preserve"> Productions</w:t>
      </w:r>
    </w:p>
    <w:p w14:paraId="6DA4F68F" w14:textId="77777777" w:rsidR="00A94C3E" w:rsidRPr="001439F3" w:rsidRDefault="00A94C3E" w:rsidP="00A94C3E">
      <w:pPr>
        <w:pStyle w:val="BulletedList1"/>
      </w:pPr>
      <w:r w:rsidRPr="00AA3D04">
        <w:t>Vernon Barr</w:t>
      </w:r>
      <w:r w:rsidRPr="00AA3D04">
        <w:rPr>
          <w:i/>
        </w:rPr>
        <w:t xml:space="preserve"> – Volt Technical</w:t>
      </w:r>
      <w:r>
        <w:rPr>
          <w:i/>
        </w:rPr>
        <w:t xml:space="preserve"> Services</w:t>
      </w:r>
    </w:p>
    <w:p w14:paraId="6C93B645" w14:textId="56878CB3" w:rsidR="00A94C3E" w:rsidRDefault="00A94C3E" w:rsidP="00A94C3E">
      <w:pPr>
        <w:pStyle w:val="BulletedList1"/>
      </w:pPr>
      <w:r>
        <w:t xml:space="preserve">Laurie Dunham – </w:t>
      </w:r>
      <w:r w:rsidR="00263FEF">
        <w:rPr>
          <w:i/>
        </w:rPr>
        <w:t>Xtreme Consulting Group</w:t>
      </w:r>
    </w:p>
    <w:p w14:paraId="79C46BAD" w14:textId="77777777" w:rsidR="00A94C3E" w:rsidRPr="00931865" w:rsidRDefault="00A94C3E" w:rsidP="00A94C3E">
      <w:pPr>
        <w:pStyle w:val="BulletedList1"/>
      </w:pPr>
      <w:r>
        <w:t xml:space="preserve">Ruth Preston – </w:t>
      </w:r>
      <w:r>
        <w:rPr>
          <w:i/>
        </w:rPr>
        <w:t>Volt Technical Services</w:t>
      </w:r>
    </w:p>
    <w:p w14:paraId="7F63BA5D" w14:textId="77777777" w:rsidR="00A94C3E" w:rsidRPr="00AA3D04" w:rsidRDefault="00A94C3E" w:rsidP="00A94C3E">
      <w:pPr>
        <w:pStyle w:val="BulletedList1"/>
      </w:pPr>
      <w:r w:rsidRPr="009F3E1F">
        <w:t>Pat</w:t>
      </w:r>
      <w:r>
        <w:t xml:space="preserve"> </w:t>
      </w:r>
      <w:r w:rsidRPr="009F3E1F">
        <w:t>Rytkonen</w:t>
      </w:r>
      <w:r>
        <w:t xml:space="preserve"> – </w:t>
      </w:r>
      <w:r w:rsidRPr="009F3E1F">
        <w:rPr>
          <w:i/>
        </w:rPr>
        <w:t>Volt</w:t>
      </w:r>
      <w:r>
        <w:rPr>
          <w:i/>
        </w:rPr>
        <w:t xml:space="preserve"> </w:t>
      </w:r>
      <w:r w:rsidRPr="009F3E1F">
        <w:rPr>
          <w:i/>
        </w:rPr>
        <w:t>Technical</w:t>
      </w:r>
      <w:r>
        <w:rPr>
          <w:i/>
        </w:rPr>
        <w:t xml:space="preserve"> </w:t>
      </w:r>
      <w:r w:rsidRPr="009F3E1F">
        <w:rPr>
          <w:i/>
        </w:rPr>
        <w:t>Services</w:t>
      </w:r>
    </w:p>
    <w:p w14:paraId="5EA19DD4" w14:textId="77777777" w:rsidR="00A94C3E" w:rsidRPr="00931865" w:rsidRDefault="00A94C3E" w:rsidP="00A94C3E">
      <w:pPr>
        <w:pStyle w:val="Heading2"/>
      </w:pPr>
      <w:r w:rsidRPr="00F62FFB">
        <w:t>Feedback</w:t>
      </w:r>
    </w:p>
    <w:p w14:paraId="7930B9C2" w14:textId="77777777" w:rsidR="00A94C3E" w:rsidRDefault="00A94C3E" w:rsidP="00A94C3E">
      <w:pPr>
        <w:pStyle w:val="Text"/>
      </w:pPr>
      <w:r>
        <w:t xml:space="preserve">Please direct questions and comments about this guide to </w:t>
      </w:r>
      <w:hyperlink r:id="rId42" w:history="1">
        <w:r>
          <w:rPr>
            <w:rStyle w:val="Hyperlink"/>
            <w:rFonts w:cs="Arial"/>
          </w:rPr>
          <w:t>ipdfdbk@microsoft.com</w:t>
        </w:r>
      </w:hyperlink>
      <w:r>
        <w:t>.</w:t>
      </w:r>
    </w:p>
    <w:p w14:paraId="1ACDD3C0" w14:textId="77777777" w:rsidR="00A94C3E" w:rsidRDefault="00A94C3E" w:rsidP="00186185">
      <w:pPr>
        <w:pStyle w:val="Text"/>
      </w:pPr>
    </w:p>
    <w:sectPr w:rsidR="00A94C3E" w:rsidSect="00114EAA">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D914C" w14:textId="77777777" w:rsidR="00822C80" w:rsidRDefault="00822C80">
      <w:r>
        <w:separator/>
      </w:r>
    </w:p>
  </w:endnote>
  <w:endnote w:type="continuationSeparator" w:id="0">
    <w:p w14:paraId="60800D44" w14:textId="77777777" w:rsidR="00822C80" w:rsidRDefault="0082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Tahom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95188" w14:textId="77777777" w:rsidR="008E00D3" w:rsidRPr="007B19F8" w:rsidRDefault="008E00D3" w:rsidP="00C2233C">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anchorId="0FBB21EB" wp14:editId="1910DD70">
          <wp:extent cx="1280160" cy="112654"/>
          <wp:effectExtent l="19050" t="0" r="0" b="0"/>
          <wp:docPr id="8"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p w14:paraId="3639B176" w14:textId="77777777" w:rsidR="008E00D3" w:rsidRPr="00C2233C" w:rsidRDefault="008E00D3" w:rsidP="00C22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609E4" w14:textId="77777777" w:rsidR="008E00D3" w:rsidRPr="007B19F8" w:rsidRDefault="008E00D3" w:rsidP="00C2233C">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anchorId="370BCA7C" wp14:editId="5A63C4BF">
          <wp:extent cx="1280160" cy="112654"/>
          <wp:effectExtent l="19050" t="0" r="0" b="0"/>
          <wp:docPr id="10"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p w14:paraId="265645C6" w14:textId="77777777" w:rsidR="008E00D3" w:rsidRPr="007C40D4" w:rsidRDefault="008E00D3" w:rsidP="00186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67F9" w14:textId="77777777" w:rsidR="00891D71" w:rsidRDefault="00891D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D4C77" w14:textId="77777777" w:rsidR="008E00D3" w:rsidRPr="007B19F8" w:rsidRDefault="008E00D3" w:rsidP="00C2233C">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anchorId="39E754D8" wp14:editId="7AAEA800">
          <wp:extent cx="1280160" cy="112654"/>
          <wp:effectExtent l="19050" t="0" r="0" b="0"/>
          <wp:docPr id="4"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proofErr w:type="gramStart"/>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roofErr w:type="gramEnd"/>
  </w:p>
  <w:p w14:paraId="5CEB3005" w14:textId="77777777" w:rsidR="008E00D3" w:rsidRPr="00C2233C" w:rsidRDefault="008E00D3" w:rsidP="00C22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EC252" w14:textId="77777777" w:rsidR="00822C80" w:rsidRDefault="00822C80">
      <w:r>
        <w:separator/>
      </w:r>
    </w:p>
  </w:footnote>
  <w:footnote w:type="continuationSeparator" w:id="0">
    <w:p w14:paraId="3B932ADE" w14:textId="77777777" w:rsidR="00822C80" w:rsidRDefault="0082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C1CC" w14:textId="77777777" w:rsidR="008E00D3" w:rsidRDefault="008E00D3"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ABD954F" w14:textId="77777777" w:rsidR="008E00D3" w:rsidRDefault="008E00D3"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FBAA1" w14:textId="77777777" w:rsidR="008E00D3" w:rsidRDefault="008E00D3"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35771CD" w14:textId="77777777" w:rsidR="008E00D3" w:rsidRDefault="008E00D3"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F20D3" w14:textId="77777777" w:rsidR="008E00D3" w:rsidRDefault="008E00D3"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EF0B" w14:textId="77777777" w:rsidR="008E00D3" w:rsidRDefault="008E00D3"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91D71">
      <w:rPr>
        <w:rStyle w:val="PageNumber"/>
        <w:noProof/>
      </w:rPr>
      <w:t>34</w:t>
    </w:r>
    <w:r>
      <w:rPr>
        <w:rStyle w:val="PageNumber"/>
      </w:rPr>
      <w:fldChar w:fldCharType="end"/>
    </w:r>
  </w:p>
  <w:p w14:paraId="7F8C4A24" w14:textId="77777777" w:rsidR="008E00D3" w:rsidRPr="007C40D4" w:rsidRDefault="008E00D3" w:rsidP="00114EAA">
    <w:pPr>
      <w:pStyle w:val="Header"/>
      <w:ind w:right="0" w:firstLine="360"/>
      <w:rPr>
        <w:rFonts w:ascii="Arial" w:hAnsi="Arial" w:cs="Arial"/>
        <w:sz w:val="16"/>
        <w:szCs w:val="16"/>
      </w:rPr>
    </w:pPr>
    <w:r w:rsidRPr="007C40D4">
      <w:rPr>
        <w:rFonts w:ascii="Arial" w:hAnsi="Arial" w:cs="Arial"/>
        <w:sz w:val="16"/>
        <w:szCs w:val="16"/>
      </w:rPr>
      <w:tab/>
    </w:r>
    <w:r>
      <w:rPr>
        <w:rFonts w:ascii="Arial" w:hAnsi="Arial" w:cs="Arial"/>
        <w:sz w:val="16"/>
        <w:szCs w:val="16"/>
      </w:rPr>
      <w:t>Infrastructure Planning and Design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B242" w14:textId="77777777" w:rsidR="008E00D3" w:rsidRDefault="008E00D3"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91D71">
      <w:rPr>
        <w:rStyle w:val="PageNumber"/>
        <w:noProof/>
      </w:rPr>
      <w:t>33</w:t>
    </w:r>
    <w:r>
      <w:rPr>
        <w:rStyle w:val="PageNumber"/>
      </w:rPr>
      <w:fldChar w:fldCharType="end"/>
    </w:r>
  </w:p>
  <w:p w14:paraId="0C16729C" w14:textId="4FF86914" w:rsidR="008E00D3" w:rsidRPr="007C40D4" w:rsidRDefault="008E00D3" w:rsidP="00114EAA">
    <w:pPr>
      <w:pStyle w:val="Header"/>
      <w:ind w:right="0" w:hanging="20"/>
      <w:rPr>
        <w:rFonts w:ascii="Arial" w:hAnsi="Arial" w:cs="Arial"/>
        <w:sz w:val="16"/>
        <w:szCs w:val="16"/>
      </w:rPr>
    </w:pPr>
    <w:r w:rsidRPr="00517C69">
      <w:rPr>
        <w:rFonts w:ascii="Arial" w:hAnsi="Arial" w:cs="Arial"/>
        <w:sz w:val="16"/>
        <w:szCs w:val="16"/>
      </w:rPr>
      <w:t>Internet Information Services 7.0 and IIS 7.5</w:t>
    </w:r>
    <w:r w:rsidRPr="007C40D4">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ED39" w14:textId="77777777" w:rsidR="008E00D3" w:rsidRDefault="008E00D3" w:rsidP="00114EAA">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001306C2"/>
    <w:multiLevelType w:val="hybridMultilevel"/>
    <w:tmpl w:val="CC0ED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F245DD5"/>
    <w:multiLevelType w:val="hybridMultilevel"/>
    <w:tmpl w:val="DD8A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24808"/>
    <w:multiLevelType w:val="hybridMultilevel"/>
    <w:tmpl w:val="42180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5">
    <w:nsid w:val="499817A5"/>
    <w:multiLevelType w:val="hybridMultilevel"/>
    <w:tmpl w:val="ADB22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D35DB"/>
    <w:multiLevelType w:val="hybridMultilevel"/>
    <w:tmpl w:val="9EFE06F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8">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10">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num w:numId="1">
    <w:abstractNumId w:val="4"/>
  </w:num>
  <w:num w:numId="2">
    <w:abstractNumId w:val="9"/>
  </w:num>
  <w:num w:numId="3">
    <w:abstractNumId w:val="7"/>
  </w:num>
  <w:num w:numId="4">
    <w:abstractNumId w:val="10"/>
  </w:num>
  <w:num w:numId="5">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6">
    <w:abstractNumId w:val="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E"/>
    <w:rsid w:val="000000F5"/>
    <w:rsid w:val="000007FC"/>
    <w:rsid w:val="00012BE2"/>
    <w:rsid w:val="0001585C"/>
    <w:rsid w:val="00016167"/>
    <w:rsid w:val="00023CA7"/>
    <w:rsid w:val="000306C3"/>
    <w:rsid w:val="00030A2D"/>
    <w:rsid w:val="00030ACD"/>
    <w:rsid w:val="00030BB2"/>
    <w:rsid w:val="00031E1D"/>
    <w:rsid w:val="00036276"/>
    <w:rsid w:val="00037AA1"/>
    <w:rsid w:val="000430B2"/>
    <w:rsid w:val="00050C7A"/>
    <w:rsid w:val="000518D7"/>
    <w:rsid w:val="000522A6"/>
    <w:rsid w:val="00052568"/>
    <w:rsid w:val="000553F6"/>
    <w:rsid w:val="00057207"/>
    <w:rsid w:val="000602DE"/>
    <w:rsid w:val="00060A6E"/>
    <w:rsid w:val="00064456"/>
    <w:rsid w:val="00065098"/>
    <w:rsid w:val="000658C4"/>
    <w:rsid w:val="0006631A"/>
    <w:rsid w:val="00071414"/>
    <w:rsid w:val="00074923"/>
    <w:rsid w:val="00074C11"/>
    <w:rsid w:val="0008055E"/>
    <w:rsid w:val="00080CB8"/>
    <w:rsid w:val="00083C45"/>
    <w:rsid w:val="00084B63"/>
    <w:rsid w:val="000904E3"/>
    <w:rsid w:val="000930FE"/>
    <w:rsid w:val="00093DDB"/>
    <w:rsid w:val="000942D0"/>
    <w:rsid w:val="0009735F"/>
    <w:rsid w:val="000A038D"/>
    <w:rsid w:val="000A03DA"/>
    <w:rsid w:val="000B0DCA"/>
    <w:rsid w:val="000B2159"/>
    <w:rsid w:val="000B3109"/>
    <w:rsid w:val="000C5569"/>
    <w:rsid w:val="000D22FC"/>
    <w:rsid w:val="000D2D79"/>
    <w:rsid w:val="000D2F2C"/>
    <w:rsid w:val="000D46F3"/>
    <w:rsid w:val="000D5562"/>
    <w:rsid w:val="000E3327"/>
    <w:rsid w:val="000E691E"/>
    <w:rsid w:val="000F0DB1"/>
    <w:rsid w:val="000F298F"/>
    <w:rsid w:val="000F435B"/>
    <w:rsid w:val="000F5B52"/>
    <w:rsid w:val="00100209"/>
    <w:rsid w:val="00105B0D"/>
    <w:rsid w:val="00106A4F"/>
    <w:rsid w:val="001126CE"/>
    <w:rsid w:val="001127FD"/>
    <w:rsid w:val="00113AC8"/>
    <w:rsid w:val="00114EAA"/>
    <w:rsid w:val="001154E5"/>
    <w:rsid w:val="001241E1"/>
    <w:rsid w:val="00124C08"/>
    <w:rsid w:val="0012553F"/>
    <w:rsid w:val="00130682"/>
    <w:rsid w:val="0013115A"/>
    <w:rsid w:val="001314C9"/>
    <w:rsid w:val="00134980"/>
    <w:rsid w:val="00135B97"/>
    <w:rsid w:val="00135F7B"/>
    <w:rsid w:val="0013795A"/>
    <w:rsid w:val="00137C93"/>
    <w:rsid w:val="00142DD7"/>
    <w:rsid w:val="00145E28"/>
    <w:rsid w:val="001519F2"/>
    <w:rsid w:val="00152A10"/>
    <w:rsid w:val="00153E53"/>
    <w:rsid w:val="00155F23"/>
    <w:rsid w:val="0015620E"/>
    <w:rsid w:val="00156567"/>
    <w:rsid w:val="00160976"/>
    <w:rsid w:val="00161AC1"/>
    <w:rsid w:val="0016276C"/>
    <w:rsid w:val="00164E04"/>
    <w:rsid w:val="001665DE"/>
    <w:rsid w:val="00166757"/>
    <w:rsid w:val="00166A00"/>
    <w:rsid w:val="00172E90"/>
    <w:rsid w:val="001738E0"/>
    <w:rsid w:val="00173B43"/>
    <w:rsid w:val="001749D7"/>
    <w:rsid w:val="00177FC0"/>
    <w:rsid w:val="00184F5B"/>
    <w:rsid w:val="00186185"/>
    <w:rsid w:val="00187819"/>
    <w:rsid w:val="0019224F"/>
    <w:rsid w:val="00195D4D"/>
    <w:rsid w:val="00195EF1"/>
    <w:rsid w:val="00195FDD"/>
    <w:rsid w:val="001975A6"/>
    <w:rsid w:val="001A0D3A"/>
    <w:rsid w:val="001A113F"/>
    <w:rsid w:val="001B084A"/>
    <w:rsid w:val="001B0BF9"/>
    <w:rsid w:val="001D0B0F"/>
    <w:rsid w:val="001D3E84"/>
    <w:rsid w:val="001D5DA7"/>
    <w:rsid w:val="001D7F9E"/>
    <w:rsid w:val="001E267C"/>
    <w:rsid w:val="001E2C28"/>
    <w:rsid w:val="001E4A21"/>
    <w:rsid w:val="001E6F57"/>
    <w:rsid w:val="001E780F"/>
    <w:rsid w:val="001F1961"/>
    <w:rsid w:val="001F781E"/>
    <w:rsid w:val="00200D8C"/>
    <w:rsid w:val="00204087"/>
    <w:rsid w:val="00204EE6"/>
    <w:rsid w:val="002100CA"/>
    <w:rsid w:val="0021192C"/>
    <w:rsid w:val="00212A8D"/>
    <w:rsid w:val="002151C4"/>
    <w:rsid w:val="00215792"/>
    <w:rsid w:val="00216D6D"/>
    <w:rsid w:val="0021726F"/>
    <w:rsid w:val="0022204B"/>
    <w:rsid w:val="0022331C"/>
    <w:rsid w:val="00223743"/>
    <w:rsid w:val="0022651B"/>
    <w:rsid w:val="002309CB"/>
    <w:rsid w:val="0023124E"/>
    <w:rsid w:val="00232B99"/>
    <w:rsid w:val="00234348"/>
    <w:rsid w:val="00234EBC"/>
    <w:rsid w:val="00234F22"/>
    <w:rsid w:val="00235D18"/>
    <w:rsid w:val="00236004"/>
    <w:rsid w:val="002376E8"/>
    <w:rsid w:val="00242956"/>
    <w:rsid w:val="002468C1"/>
    <w:rsid w:val="00260AAF"/>
    <w:rsid w:val="00260D1F"/>
    <w:rsid w:val="00261851"/>
    <w:rsid w:val="00262578"/>
    <w:rsid w:val="00263FEF"/>
    <w:rsid w:val="00266058"/>
    <w:rsid w:val="00270139"/>
    <w:rsid w:val="00270864"/>
    <w:rsid w:val="00271520"/>
    <w:rsid w:val="002734E4"/>
    <w:rsid w:val="0027544C"/>
    <w:rsid w:val="002769BE"/>
    <w:rsid w:val="00277D92"/>
    <w:rsid w:val="002805F7"/>
    <w:rsid w:val="002824C8"/>
    <w:rsid w:val="00285388"/>
    <w:rsid w:val="00285C16"/>
    <w:rsid w:val="002900D5"/>
    <w:rsid w:val="00290BDA"/>
    <w:rsid w:val="00297C08"/>
    <w:rsid w:val="002A1FCE"/>
    <w:rsid w:val="002A51C8"/>
    <w:rsid w:val="002A6CC1"/>
    <w:rsid w:val="002B0516"/>
    <w:rsid w:val="002B56BA"/>
    <w:rsid w:val="002B5ED0"/>
    <w:rsid w:val="002B75DF"/>
    <w:rsid w:val="002C4EB6"/>
    <w:rsid w:val="002D4545"/>
    <w:rsid w:val="002D49F2"/>
    <w:rsid w:val="002D7C47"/>
    <w:rsid w:val="002E5330"/>
    <w:rsid w:val="002E5A85"/>
    <w:rsid w:val="002E753A"/>
    <w:rsid w:val="002F092A"/>
    <w:rsid w:val="002F1CA4"/>
    <w:rsid w:val="002F5BA9"/>
    <w:rsid w:val="002F6C2C"/>
    <w:rsid w:val="002F7529"/>
    <w:rsid w:val="0030009D"/>
    <w:rsid w:val="00303983"/>
    <w:rsid w:val="003040D7"/>
    <w:rsid w:val="003113DC"/>
    <w:rsid w:val="00311D05"/>
    <w:rsid w:val="003130C4"/>
    <w:rsid w:val="00314FA9"/>
    <w:rsid w:val="0031537C"/>
    <w:rsid w:val="00315420"/>
    <w:rsid w:val="00315461"/>
    <w:rsid w:val="00316F8D"/>
    <w:rsid w:val="0032418A"/>
    <w:rsid w:val="00327985"/>
    <w:rsid w:val="003318EA"/>
    <w:rsid w:val="003322F6"/>
    <w:rsid w:val="0033687D"/>
    <w:rsid w:val="00345CB8"/>
    <w:rsid w:val="00345D74"/>
    <w:rsid w:val="00351508"/>
    <w:rsid w:val="003546F7"/>
    <w:rsid w:val="00354D40"/>
    <w:rsid w:val="00355A03"/>
    <w:rsid w:val="003565E8"/>
    <w:rsid w:val="003576EA"/>
    <w:rsid w:val="003668DD"/>
    <w:rsid w:val="003722F8"/>
    <w:rsid w:val="00372A76"/>
    <w:rsid w:val="00374A02"/>
    <w:rsid w:val="00374DFA"/>
    <w:rsid w:val="0037774C"/>
    <w:rsid w:val="0038041E"/>
    <w:rsid w:val="00390989"/>
    <w:rsid w:val="003909C5"/>
    <w:rsid w:val="00396B69"/>
    <w:rsid w:val="003A36E3"/>
    <w:rsid w:val="003A7C4F"/>
    <w:rsid w:val="003B23E3"/>
    <w:rsid w:val="003B7E95"/>
    <w:rsid w:val="003C2C08"/>
    <w:rsid w:val="003C5F2A"/>
    <w:rsid w:val="003C6EB6"/>
    <w:rsid w:val="003D2980"/>
    <w:rsid w:val="003D29AA"/>
    <w:rsid w:val="003D62BA"/>
    <w:rsid w:val="003D6AB9"/>
    <w:rsid w:val="003D6DE3"/>
    <w:rsid w:val="003E3E66"/>
    <w:rsid w:val="003E7CD5"/>
    <w:rsid w:val="003F10C5"/>
    <w:rsid w:val="003F3A48"/>
    <w:rsid w:val="003F7548"/>
    <w:rsid w:val="003F7B07"/>
    <w:rsid w:val="00401982"/>
    <w:rsid w:val="0040200D"/>
    <w:rsid w:val="00402D93"/>
    <w:rsid w:val="00412E43"/>
    <w:rsid w:val="00412F13"/>
    <w:rsid w:val="00413F66"/>
    <w:rsid w:val="004167A8"/>
    <w:rsid w:val="004202A5"/>
    <w:rsid w:val="004241F6"/>
    <w:rsid w:val="004247E9"/>
    <w:rsid w:val="00425AFA"/>
    <w:rsid w:val="00431BBB"/>
    <w:rsid w:val="004328AB"/>
    <w:rsid w:val="004339F5"/>
    <w:rsid w:val="00435252"/>
    <w:rsid w:val="004355B7"/>
    <w:rsid w:val="004370C3"/>
    <w:rsid w:val="004444BB"/>
    <w:rsid w:val="00444AF0"/>
    <w:rsid w:val="00446916"/>
    <w:rsid w:val="004470C8"/>
    <w:rsid w:val="00453BB6"/>
    <w:rsid w:val="004607B3"/>
    <w:rsid w:val="00461939"/>
    <w:rsid w:val="00462BA4"/>
    <w:rsid w:val="00465E72"/>
    <w:rsid w:val="00467C54"/>
    <w:rsid w:val="00470712"/>
    <w:rsid w:val="00475203"/>
    <w:rsid w:val="00476386"/>
    <w:rsid w:val="00480F65"/>
    <w:rsid w:val="00484896"/>
    <w:rsid w:val="00485841"/>
    <w:rsid w:val="004868D1"/>
    <w:rsid w:val="00490B6A"/>
    <w:rsid w:val="00492056"/>
    <w:rsid w:val="00492A5F"/>
    <w:rsid w:val="00492FC1"/>
    <w:rsid w:val="0049333D"/>
    <w:rsid w:val="004A03A9"/>
    <w:rsid w:val="004A40C5"/>
    <w:rsid w:val="004B2F8E"/>
    <w:rsid w:val="004B38E3"/>
    <w:rsid w:val="004B3CBC"/>
    <w:rsid w:val="004B68B1"/>
    <w:rsid w:val="004C02D6"/>
    <w:rsid w:val="004C0CB9"/>
    <w:rsid w:val="004C2643"/>
    <w:rsid w:val="004C2790"/>
    <w:rsid w:val="004C3693"/>
    <w:rsid w:val="004C61B3"/>
    <w:rsid w:val="004C7BFE"/>
    <w:rsid w:val="004D73F3"/>
    <w:rsid w:val="004D761D"/>
    <w:rsid w:val="004D7FDC"/>
    <w:rsid w:val="004E1737"/>
    <w:rsid w:val="004F0A81"/>
    <w:rsid w:val="004F48B2"/>
    <w:rsid w:val="004F7F16"/>
    <w:rsid w:val="0050185E"/>
    <w:rsid w:val="00504122"/>
    <w:rsid w:val="00504405"/>
    <w:rsid w:val="00504536"/>
    <w:rsid w:val="00504C06"/>
    <w:rsid w:val="00504FA0"/>
    <w:rsid w:val="00505AF2"/>
    <w:rsid w:val="005063E5"/>
    <w:rsid w:val="00510AEC"/>
    <w:rsid w:val="0051128A"/>
    <w:rsid w:val="00516954"/>
    <w:rsid w:val="00517C69"/>
    <w:rsid w:val="00522C6C"/>
    <w:rsid w:val="00523A91"/>
    <w:rsid w:val="005243CA"/>
    <w:rsid w:val="005253FE"/>
    <w:rsid w:val="00531C6F"/>
    <w:rsid w:val="00534C41"/>
    <w:rsid w:val="00536922"/>
    <w:rsid w:val="00536934"/>
    <w:rsid w:val="005400EE"/>
    <w:rsid w:val="005410FE"/>
    <w:rsid w:val="005502F2"/>
    <w:rsid w:val="00550BB1"/>
    <w:rsid w:val="00552365"/>
    <w:rsid w:val="00553E00"/>
    <w:rsid w:val="005545E9"/>
    <w:rsid w:val="00556351"/>
    <w:rsid w:val="0055684E"/>
    <w:rsid w:val="00557B83"/>
    <w:rsid w:val="00565759"/>
    <w:rsid w:val="00565CCB"/>
    <w:rsid w:val="00570C44"/>
    <w:rsid w:val="00574007"/>
    <w:rsid w:val="00577437"/>
    <w:rsid w:val="00577E8D"/>
    <w:rsid w:val="00580577"/>
    <w:rsid w:val="00583832"/>
    <w:rsid w:val="0058735B"/>
    <w:rsid w:val="00591126"/>
    <w:rsid w:val="00592B41"/>
    <w:rsid w:val="00594D1C"/>
    <w:rsid w:val="005958F4"/>
    <w:rsid w:val="00595E87"/>
    <w:rsid w:val="00595EFC"/>
    <w:rsid w:val="005A02C1"/>
    <w:rsid w:val="005A0925"/>
    <w:rsid w:val="005A2D42"/>
    <w:rsid w:val="005A779B"/>
    <w:rsid w:val="005B2DD2"/>
    <w:rsid w:val="005B78B7"/>
    <w:rsid w:val="005C490C"/>
    <w:rsid w:val="005C76D2"/>
    <w:rsid w:val="005D1441"/>
    <w:rsid w:val="005D469C"/>
    <w:rsid w:val="005D7450"/>
    <w:rsid w:val="005E1686"/>
    <w:rsid w:val="005E2541"/>
    <w:rsid w:val="005E2BDF"/>
    <w:rsid w:val="005F342F"/>
    <w:rsid w:val="005F4FA5"/>
    <w:rsid w:val="00603544"/>
    <w:rsid w:val="00603647"/>
    <w:rsid w:val="00605654"/>
    <w:rsid w:val="00605A98"/>
    <w:rsid w:val="006119A0"/>
    <w:rsid w:val="00611B21"/>
    <w:rsid w:val="00620E89"/>
    <w:rsid w:val="00622ECF"/>
    <w:rsid w:val="00626DEE"/>
    <w:rsid w:val="00627147"/>
    <w:rsid w:val="00627645"/>
    <w:rsid w:val="00631668"/>
    <w:rsid w:val="00631F1D"/>
    <w:rsid w:val="00635870"/>
    <w:rsid w:val="006463F2"/>
    <w:rsid w:val="00647F0B"/>
    <w:rsid w:val="0065305B"/>
    <w:rsid w:val="0065580F"/>
    <w:rsid w:val="00661BC6"/>
    <w:rsid w:val="006645C7"/>
    <w:rsid w:val="00664A08"/>
    <w:rsid w:val="00671DEE"/>
    <w:rsid w:val="00671DF4"/>
    <w:rsid w:val="00674312"/>
    <w:rsid w:val="00682B0C"/>
    <w:rsid w:val="00684B63"/>
    <w:rsid w:val="00685334"/>
    <w:rsid w:val="00685CDE"/>
    <w:rsid w:val="00690E9D"/>
    <w:rsid w:val="00692A0D"/>
    <w:rsid w:val="00694378"/>
    <w:rsid w:val="0069555A"/>
    <w:rsid w:val="006974BD"/>
    <w:rsid w:val="00697CCC"/>
    <w:rsid w:val="006A2A96"/>
    <w:rsid w:val="006A5F34"/>
    <w:rsid w:val="006A6B11"/>
    <w:rsid w:val="006B0EFE"/>
    <w:rsid w:val="006B0F1F"/>
    <w:rsid w:val="006B1990"/>
    <w:rsid w:val="006B19CB"/>
    <w:rsid w:val="006B3B22"/>
    <w:rsid w:val="006B4A2D"/>
    <w:rsid w:val="006B5071"/>
    <w:rsid w:val="006B7FDA"/>
    <w:rsid w:val="006C43CD"/>
    <w:rsid w:val="006C59B0"/>
    <w:rsid w:val="006D2DE0"/>
    <w:rsid w:val="006D47DD"/>
    <w:rsid w:val="006D538B"/>
    <w:rsid w:val="006E1508"/>
    <w:rsid w:val="006E3B60"/>
    <w:rsid w:val="006E70E6"/>
    <w:rsid w:val="006F18D5"/>
    <w:rsid w:val="006F2251"/>
    <w:rsid w:val="006F24D9"/>
    <w:rsid w:val="006F2F1B"/>
    <w:rsid w:val="006F679A"/>
    <w:rsid w:val="006F7BD6"/>
    <w:rsid w:val="007019F3"/>
    <w:rsid w:val="00701A1A"/>
    <w:rsid w:val="0070268D"/>
    <w:rsid w:val="007035C1"/>
    <w:rsid w:val="007040ED"/>
    <w:rsid w:val="00705858"/>
    <w:rsid w:val="00713E62"/>
    <w:rsid w:val="00713E9F"/>
    <w:rsid w:val="007151A4"/>
    <w:rsid w:val="0072202E"/>
    <w:rsid w:val="00724A0D"/>
    <w:rsid w:val="00725E3B"/>
    <w:rsid w:val="00727375"/>
    <w:rsid w:val="00730609"/>
    <w:rsid w:val="00730D44"/>
    <w:rsid w:val="0073415A"/>
    <w:rsid w:val="00735BEC"/>
    <w:rsid w:val="00741884"/>
    <w:rsid w:val="00742345"/>
    <w:rsid w:val="0074331F"/>
    <w:rsid w:val="0074536D"/>
    <w:rsid w:val="00745C8E"/>
    <w:rsid w:val="007464DE"/>
    <w:rsid w:val="00753FAE"/>
    <w:rsid w:val="00760157"/>
    <w:rsid w:val="00763B89"/>
    <w:rsid w:val="0076405D"/>
    <w:rsid w:val="0076627B"/>
    <w:rsid w:val="00766970"/>
    <w:rsid w:val="00767BD7"/>
    <w:rsid w:val="00770906"/>
    <w:rsid w:val="00774868"/>
    <w:rsid w:val="00776D53"/>
    <w:rsid w:val="00777BB2"/>
    <w:rsid w:val="00783570"/>
    <w:rsid w:val="00785223"/>
    <w:rsid w:val="0079444D"/>
    <w:rsid w:val="007A2137"/>
    <w:rsid w:val="007A2546"/>
    <w:rsid w:val="007A2ABD"/>
    <w:rsid w:val="007A6843"/>
    <w:rsid w:val="007A73FE"/>
    <w:rsid w:val="007A794D"/>
    <w:rsid w:val="007B12C9"/>
    <w:rsid w:val="007B1928"/>
    <w:rsid w:val="007B19F8"/>
    <w:rsid w:val="007B3C2C"/>
    <w:rsid w:val="007B3E19"/>
    <w:rsid w:val="007B4420"/>
    <w:rsid w:val="007C13EF"/>
    <w:rsid w:val="007C333C"/>
    <w:rsid w:val="007C40D4"/>
    <w:rsid w:val="007D3381"/>
    <w:rsid w:val="007E0A76"/>
    <w:rsid w:val="007E40F1"/>
    <w:rsid w:val="007E4735"/>
    <w:rsid w:val="007E4934"/>
    <w:rsid w:val="007E6189"/>
    <w:rsid w:val="007F2781"/>
    <w:rsid w:val="007F4FAE"/>
    <w:rsid w:val="007F6876"/>
    <w:rsid w:val="00805852"/>
    <w:rsid w:val="008066C9"/>
    <w:rsid w:val="008104C8"/>
    <w:rsid w:val="00813622"/>
    <w:rsid w:val="00814543"/>
    <w:rsid w:val="0081796C"/>
    <w:rsid w:val="00822C80"/>
    <w:rsid w:val="00825C11"/>
    <w:rsid w:val="008306A5"/>
    <w:rsid w:val="00832187"/>
    <w:rsid w:val="00833FE2"/>
    <w:rsid w:val="0083481A"/>
    <w:rsid w:val="0083519C"/>
    <w:rsid w:val="00844C86"/>
    <w:rsid w:val="00845E81"/>
    <w:rsid w:val="0084799D"/>
    <w:rsid w:val="008535F2"/>
    <w:rsid w:val="00854A2C"/>
    <w:rsid w:val="00854FBA"/>
    <w:rsid w:val="0085565E"/>
    <w:rsid w:val="008612B8"/>
    <w:rsid w:val="00862738"/>
    <w:rsid w:val="00864D6A"/>
    <w:rsid w:val="00865307"/>
    <w:rsid w:val="008673C3"/>
    <w:rsid w:val="00872B0C"/>
    <w:rsid w:val="00874118"/>
    <w:rsid w:val="00875E6B"/>
    <w:rsid w:val="00876AE2"/>
    <w:rsid w:val="00880DE5"/>
    <w:rsid w:val="008838F5"/>
    <w:rsid w:val="00884C3F"/>
    <w:rsid w:val="00886C18"/>
    <w:rsid w:val="0089030C"/>
    <w:rsid w:val="00891D71"/>
    <w:rsid w:val="00892D43"/>
    <w:rsid w:val="008941B4"/>
    <w:rsid w:val="008969C6"/>
    <w:rsid w:val="008971E6"/>
    <w:rsid w:val="008A65DE"/>
    <w:rsid w:val="008B0A36"/>
    <w:rsid w:val="008B4083"/>
    <w:rsid w:val="008B7284"/>
    <w:rsid w:val="008C2919"/>
    <w:rsid w:val="008C29DF"/>
    <w:rsid w:val="008C2B87"/>
    <w:rsid w:val="008C3437"/>
    <w:rsid w:val="008C36E9"/>
    <w:rsid w:val="008C4D1A"/>
    <w:rsid w:val="008C6826"/>
    <w:rsid w:val="008D4001"/>
    <w:rsid w:val="008E00D3"/>
    <w:rsid w:val="008E664C"/>
    <w:rsid w:val="008E7050"/>
    <w:rsid w:val="008F0048"/>
    <w:rsid w:val="008F2E5A"/>
    <w:rsid w:val="008F7A6A"/>
    <w:rsid w:val="00903970"/>
    <w:rsid w:val="00903A6A"/>
    <w:rsid w:val="00912BA9"/>
    <w:rsid w:val="009156F2"/>
    <w:rsid w:val="00915DEA"/>
    <w:rsid w:val="00921068"/>
    <w:rsid w:val="00922D73"/>
    <w:rsid w:val="00924E5E"/>
    <w:rsid w:val="00925520"/>
    <w:rsid w:val="00925AE7"/>
    <w:rsid w:val="009267A7"/>
    <w:rsid w:val="00927135"/>
    <w:rsid w:val="0092714B"/>
    <w:rsid w:val="0092719E"/>
    <w:rsid w:val="00927EDA"/>
    <w:rsid w:val="009312E5"/>
    <w:rsid w:val="009314A7"/>
    <w:rsid w:val="00931BBF"/>
    <w:rsid w:val="00933900"/>
    <w:rsid w:val="00933AE8"/>
    <w:rsid w:val="009341A5"/>
    <w:rsid w:val="00936267"/>
    <w:rsid w:val="00941025"/>
    <w:rsid w:val="0094640E"/>
    <w:rsid w:val="00946B1E"/>
    <w:rsid w:val="00950081"/>
    <w:rsid w:val="00952683"/>
    <w:rsid w:val="0095365E"/>
    <w:rsid w:val="00955181"/>
    <w:rsid w:val="0096015E"/>
    <w:rsid w:val="00961784"/>
    <w:rsid w:val="00963A7C"/>
    <w:rsid w:val="00964B93"/>
    <w:rsid w:val="0097453D"/>
    <w:rsid w:val="00974781"/>
    <w:rsid w:val="009752C8"/>
    <w:rsid w:val="009753A0"/>
    <w:rsid w:val="00976EFF"/>
    <w:rsid w:val="009775E1"/>
    <w:rsid w:val="00977F8D"/>
    <w:rsid w:val="00990308"/>
    <w:rsid w:val="009921AE"/>
    <w:rsid w:val="00992A86"/>
    <w:rsid w:val="00992DB3"/>
    <w:rsid w:val="00993BE1"/>
    <w:rsid w:val="00995B79"/>
    <w:rsid w:val="00997B0E"/>
    <w:rsid w:val="009A0B3E"/>
    <w:rsid w:val="009A1F9F"/>
    <w:rsid w:val="009A20AA"/>
    <w:rsid w:val="009A2BF7"/>
    <w:rsid w:val="009A31B0"/>
    <w:rsid w:val="009A34EF"/>
    <w:rsid w:val="009A5FC3"/>
    <w:rsid w:val="009A64D5"/>
    <w:rsid w:val="009A67EC"/>
    <w:rsid w:val="009A7087"/>
    <w:rsid w:val="009B013F"/>
    <w:rsid w:val="009B0A79"/>
    <w:rsid w:val="009B21A9"/>
    <w:rsid w:val="009B29C4"/>
    <w:rsid w:val="009B3BD3"/>
    <w:rsid w:val="009B3D50"/>
    <w:rsid w:val="009B4E49"/>
    <w:rsid w:val="009B67BE"/>
    <w:rsid w:val="009B6D23"/>
    <w:rsid w:val="009B7BC4"/>
    <w:rsid w:val="009C4E30"/>
    <w:rsid w:val="009D08BF"/>
    <w:rsid w:val="009D17F7"/>
    <w:rsid w:val="009D35A5"/>
    <w:rsid w:val="009D5A46"/>
    <w:rsid w:val="009F0728"/>
    <w:rsid w:val="009F1B17"/>
    <w:rsid w:val="009F43CD"/>
    <w:rsid w:val="009F6049"/>
    <w:rsid w:val="009F7984"/>
    <w:rsid w:val="00A01226"/>
    <w:rsid w:val="00A02A58"/>
    <w:rsid w:val="00A03C33"/>
    <w:rsid w:val="00A060CB"/>
    <w:rsid w:val="00A11B37"/>
    <w:rsid w:val="00A12325"/>
    <w:rsid w:val="00A12DB8"/>
    <w:rsid w:val="00A17BFC"/>
    <w:rsid w:val="00A17C9C"/>
    <w:rsid w:val="00A24716"/>
    <w:rsid w:val="00A25639"/>
    <w:rsid w:val="00A257D4"/>
    <w:rsid w:val="00A25C03"/>
    <w:rsid w:val="00A26051"/>
    <w:rsid w:val="00A262D2"/>
    <w:rsid w:val="00A32840"/>
    <w:rsid w:val="00A34C1D"/>
    <w:rsid w:val="00A34F44"/>
    <w:rsid w:val="00A41A62"/>
    <w:rsid w:val="00A42176"/>
    <w:rsid w:val="00A43521"/>
    <w:rsid w:val="00A44317"/>
    <w:rsid w:val="00A45261"/>
    <w:rsid w:val="00A457E2"/>
    <w:rsid w:val="00A460F8"/>
    <w:rsid w:val="00A46F1D"/>
    <w:rsid w:val="00A5208F"/>
    <w:rsid w:val="00A5293A"/>
    <w:rsid w:val="00A55ACB"/>
    <w:rsid w:val="00A56278"/>
    <w:rsid w:val="00A575A1"/>
    <w:rsid w:val="00A652FC"/>
    <w:rsid w:val="00A677FD"/>
    <w:rsid w:val="00A7204F"/>
    <w:rsid w:val="00A76906"/>
    <w:rsid w:val="00A76E62"/>
    <w:rsid w:val="00A82117"/>
    <w:rsid w:val="00A844EB"/>
    <w:rsid w:val="00A84CEF"/>
    <w:rsid w:val="00A854B4"/>
    <w:rsid w:val="00A93B0E"/>
    <w:rsid w:val="00A94C3E"/>
    <w:rsid w:val="00A9658F"/>
    <w:rsid w:val="00AA0673"/>
    <w:rsid w:val="00AA52F0"/>
    <w:rsid w:val="00AA77CD"/>
    <w:rsid w:val="00AA7A1E"/>
    <w:rsid w:val="00AB513F"/>
    <w:rsid w:val="00AB68C6"/>
    <w:rsid w:val="00AC2E8E"/>
    <w:rsid w:val="00AC74E6"/>
    <w:rsid w:val="00AD15C9"/>
    <w:rsid w:val="00AD3739"/>
    <w:rsid w:val="00AD4594"/>
    <w:rsid w:val="00AD503D"/>
    <w:rsid w:val="00AD5DB0"/>
    <w:rsid w:val="00AD679F"/>
    <w:rsid w:val="00AE1B92"/>
    <w:rsid w:val="00AE264F"/>
    <w:rsid w:val="00AE349D"/>
    <w:rsid w:val="00AE74C7"/>
    <w:rsid w:val="00AF2C3D"/>
    <w:rsid w:val="00AF516A"/>
    <w:rsid w:val="00B014A0"/>
    <w:rsid w:val="00B059CF"/>
    <w:rsid w:val="00B11EBC"/>
    <w:rsid w:val="00B137A2"/>
    <w:rsid w:val="00B13F9B"/>
    <w:rsid w:val="00B16DDC"/>
    <w:rsid w:val="00B221E4"/>
    <w:rsid w:val="00B23869"/>
    <w:rsid w:val="00B24364"/>
    <w:rsid w:val="00B26DD2"/>
    <w:rsid w:val="00B3274C"/>
    <w:rsid w:val="00B42179"/>
    <w:rsid w:val="00B43946"/>
    <w:rsid w:val="00B45C68"/>
    <w:rsid w:val="00B5541B"/>
    <w:rsid w:val="00B5616A"/>
    <w:rsid w:val="00B56B5D"/>
    <w:rsid w:val="00B571A3"/>
    <w:rsid w:val="00B57212"/>
    <w:rsid w:val="00B6044B"/>
    <w:rsid w:val="00B621BC"/>
    <w:rsid w:val="00B63773"/>
    <w:rsid w:val="00B639EA"/>
    <w:rsid w:val="00B63F32"/>
    <w:rsid w:val="00B64287"/>
    <w:rsid w:val="00B64EE5"/>
    <w:rsid w:val="00B74282"/>
    <w:rsid w:val="00B74893"/>
    <w:rsid w:val="00B75989"/>
    <w:rsid w:val="00B76D12"/>
    <w:rsid w:val="00B83AF4"/>
    <w:rsid w:val="00B848A2"/>
    <w:rsid w:val="00B85D45"/>
    <w:rsid w:val="00B8719D"/>
    <w:rsid w:val="00B92AE4"/>
    <w:rsid w:val="00B92E11"/>
    <w:rsid w:val="00B934AD"/>
    <w:rsid w:val="00B959F4"/>
    <w:rsid w:val="00BA7476"/>
    <w:rsid w:val="00BB03CE"/>
    <w:rsid w:val="00BB3384"/>
    <w:rsid w:val="00BB5849"/>
    <w:rsid w:val="00BC2B16"/>
    <w:rsid w:val="00BC333E"/>
    <w:rsid w:val="00BC47B9"/>
    <w:rsid w:val="00BC5784"/>
    <w:rsid w:val="00BC5B81"/>
    <w:rsid w:val="00BD02E5"/>
    <w:rsid w:val="00BD09DD"/>
    <w:rsid w:val="00BD09FD"/>
    <w:rsid w:val="00BD161B"/>
    <w:rsid w:val="00BD4508"/>
    <w:rsid w:val="00BD569C"/>
    <w:rsid w:val="00BD614E"/>
    <w:rsid w:val="00BD6FC8"/>
    <w:rsid w:val="00BE10F3"/>
    <w:rsid w:val="00BE2D29"/>
    <w:rsid w:val="00BE4633"/>
    <w:rsid w:val="00BE52DF"/>
    <w:rsid w:val="00BE6FAE"/>
    <w:rsid w:val="00BE7510"/>
    <w:rsid w:val="00BF3911"/>
    <w:rsid w:val="00C0193D"/>
    <w:rsid w:val="00C02159"/>
    <w:rsid w:val="00C046EE"/>
    <w:rsid w:val="00C04FED"/>
    <w:rsid w:val="00C05FD1"/>
    <w:rsid w:val="00C066F6"/>
    <w:rsid w:val="00C0740B"/>
    <w:rsid w:val="00C1122C"/>
    <w:rsid w:val="00C1217A"/>
    <w:rsid w:val="00C2233C"/>
    <w:rsid w:val="00C23378"/>
    <w:rsid w:val="00C252E3"/>
    <w:rsid w:val="00C27A07"/>
    <w:rsid w:val="00C27D03"/>
    <w:rsid w:val="00C30419"/>
    <w:rsid w:val="00C3102A"/>
    <w:rsid w:val="00C41285"/>
    <w:rsid w:val="00C43412"/>
    <w:rsid w:val="00C4471F"/>
    <w:rsid w:val="00C44BDC"/>
    <w:rsid w:val="00C456C5"/>
    <w:rsid w:val="00C470BD"/>
    <w:rsid w:val="00C47988"/>
    <w:rsid w:val="00C53761"/>
    <w:rsid w:val="00C5411B"/>
    <w:rsid w:val="00C54875"/>
    <w:rsid w:val="00C56FA8"/>
    <w:rsid w:val="00C631FE"/>
    <w:rsid w:val="00C63575"/>
    <w:rsid w:val="00C63A24"/>
    <w:rsid w:val="00C6572B"/>
    <w:rsid w:val="00C65807"/>
    <w:rsid w:val="00C67BA2"/>
    <w:rsid w:val="00C74B5D"/>
    <w:rsid w:val="00C8069A"/>
    <w:rsid w:val="00C83611"/>
    <w:rsid w:val="00C85269"/>
    <w:rsid w:val="00C859AC"/>
    <w:rsid w:val="00C86B9D"/>
    <w:rsid w:val="00C90676"/>
    <w:rsid w:val="00C95776"/>
    <w:rsid w:val="00CA4B75"/>
    <w:rsid w:val="00CA70D1"/>
    <w:rsid w:val="00CA7E2E"/>
    <w:rsid w:val="00CB2627"/>
    <w:rsid w:val="00CB33E7"/>
    <w:rsid w:val="00CB3803"/>
    <w:rsid w:val="00CB4689"/>
    <w:rsid w:val="00CB5036"/>
    <w:rsid w:val="00CB586C"/>
    <w:rsid w:val="00CC08DA"/>
    <w:rsid w:val="00CC60AC"/>
    <w:rsid w:val="00CC76C6"/>
    <w:rsid w:val="00CD326C"/>
    <w:rsid w:val="00CD3B3A"/>
    <w:rsid w:val="00CD52CC"/>
    <w:rsid w:val="00CD6ADC"/>
    <w:rsid w:val="00CE7F14"/>
    <w:rsid w:val="00CF032D"/>
    <w:rsid w:val="00CF1175"/>
    <w:rsid w:val="00CF26F9"/>
    <w:rsid w:val="00CF4652"/>
    <w:rsid w:val="00CF5903"/>
    <w:rsid w:val="00D02481"/>
    <w:rsid w:val="00D05B55"/>
    <w:rsid w:val="00D06688"/>
    <w:rsid w:val="00D07280"/>
    <w:rsid w:val="00D12EC0"/>
    <w:rsid w:val="00D163A0"/>
    <w:rsid w:val="00D170FC"/>
    <w:rsid w:val="00D208E8"/>
    <w:rsid w:val="00D23CE0"/>
    <w:rsid w:val="00D2448F"/>
    <w:rsid w:val="00D30F5F"/>
    <w:rsid w:val="00D311C4"/>
    <w:rsid w:val="00D32B82"/>
    <w:rsid w:val="00D34513"/>
    <w:rsid w:val="00D35344"/>
    <w:rsid w:val="00D4034C"/>
    <w:rsid w:val="00D407B9"/>
    <w:rsid w:val="00D40830"/>
    <w:rsid w:val="00D516F8"/>
    <w:rsid w:val="00D54E51"/>
    <w:rsid w:val="00D606C2"/>
    <w:rsid w:val="00D703A5"/>
    <w:rsid w:val="00D70A4F"/>
    <w:rsid w:val="00D75E88"/>
    <w:rsid w:val="00D76023"/>
    <w:rsid w:val="00D7657A"/>
    <w:rsid w:val="00D77263"/>
    <w:rsid w:val="00D805D6"/>
    <w:rsid w:val="00D821C0"/>
    <w:rsid w:val="00D8294E"/>
    <w:rsid w:val="00D833A2"/>
    <w:rsid w:val="00D90979"/>
    <w:rsid w:val="00D92158"/>
    <w:rsid w:val="00D930BE"/>
    <w:rsid w:val="00D946C0"/>
    <w:rsid w:val="00D96131"/>
    <w:rsid w:val="00D97066"/>
    <w:rsid w:val="00DA1743"/>
    <w:rsid w:val="00DA175D"/>
    <w:rsid w:val="00DA5ECE"/>
    <w:rsid w:val="00DA63C9"/>
    <w:rsid w:val="00DA6478"/>
    <w:rsid w:val="00DB007C"/>
    <w:rsid w:val="00DB1C4C"/>
    <w:rsid w:val="00DB2F74"/>
    <w:rsid w:val="00DB4AE7"/>
    <w:rsid w:val="00DB67E2"/>
    <w:rsid w:val="00DC3FD9"/>
    <w:rsid w:val="00DC60FA"/>
    <w:rsid w:val="00DD3D39"/>
    <w:rsid w:val="00DD433F"/>
    <w:rsid w:val="00DD5A51"/>
    <w:rsid w:val="00DD5A8E"/>
    <w:rsid w:val="00DD5BD8"/>
    <w:rsid w:val="00DD748D"/>
    <w:rsid w:val="00DE279E"/>
    <w:rsid w:val="00DE673F"/>
    <w:rsid w:val="00DE6EF4"/>
    <w:rsid w:val="00DE7659"/>
    <w:rsid w:val="00DF3A96"/>
    <w:rsid w:val="00DF5570"/>
    <w:rsid w:val="00DF5BAA"/>
    <w:rsid w:val="00E0067A"/>
    <w:rsid w:val="00E02D3E"/>
    <w:rsid w:val="00E03BA1"/>
    <w:rsid w:val="00E043B4"/>
    <w:rsid w:val="00E04EDB"/>
    <w:rsid w:val="00E05661"/>
    <w:rsid w:val="00E108F0"/>
    <w:rsid w:val="00E10E45"/>
    <w:rsid w:val="00E1166F"/>
    <w:rsid w:val="00E1247D"/>
    <w:rsid w:val="00E13531"/>
    <w:rsid w:val="00E153D1"/>
    <w:rsid w:val="00E17408"/>
    <w:rsid w:val="00E2070D"/>
    <w:rsid w:val="00E20E04"/>
    <w:rsid w:val="00E233B8"/>
    <w:rsid w:val="00E242A5"/>
    <w:rsid w:val="00E2447E"/>
    <w:rsid w:val="00E26052"/>
    <w:rsid w:val="00E30206"/>
    <w:rsid w:val="00E3294D"/>
    <w:rsid w:val="00E3361C"/>
    <w:rsid w:val="00E36906"/>
    <w:rsid w:val="00E469FA"/>
    <w:rsid w:val="00E51DB4"/>
    <w:rsid w:val="00E52D33"/>
    <w:rsid w:val="00E60138"/>
    <w:rsid w:val="00E6040F"/>
    <w:rsid w:val="00E62BC0"/>
    <w:rsid w:val="00E64994"/>
    <w:rsid w:val="00E66DA0"/>
    <w:rsid w:val="00E66DBE"/>
    <w:rsid w:val="00E7544F"/>
    <w:rsid w:val="00E766BC"/>
    <w:rsid w:val="00E77A35"/>
    <w:rsid w:val="00E8643F"/>
    <w:rsid w:val="00E87651"/>
    <w:rsid w:val="00E9060A"/>
    <w:rsid w:val="00E92077"/>
    <w:rsid w:val="00E94227"/>
    <w:rsid w:val="00E963C6"/>
    <w:rsid w:val="00EA2846"/>
    <w:rsid w:val="00EB2527"/>
    <w:rsid w:val="00EB2B12"/>
    <w:rsid w:val="00EB4D83"/>
    <w:rsid w:val="00EB670B"/>
    <w:rsid w:val="00EB7204"/>
    <w:rsid w:val="00EC048D"/>
    <w:rsid w:val="00EC13B4"/>
    <w:rsid w:val="00EC1D65"/>
    <w:rsid w:val="00EC2401"/>
    <w:rsid w:val="00EC4AD6"/>
    <w:rsid w:val="00EC6BE4"/>
    <w:rsid w:val="00EC6D14"/>
    <w:rsid w:val="00EC6D59"/>
    <w:rsid w:val="00ED2C26"/>
    <w:rsid w:val="00ED3F70"/>
    <w:rsid w:val="00EE2943"/>
    <w:rsid w:val="00EE2AC6"/>
    <w:rsid w:val="00EE2D15"/>
    <w:rsid w:val="00EE4368"/>
    <w:rsid w:val="00EE7019"/>
    <w:rsid w:val="00EE783C"/>
    <w:rsid w:val="00EF33CF"/>
    <w:rsid w:val="00EF7E86"/>
    <w:rsid w:val="00F01D00"/>
    <w:rsid w:val="00F02E6C"/>
    <w:rsid w:val="00F03C16"/>
    <w:rsid w:val="00F063AC"/>
    <w:rsid w:val="00F069D0"/>
    <w:rsid w:val="00F06FBB"/>
    <w:rsid w:val="00F074F1"/>
    <w:rsid w:val="00F07E8B"/>
    <w:rsid w:val="00F10CB4"/>
    <w:rsid w:val="00F12AC8"/>
    <w:rsid w:val="00F132D0"/>
    <w:rsid w:val="00F14CC6"/>
    <w:rsid w:val="00F16AEB"/>
    <w:rsid w:val="00F20EA6"/>
    <w:rsid w:val="00F22F10"/>
    <w:rsid w:val="00F23281"/>
    <w:rsid w:val="00F2467D"/>
    <w:rsid w:val="00F24CB3"/>
    <w:rsid w:val="00F24EDD"/>
    <w:rsid w:val="00F27E69"/>
    <w:rsid w:val="00F337AC"/>
    <w:rsid w:val="00F35819"/>
    <w:rsid w:val="00F63632"/>
    <w:rsid w:val="00F644BD"/>
    <w:rsid w:val="00F669A3"/>
    <w:rsid w:val="00F67072"/>
    <w:rsid w:val="00F72F10"/>
    <w:rsid w:val="00F73547"/>
    <w:rsid w:val="00F77B1C"/>
    <w:rsid w:val="00F82B06"/>
    <w:rsid w:val="00F82EBF"/>
    <w:rsid w:val="00F82F1D"/>
    <w:rsid w:val="00F848D8"/>
    <w:rsid w:val="00F8506B"/>
    <w:rsid w:val="00F85A74"/>
    <w:rsid w:val="00F9032F"/>
    <w:rsid w:val="00F92E27"/>
    <w:rsid w:val="00F934CF"/>
    <w:rsid w:val="00F936C0"/>
    <w:rsid w:val="00F94AB3"/>
    <w:rsid w:val="00F973F1"/>
    <w:rsid w:val="00F979DC"/>
    <w:rsid w:val="00FA1300"/>
    <w:rsid w:val="00FA1887"/>
    <w:rsid w:val="00FA5FC8"/>
    <w:rsid w:val="00FB525F"/>
    <w:rsid w:val="00FB5391"/>
    <w:rsid w:val="00FB67DF"/>
    <w:rsid w:val="00FC1F0E"/>
    <w:rsid w:val="00FC2415"/>
    <w:rsid w:val="00FD090D"/>
    <w:rsid w:val="00FD13BB"/>
    <w:rsid w:val="00FD25A4"/>
    <w:rsid w:val="00FD5B0C"/>
    <w:rsid w:val="00FE2915"/>
    <w:rsid w:val="00FE3D1A"/>
    <w:rsid w:val="00FE614E"/>
    <w:rsid w:val="00FF097F"/>
    <w:rsid w:val="00FF2A11"/>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27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rsid w:val="00490B6A"/>
    <w:pPr>
      <w:pBdr>
        <w:bottom w:val="none" w:sz="0" w:space="0" w:color="auto"/>
      </w:pBdr>
    </w:pPr>
  </w:style>
  <w:style w:type="character" w:customStyle="1" w:styleId="FooterChar">
    <w:name w:val="Footer Char"/>
    <w:aliases w:val="f Char"/>
    <w:basedOn w:val="DefaultParagraphFont"/>
    <w:link w:val="Footer"/>
    <w:locked/>
    <w:rsid w:val="00316F8D"/>
    <w:rPr>
      <w:rFonts w:ascii="Verdana" w:hAnsi="Verdana" w:cs="Times New Roman"/>
      <w:color w:val="000000"/>
      <w:sz w:val="14"/>
    </w:rPr>
  </w:style>
  <w:style w:type="paragraph" w:customStyle="1" w:styleId="AlertText">
    <w:name w:val="Alert Text"/>
    <w:aliases w:val="at"/>
    <w:basedOn w:val="Text"/>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rsid w:val="00490B6A"/>
    <w:rPr>
      <w:rFonts w:ascii="Tahoma" w:hAnsi="Tahoma" w:cs="Tahoma"/>
      <w:szCs w:val="16"/>
    </w:rPr>
  </w:style>
  <w:style w:type="character" w:customStyle="1" w:styleId="BalloonTextChar">
    <w:name w:val="Balloon Text Char"/>
    <w:basedOn w:val="DefaultParagraphFont"/>
    <w:link w:val="BalloonText"/>
    <w:uiPriority w:val="99"/>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5"/>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6"/>
      </w:numPr>
    </w:pPr>
  </w:style>
  <w:style w:type="character" w:customStyle="1" w:styleId="SolutionTitleChar">
    <w:name w:val="Solution Title Char"/>
    <w:aliases w:val="st Char"/>
    <w:basedOn w:val="TextChar"/>
    <w:link w:val="SolutionTitle"/>
    <w:rsid w:val="00C2233C"/>
    <w:rPr>
      <w:rFonts w:ascii="Arial" w:hAnsi="Arial"/>
      <w:b/>
      <w:color w:val="000000"/>
      <w:sz w:val="44"/>
      <w:szCs w:val="36"/>
      <w:lang w:val="en-US" w:eastAsia="en-US" w:bidi="ar-SA"/>
    </w:rPr>
  </w:style>
  <w:style w:type="paragraph" w:customStyle="1" w:styleId="CellBody">
    <w:name w:val="Cell Body"/>
    <w:basedOn w:val="Normal"/>
    <w:qFormat/>
    <w:rsid w:val="009753A0"/>
    <w:pPr>
      <w:spacing w:before="40" w:after="80" w:line="240" w:lineRule="auto"/>
    </w:pPr>
    <w:rPr>
      <w:rFonts w:ascii="Arial" w:hAnsi="Arial"/>
      <w:b w:val="0"/>
      <w:color w:val="auto"/>
      <w:sz w:val="20"/>
    </w:rPr>
  </w:style>
  <w:style w:type="paragraph" w:customStyle="1" w:styleId="CommentSubject1">
    <w:name w:val="Comment Subject1"/>
    <w:basedOn w:val="CommentText"/>
    <w:next w:val="CommentText"/>
    <w:uiPriority w:val="99"/>
    <w:rsid w:val="00A94C3E"/>
    <w:pPr>
      <w:spacing w:line="220" w:lineRule="exact"/>
    </w:pPr>
    <w:rPr>
      <w:rFonts w:ascii="Verdana" w:hAnsi="Verdana"/>
      <w:b/>
      <w:bCs/>
      <w:color w:val="FF00FF"/>
    </w:rPr>
  </w:style>
  <w:style w:type="character" w:customStyle="1" w:styleId="LabelforProceduresChar">
    <w:name w:val="Label for Procedures Char"/>
    <w:aliases w:val="lp Char"/>
    <w:basedOn w:val="LabelChar"/>
    <w:uiPriority w:val="99"/>
    <w:rsid w:val="00A94C3E"/>
    <w:rPr>
      <w:rFonts w:ascii="Arial" w:hAnsi="Arial"/>
      <w:b/>
      <w:color w:val="000000"/>
      <w:sz w:val="21"/>
      <w:szCs w:val="21"/>
      <w:lang w:val="en-US" w:eastAsia="en-US" w:bidi="ar-SA"/>
    </w:rPr>
  </w:style>
  <w:style w:type="character" w:customStyle="1" w:styleId="AlertTextChar">
    <w:name w:val="Alert Text Char"/>
    <w:aliases w:val="at Char"/>
    <w:basedOn w:val="TextChar"/>
    <w:uiPriority w:val="99"/>
    <w:rsid w:val="00A94C3E"/>
    <w:rPr>
      <w:rFonts w:ascii="Verdana" w:hAnsi="Verdana"/>
      <w:color w:val="000000"/>
      <w:sz w:val="16"/>
      <w:lang w:val="en-US" w:eastAsia="en-US" w:bidi="ar-SA"/>
    </w:rPr>
  </w:style>
  <w:style w:type="character" w:customStyle="1" w:styleId="TextinList1Char">
    <w:name w:val="Text in List 1 Char"/>
    <w:aliases w:val="t1 Char"/>
    <w:basedOn w:val="TextChar"/>
    <w:uiPriority w:val="99"/>
    <w:rsid w:val="00A94C3E"/>
    <w:rPr>
      <w:rFonts w:ascii="Arial" w:hAnsi="Arial"/>
      <w:color w:val="000000"/>
      <w:lang w:val="en-US" w:eastAsia="en-US" w:bidi="ar-SA"/>
    </w:rPr>
  </w:style>
  <w:style w:type="paragraph" w:styleId="BodyText2">
    <w:name w:val="Body Text 2"/>
    <w:basedOn w:val="Normal"/>
    <w:link w:val="BodyText2Char"/>
    <w:uiPriority w:val="99"/>
    <w:semiHidden/>
    <w:locked/>
    <w:rsid w:val="00A94C3E"/>
    <w:pPr>
      <w:autoSpaceDE w:val="0"/>
      <w:autoSpaceDN w:val="0"/>
      <w:adjustRightInd w:val="0"/>
      <w:spacing w:before="0" w:after="200" w:line="276" w:lineRule="auto"/>
      <w:jc w:val="center"/>
    </w:pPr>
    <w:rPr>
      <w:rFonts w:ascii="Arial" w:eastAsiaTheme="minorHAnsi" w:hAnsi="Arial" w:cstheme="minorBidi"/>
      <w:b w:val="0"/>
      <w:bCs/>
      <w:color w:val="000000"/>
      <w:sz w:val="22"/>
      <w:szCs w:val="22"/>
      <w:lang w:val="en-GB"/>
    </w:rPr>
  </w:style>
  <w:style w:type="character" w:customStyle="1" w:styleId="BodyText2Char">
    <w:name w:val="Body Text 2 Char"/>
    <w:basedOn w:val="DefaultParagraphFont"/>
    <w:link w:val="BodyText2"/>
    <w:uiPriority w:val="99"/>
    <w:semiHidden/>
    <w:rsid w:val="00A94C3E"/>
    <w:rPr>
      <w:rFonts w:ascii="Arial" w:eastAsiaTheme="minorHAnsi" w:hAnsi="Arial" w:cstheme="minorBidi"/>
      <w:bCs/>
      <w:color w:val="000000"/>
      <w:sz w:val="22"/>
      <w:szCs w:val="22"/>
      <w:lang w:val="en-GB"/>
    </w:rPr>
  </w:style>
  <w:style w:type="paragraph" w:styleId="BodyText3">
    <w:name w:val="Body Text 3"/>
    <w:basedOn w:val="Normal"/>
    <w:link w:val="BodyText3Char"/>
    <w:uiPriority w:val="99"/>
    <w:semiHidden/>
    <w:locked/>
    <w:rsid w:val="00A94C3E"/>
    <w:pPr>
      <w:autoSpaceDE w:val="0"/>
      <w:autoSpaceDN w:val="0"/>
      <w:adjustRightInd w:val="0"/>
      <w:spacing w:before="0" w:after="200" w:line="276" w:lineRule="auto"/>
      <w:jc w:val="center"/>
    </w:pPr>
    <w:rPr>
      <w:rFonts w:ascii="Arial" w:eastAsiaTheme="minorHAnsi" w:hAnsi="Arial" w:cstheme="minorBidi"/>
      <w:b w:val="0"/>
      <w:color w:val="000000"/>
      <w:sz w:val="22"/>
      <w:szCs w:val="22"/>
      <w:lang w:val="en-GB"/>
    </w:rPr>
  </w:style>
  <w:style w:type="character" w:customStyle="1" w:styleId="BodyText3Char">
    <w:name w:val="Body Text 3 Char"/>
    <w:basedOn w:val="DefaultParagraphFont"/>
    <w:link w:val="BodyText3"/>
    <w:uiPriority w:val="99"/>
    <w:semiHidden/>
    <w:rsid w:val="00A94C3E"/>
    <w:rPr>
      <w:rFonts w:ascii="Arial" w:eastAsiaTheme="minorHAnsi" w:hAnsi="Arial" w:cstheme="minorBidi"/>
      <w:color w:val="000000"/>
      <w:sz w:val="22"/>
      <w:szCs w:val="22"/>
      <w:lang w:val="en-GB"/>
    </w:rPr>
  </w:style>
  <w:style w:type="character" w:customStyle="1" w:styleId="CommentSubjectChar1">
    <w:name w:val="Comment Subject Char1"/>
    <w:basedOn w:val="CommentTextChar1"/>
    <w:uiPriority w:val="99"/>
    <w:locked/>
    <w:rsid w:val="00A94C3E"/>
    <w:rPr>
      <w:rFonts w:ascii="Arial" w:hAnsi="Arial" w:cs="Times New Roman"/>
      <w:color w:val="000000"/>
    </w:rPr>
  </w:style>
  <w:style w:type="character" w:customStyle="1" w:styleId="TextChar1">
    <w:name w:val="Text Char1"/>
    <w:aliases w:val="t Char1,text Char"/>
    <w:basedOn w:val="DefaultParagraphFont"/>
    <w:uiPriority w:val="99"/>
    <w:locked/>
    <w:rsid w:val="00A94C3E"/>
    <w:rPr>
      <w:rFonts w:ascii="Arial" w:hAnsi="Arial" w:cs="Times New Roman"/>
      <w:color w:val="000000"/>
    </w:rPr>
  </w:style>
  <w:style w:type="character" w:customStyle="1" w:styleId="CommentTextChar1">
    <w:name w:val="Comment Text Char1"/>
    <w:aliases w:val="ct Char1,Used by Word for text of author queries Char1"/>
    <w:basedOn w:val="TextChar1"/>
    <w:uiPriority w:val="99"/>
    <w:locked/>
    <w:rsid w:val="00A94C3E"/>
    <w:rPr>
      <w:rFonts w:ascii="Arial" w:hAnsi="Arial" w:cs="Times New Roman"/>
      <w:color w:val="000000"/>
    </w:rPr>
  </w:style>
  <w:style w:type="table" w:customStyle="1" w:styleId="SATTable">
    <w:name w:val="SAT Table"/>
    <w:uiPriority w:val="99"/>
    <w:rsid w:val="00A94C3E"/>
    <w:rPr>
      <w:rFonts w:ascii="Arial" w:hAnsi="Arial"/>
      <w:b/>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style>
  <w:style w:type="paragraph" w:customStyle="1" w:styleId="TechNetLandingPage">
    <w:name w:val="TechNet Landing Page"/>
    <w:basedOn w:val="SolutionTitle"/>
    <w:next w:val="Text"/>
    <w:qFormat/>
    <w:rsid w:val="00A94C3E"/>
    <w:pPr>
      <w:spacing w:line="480" w:lineRule="exact"/>
    </w:pPr>
    <w:rPr>
      <w:color w:val="auto"/>
      <w:sz w:val="56"/>
      <w:szCs w:val="48"/>
    </w:rPr>
  </w:style>
  <w:style w:type="paragraph" w:customStyle="1" w:styleId="BulletedListInterrupter">
    <w:name w:val="Bulleted List Interrupter"/>
    <w:basedOn w:val="TableSpacing"/>
    <w:qFormat/>
    <w:rsid w:val="00A94C3E"/>
    <w:rPr>
      <w:color w:val="auto"/>
      <w:sz w:val="2"/>
    </w:rPr>
  </w:style>
  <w:style w:type="table" w:customStyle="1" w:styleId="TableSAT">
    <w:name w:val="Table SAT"/>
    <w:basedOn w:val="TableGrid"/>
    <w:uiPriority w:val="99"/>
    <w:qFormat/>
    <w:rsid w:val="00A94C3E"/>
    <w:rPr>
      <w:rFonts w:ascii="Arial" w:hAnsi="Arial"/>
    </w:rPr>
    <w:tblPr>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hemeFill="background1" w:themeFillShade="D9"/>
      </w:tcPr>
    </w:tblStylePr>
  </w:style>
  <w:style w:type="table" w:customStyle="1" w:styleId="TableSATinList1">
    <w:name w:val="Table SAT in List 1"/>
    <w:basedOn w:val="TableSAT"/>
    <w:uiPriority w:val="99"/>
    <w:qFormat/>
    <w:rsid w:val="00A94C3E"/>
    <w:tblPr>
      <w:tblInd w:w="4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hemeFill="background1" w:themeFillShade="D9"/>
      </w:tcPr>
    </w:tblStylePr>
  </w:style>
  <w:style w:type="table" w:customStyle="1" w:styleId="TableSATinList2">
    <w:name w:val="Table SAT in List 2"/>
    <w:basedOn w:val="TableSAT"/>
    <w:uiPriority w:val="99"/>
    <w:qFormat/>
    <w:rsid w:val="00A94C3E"/>
    <w:tblPr>
      <w:tblInd w:w="8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hemeFill="background1" w:themeFillShade="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rsid w:val="00490B6A"/>
    <w:pPr>
      <w:spacing w:before="60" w:after="60"/>
    </w:pPr>
    <w:rPr>
      <w:rFonts w:ascii="Arial" w:hAnsi="Arial"/>
      <w:color w:val="000000"/>
    </w:rPr>
  </w:style>
  <w:style w:type="paragraph" w:customStyle="1" w:styleId="Figure">
    <w:name w:val="Figure"/>
    <w:aliases w:val="fig"/>
    <w:basedOn w:val="Text"/>
    <w:next w:val="Text"/>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uiPriority w:val="99"/>
    <w:rsid w:val="00490B6A"/>
    <w:rPr>
      <w:b/>
      <w:szCs w:val="21"/>
    </w:rPr>
  </w:style>
  <w:style w:type="paragraph" w:customStyle="1" w:styleId="TextinList1">
    <w:name w:val="Text in List 1"/>
    <w:aliases w:val="t1"/>
    <w:basedOn w:val="Text"/>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rsid w:val="00490B6A"/>
    <w:pPr>
      <w:pBdr>
        <w:bottom w:val="none" w:sz="0" w:space="0" w:color="auto"/>
      </w:pBdr>
    </w:pPr>
  </w:style>
  <w:style w:type="character" w:customStyle="1" w:styleId="FooterChar">
    <w:name w:val="Footer Char"/>
    <w:aliases w:val="f Char"/>
    <w:basedOn w:val="DefaultParagraphFont"/>
    <w:link w:val="Footer"/>
    <w:locked/>
    <w:rsid w:val="00316F8D"/>
    <w:rPr>
      <w:rFonts w:ascii="Verdana" w:hAnsi="Verdana" w:cs="Times New Roman"/>
      <w:color w:val="000000"/>
      <w:sz w:val="14"/>
    </w:rPr>
  </w:style>
  <w:style w:type="paragraph" w:customStyle="1" w:styleId="AlertText">
    <w:name w:val="Alert Text"/>
    <w:aliases w:val="at"/>
    <w:basedOn w:val="Text"/>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
    <w:uiPriority w:val="99"/>
    <w:rsid w:val="00490B6A"/>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semiHidden/>
    <w:rsid w:val="00490B6A"/>
  </w:style>
  <w:style w:type="character" w:customStyle="1" w:styleId="CommentTextChar">
    <w:name w:val="Comment Text Char"/>
    <w:aliases w:val="ct Char,Used by Word for text of author queries Char"/>
    <w:basedOn w:val="TextChar"/>
    <w:link w:val="CommentText"/>
    <w:uiPriority w:val="99"/>
    <w:semiHidden/>
    <w:locked/>
    <w:rsid w:val="00490B6A"/>
    <w:rPr>
      <w:rFonts w:ascii="Arial" w:hAnsi="Arial"/>
      <w:color w:val="000000"/>
      <w:lang w:val="en-US" w:eastAsia="en-US" w:bidi="ar-SA"/>
    </w:rPr>
  </w:style>
  <w:style w:type="character" w:customStyle="1" w:styleId="Italic">
    <w:name w:val="Italic"/>
    <w:aliases w:val="i"/>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rsid w:val="00490B6A"/>
    <w:rPr>
      <w:rFonts w:ascii="Tahoma" w:hAnsi="Tahoma" w:cs="Tahoma"/>
      <w:szCs w:val="16"/>
    </w:rPr>
  </w:style>
  <w:style w:type="character" w:customStyle="1" w:styleId="BalloonTextChar">
    <w:name w:val="Balloon Text Char"/>
    <w:basedOn w:val="DefaultParagraphFont"/>
    <w:link w:val="BalloonText"/>
    <w:uiPriority w:val="99"/>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uiPriority w:val="99"/>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5"/>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6"/>
      </w:numPr>
    </w:pPr>
  </w:style>
  <w:style w:type="character" w:customStyle="1" w:styleId="SolutionTitleChar">
    <w:name w:val="Solution Title Char"/>
    <w:aliases w:val="st Char"/>
    <w:basedOn w:val="TextChar"/>
    <w:link w:val="SolutionTitle"/>
    <w:rsid w:val="00C2233C"/>
    <w:rPr>
      <w:rFonts w:ascii="Arial" w:hAnsi="Arial"/>
      <w:b/>
      <w:color w:val="000000"/>
      <w:sz w:val="44"/>
      <w:szCs w:val="36"/>
      <w:lang w:val="en-US" w:eastAsia="en-US" w:bidi="ar-SA"/>
    </w:rPr>
  </w:style>
  <w:style w:type="paragraph" w:customStyle="1" w:styleId="CellBody">
    <w:name w:val="Cell Body"/>
    <w:basedOn w:val="Normal"/>
    <w:qFormat/>
    <w:rsid w:val="009753A0"/>
    <w:pPr>
      <w:spacing w:before="40" w:after="80" w:line="240" w:lineRule="auto"/>
    </w:pPr>
    <w:rPr>
      <w:rFonts w:ascii="Arial" w:hAnsi="Arial"/>
      <w:b w:val="0"/>
      <w:color w:val="auto"/>
      <w:sz w:val="20"/>
    </w:rPr>
  </w:style>
  <w:style w:type="paragraph" w:customStyle="1" w:styleId="CommentSubject1">
    <w:name w:val="Comment Subject1"/>
    <w:basedOn w:val="CommentText"/>
    <w:next w:val="CommentText"/>
    <w:uiPriority w:val="99"/>
    <w:rsid w:val="00A94C3E"/>
    <w:pPr>
      <w:spacing w:line="220" w:lineRule="exact"/>
    </w:pPr>
    <w:rPr>
      <w:rFonts w:ascii="Verdana" w:hAnsi="Verdana"/>
      <w:b/>
      <w:bCs/>
      <w:color w:val="FF00FF"/>
    </w:rPr>
  </w:style>
  <w:style w:type="character" w:customStyle="1" w:styleId="LabelforProceduresChar">
    <w:name w:val="Label for Procedures Char"/>
    <w:aliases w:val="lp Char"/>
    <w:basedOn w:val="LabelChar"/>
    <w:uiPriority w:val="99"/>
    <w:rsid w:val="00A94C3E"/>
    <w:rPr>
      <w:rFonts w:ascii="Arial" w:hAnsi="Arial"/>
      <w:b/>
      <w:color w:val="000000"/>
      <w:sz w:val="21"/>
      <w:szCs w:val="21"/>
      <w:lang w:val="en-US" w:eastAsia="en-US" w:bidi="ar-SA"/>
    </w:rPr>
  </w:style>
  <w:style w:type="character" w:customStyle="1" w:styleId="AlertTextChar">
    <w:name w:val="Alert Text Char"/>
    <w:aliases w:val="at Char"/>
    <w:basedOn w:val="TextChar"/>
    <w:uiPriority w:val="99"/>
    <w:rsid w:val="00A94C3E"/>
    <w:rPr>
      <w:rFonts w:ascii="Verdana" w:hAnsi="Verdana"/>
      <w:color w:val="000000"/>
      <w:sz w:val="16"/>
      <w:lang w:val="en-US" w:eastAsia="en-US" w:bidi="ar-SA"/>
    </w:rPr>
  </w:style>
  <w:style w:type="character" w:customStyle="1" w:styleId="TextinList1Char">
    <w:name w:val="Text in List 1 Char"/>
    <w:aliases w:val="t1 Char"/>
    <w:basedOn w:val="TextChar"/>
    <w:uiPriority w:val="99"/>
    <w:rsid w:val="00A94C3E"/>
    <w:rPr>
      <w:rFonts w:ascii="Arial" w:hAnsi="Arial"/>
      <w:color w:val="000000"/>
      <w:lang w:val="en-US" w:eastAsia="en-US" w:bidi="ar-SA"/>
    </w:rPr>
  </w:style>
  <w:style w:type="paragraph" w:styleId="BodyText2">
    <w:name w:val="Body Text 2"/>
    <w:basedOn w:val="Normal"/>
    <w:link w:val="BodyText2Char"/>
    <w:uiPriority w:val="99"/>
    <w:semiHidden/>
    <w:locked/>
    <w:rsid w:val="00A94C3E"/>
    <w:pPr>
      <w:autoSpaceDE w:val="0"/>
      <w:autoSpaceDN w:val="0"/>
      <w:adjustRightInd w:val="0"/>
      <w:spacing w:before="0" w:after="200" w:line="276" w:lineRule="auto"/>
      <w:jc w:val="center"/>
    </w:pPr>
    <w:rPr>
      <w:rFonts w:ascii="Arial" w:eastAsiaTheme="minorHAnsi" w:hAnsi="Arial" w:cstheme="minorBidi"/>
      <w:b w:val="0"/>
      <w:bCs/>
      <w:color w:val="000000"/>
      <w:sz w:val="22"/>
      <w:szCs w:val="22"/>
      <w:lang w:val="en-GB"/>
    </w:rPr>
  </w:style>
  <w:style w:type="character" w:customStyle="1" w:styleId="BodyText2Char">
    <w:name w:val="Body Text 2 Char"/>
    <w:basedOn w:val="DefaultParagraphFont"/>
    <w:link w:val="BodyText2"/>
    <w:uiPriority w:val="99"/>
    <w:semiHidden/>
    <w:rsid w:val="00A94C3E"/>
    <w:rPr>
      <w:rFonts w:ascii="Arial" w:eastAsiaTheme="minorHAnsi" w:hAnsi="Arial" w:cstheme="minorBidi"/>
      <w:bCs/>
      <w:color w:val="000000"/>
      <w:sz w:val="22"/>
      <w:szCs w:val="22"/>
      <w:lang w:val="en-GB"/>
    </w:rPr>
  </w:style>
  <w:style w:type="paragraph" w:styleId="BodyText3">
    <w:name w:val="Body Text 3"/>
    <w:basedOn w:val="Normal"/>
    <w:link w:val="BodyText3Char"/>
    <w:uiPriority w:val="99"/>
    <w:semiHidden/>
    <w:locked/>
    <w:rsid w:val="00A94C3E"/>
    <w:pPr>
      <w:autoSpaceDE w:val="0"/>
      <w:autoSpaceDN w:val="0"/>
      <w:adjustRightInd w:val="0"/>
      <w:spacing w:before="0" w:after="200" w:line="276" w:lineRule="auto"/>
      <w:jc w:val="center"/>
    </w:pPr>
    <w:rPr>
      <w:rFonts w:ascii="Arial" w:eastAsiaTheme="minorHAnsi" w:hAnsi="Arial" w:cstheme="minorBidi"/>
      <w:b w:val="0"/>
      <w:color w:val="000000"/>
      <w:sz w:val="22"/>
      <w:szCs w:val="22"/>
      <w:lang w:val="en-GB"/>
    </w:rPr>
  </w:style>
  <w:style w:type="character" w:customStyle="1" w:styleId="BodyText3Char">
    <w:name w:val="Body Text 3 Char"/>
    <w:basedOn w:val="DefaultParagraphFont"/>
    <w:link w:val="BodyText3"/>
    <w:uiPriority w:val="99"/>
    <w:semiHidden/>
    <w:rsid w:val="00A94C3E"/>
    <w:rPr>
      <w:rFonts w:ascii="Arial" w:eastAsiaTheme="minorHAnsi" w:hAnsi="Arial" w:cstheme="minorBidi"/>
      <w:color w:val="000000"/>
      <w:sz w:val="22"/>
      <w:szCs w:val="22"/>
      <w:lang w:val="en-GB"/>
    </w:rPr>
  </w:style>
  <w:style w:type="character" w:customStyle="1" w:styleId="CommentSubjectChar1">
    <w:name w:val="Comment Subject Char1"/>
    <w:basedOn w:val="CommentTextChar1"/>
    <w:uiPriority w:val="99"/>
    <w:locked/>
    <w:rsid w:val="00A94C3E"/>
    <w:rPr>
      <w:rFonts w:ascii="Arial" w:hAnsi="Arial" w:cs="Times New Roman"/>
      <w:color w:val="000000"/>
    </w:rPr>
  </w:style>
  <w:style w:type="character" w:customStyle="1" w:styleId="TextChar1">
    <w:name w:val="Text Char1"/>
    <w:aliases w:val="t Char1,text Char"/>
    <w:basedOn w:val="DefaultParagraphFont"/>
    <w:uiPriority w:val="99"/>
    <w:locked/>
    <w:rsid w:val="00A94C3E"/>
    <w:rPr>
      <w:rFonts w:ascii="Arial" w:hAnsi="Arial" w:cs="Times New Roman"/>
      <w:color w:val="000000"/>
    </w:rPr>
  </w:style>
  <w:style w:type="character" w:customStyle="1" w:styleId="CommentTextChar1">
    <w:name w:val="Comment Text Char1"/>
    <w:aliases w:val="ct Char1,Used by Word for text of author queries Char1"/>
    <w:basedOn w:val="TextChar1"/>
    <w:uiPriority w:val="99"/>
    <w:locked/>
    <w:rsid w:val="00A94C3E"/>
    <w:rPr>
      <w:rFonts w:ascii="Arial" w:hAnsi="Arial" w:cs="Times New Roman"/>
      <w:color w:val="000000"/>
    </w:rPr>
  </w:style>
  <w:style w:type="table" w:customStyle="1" w:styleId="SATTable">
    <w:name w:val="SAT Table"/>
    <w:uiPriority w:val="99"/>
    <w:rsid w:val="00A94C3E"/>
    <w:rPr>
      <w:rFonts w:ascii="Arial" w:hAnsi="Arial"/>
      <w:b/>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style>
  <w:style w:type="paragraph" w:customStyle="1" w:styleId="TechNetLandingPage">
    <w:name w:val="TechNet Landing Page"/>
    <w:basedOn w:val="SolutionTitle"/>
    <w:next w:val="Text"/>
    <w:qFormat/>
    <w:rsid w:val="00A94C3E"/>
    <w:pPr>
      <w:spacing w:line="480" w:lineRule="exact"/>
    </w:pPr>
    <w:rPr>
      <w:color w:val="auto"/>
      <w:sz w:val="56"/>
      <w:szCs w:val="48"/>
    </w:rPr>
  </w:style>
  <w:style w:type="paragraph" w:customStyle="1" w:styleId="BulletedListInterrupter">
    <w:name w:val="Bulleted List Interrupter"/>
    <w:basedOn w:val="TableSpacing"/>
    <w:qFormat/>
    <w:rsid w:val="00A94C3E"/>
    <w:rPr>
      <w:color w:val="auto"/>
      <w:sz w:val="2"/>
    </w:rPr>
  </w:style>
  <w:style w:type="table" w:customStyle="1" w:styleId="TableSAT">
    <w:name w:val="Table SAT"/>
    <w:basedOn w:val="TableGrid"/>
    <w:uiPriority w:val="99"/>
    <w:qFormat/>
    <w:rsid w:val="00A94C3E"/>
    <w:rPr>
      <w:rFonts w:ascii="Arial" w:hAnsi="Arial"/>
    </w:rPr>
    <w:tblPr>
      <w:tblInd w:w="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hemeFill="background1" w:themeFillShade="D9"/>
      </w:tcPr>
    </w:tblStylePr>
  </w:style>
  <w:style w:type="table" w:customStyle="1" w:styleId="TableSATinList1">
    <w:name w:val="Table SAT in List 1"/>
    <w:basedOn w:val="TableSAT"/>
    <w:uiPriority w:val="99"/>
    <w:qFormat/>
    <w:rsid w:val="00A94C3E"/>
    <w:tblPr>
      <w:tblInd w:w="4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hemeFill="background1" w:themeFillShade="D9"/>
      </w:tcPr>
    </w:tblStylePr>
  </w:style>
  <w:style w:type="table" w:customStyle="1" w:styleId="TableSATinList2">
    <w:name w:val="Table SAT in List 2"/>
    <w:basedOn w:val="TableSAT"/>
    <w:uiPriority w:val="99"/>
    <w:qFormat/>
    <w:rsid w:val="00A94C3E"/>
    <w:tblPr>
      <w:tblInd w:w="8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86" w:type="dxa"/>
        <w:bottom w:w="0" w:type="dxa"/>
        <w:right w:w="86" w:type="dxa"/>
      </w:tblCellMar>
    </w:tblPr>
    <w:tblStylePr w:type="firstRow">
      <w:rPr>
        <w:rFonts w:ascii="Arial" w:hAnsi="Arial"/>
        <w:b w:val="0"/>
        <w:sz w:val="20"/>
      </w:rPr>
      <w:tblPr/>
      <w:trPr>
        <w:tblHeader/>
      </w:tr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89916">
      <w:bodyDiv w:val="1"/>
      <w:marLeft w:val="0"/>
      <w:marRight w:val="0"/>
      <w:marTop w:val="0"/>
      <w:marBottom w:val="0"/>
      <w:divBdr>
        <w:top w:val="none" w:sz="0" w:space="0" w:color="auto"/>
        <w:left w:val="none" w:sz="0" w:space="0" w:color="auto"/>
        <w:bottom w:val="none" w:sz="0" w:space="0" w:color="auto"/>
        <w:right w:val="none" w:sz="0" w:space="0" w:color="auto"/>
      </w:divBdr>
    </w:div>
    <w:div w:id="589853368">
      <w:bodyDiv w:val="1"/>
      <w:marLeft w:val="0"/>
      <w:marRight w:val="0"/>
      <w:marTop w:val="0"/>
      <w:marBottom w:val="0"/>
      <w:divBdr>
        <w:top w:val="none" w:sz="0" w:space="0" w:color="auto"/>
        <w:left w:val="none" w:sz="0" w:space="0" w:color="auto"/>
        <w:bottom w:val="none" w:sz="0" w:space="0" w:color="auto"/>
        <w:right w:val="none" w:sz="0" w:space="0" w:color="auto"/>
      </w:divBdr>
    </w:div>
    <w:div w:id="631592956">
      <w:bodyDiv w:val="1"/>
      <w:marLeft w:val="0"/>
      <w:marRight w:val="0"/>
      <w:marTop w:val="0"/>
      <w:marBottom w:val="0"/>
      <w:divBdr>
        <w:top w:val="none" w:sz="0" w:space="0" w:color="auto"/>
        <w:left w:val="none" w:sz="0" w:space="0" w:color="auto"/>
        <w:bottom w:val="none" w:sz="0" w:space="0" w:color="auto"/>
        <w:right w:val="none" w:sz="0" w:space="0" w:color="auto"/>
      </w:divBdr>
    </w:div>
    <w:div w:id="729159298">
      <w:bodyDiv w:val="1"/>
      <w:marLeft w:val="0"/>
      <w:marRight w:val="0"/>
      <w:marTop w:val="0"/>
      <w:marBottom w:val="0"/>
      <w:divBdr>
        <w:top w:val="none" w:sz="0" w:space="0" w:color="auto"/>
        <w:left w:val="none" w:sz="0" w:space="0" w:color="auto"/>
        <w:bottom w:val="none" w:sz="0" w:space="0" w:color="auto"/>
        <w:right w:val="none" w:sz="0" w:space="0" w:color="auto"/>
      </w:divBdr>
    </w:div>
    <w:div w:id="976882342">
      <w:bodyDiv w:val="1"/>
      <w:marLeft w:val="0"/>
      <w:marRight w:val="0"/>
      <w:marTop w:val="0"/>
      <w:marBottom w:val="0"/>
      <w:divBdr>
        <w:top w:val="none" w:sz="0" w:space="0" w:color="auto"/>
        <w:left w:val="none" w:sz="0" w:space="0" w:color="auto"/>
        <w:bottom w:val="none" w:sz="0" w:space="0" w:color="auto"/>
        <w:right w:val="none" w:sz="0" w:space="0" w:color="auto"/>
      </w:divBdr>
    </w:div>
    <w:div w:id="1133718891">
      <w:bodyDiv w:val="1"/>
      <w:marLeft w:val="0"/>
      <w:marRight w:val="0"/>
      <w:marTop w:val="0"/>
      <w:marBottom w:val="0"/>
      <w:divBdr>
        <w:top w:val="none" w:sz="0" w:space="0" w:color="auto"/>
        <w:left w:val="none" w:sz="0" w:space="0" w:color="auto"/>
        <w:bottom w:val="none" w:sz="0" w:space="0" w:color="auto"/>
        <w:right w:val="none" w:sz="0" w:space="0" w:color="auto"/>
      </w:divBdr>
    </w:div>
    <w:div w:id="1304770757">
      <w:bodyDiv w:val="1"/>
      <w:marLeft w:val="0"/>
      <w:marRight w:val="0"/>
      <w:marTop w:val="0"/>
      <w:marBottom w:val="0"/>
      <w:divBdr>
        <w:top w:val="none" w:sz="0" w:space="0" w:color="auto"/>
        <w:left w:val="none" w:sz="0" w:space="0" w:color="auto"/>
        <w:bottom w:val="none" w:sz="0" w:space="0" w:color="auto"/>
        <w:right w:val="none" w:sz="0" w:space="0" w:color="auto"/>
      </w:divBdr>
    </w:div>
    <w:div w:id="1499417181">
      <w:marLeft w:val="0"/>
      <w:marRight w:val="0"/>
      <w:marTop w:val="0"/>
      <w:marBottom w:val="0"/>
      <w:divBdr>
        <w:top w:val="none" w:sz="0" w:space="0" w:color="auto"/>
        <w:left w:val="none" w:sz="0" w:space="0" w:color="auto"/>
        <w:bottom w:val="none" w:sz="0" w:space="0" w:color="auto"/>
        <w:right w:val="none" w:sz="0" w:space="0" w:color="auto"/>
      </w:divBdr>
    </w:div>
    <w:div w:id="1499417182">
      <w:marLeft w:val="0"/>
      <w:marRight w:val="0"/>
      <w:marTop w:val="0"/>
      <w:marBottom w:val="0"/>
      <w:divBdr>
        <w:top w:val="none" w:sz="0" w:space="0" w:color="auto"/>
        <w:left w:val="none" w:sz="0" w:space="0" w:color="auto"/>
        <w:bottom w:val="none" w:sz="0" w:space="0" w:color="auto"/>
        <w:right w:val="none" w:sz="0" w:space="0" w:color="auto"/>
      </w:divBdr>
    </w:div>
    <w:div w:id="1499417184">
      <w:marLeft w:val="0"/>
      <w:marRight w:val="0"/>
      <w:marTop w:val="0"/>
      <w:marBottom w:val="0"/>
      <w:divBdr>
        <w:top w:val="none" w:sz="0" w:space="0" w:color="auto"/>
        <w:left w:val="none" w:sz="0" w:space="0" w:color="auto"/>
        <w:bottom w:val="none" w:sz="0" w:space="0" w:color="auto"/>
        <w:right w:val="none" w:sz="0" w:space="0" w:color="auto"/>
      </w:divBdr>
      <w:divsChild>
        <w:div w:id="1499417183">
          <w:marLeft w:val="0"/>
          <w:marRight w:val="0"/>
          <w:marTop w:val="0"/>
          <w:marBottom w:val="0"/>
          <w:divBdr>
            <w:top w:val="none" w:sz="0" w:space="0" w:color="auto"/>
            <w:left w:val="none" w:sz="0" w:space="0" w:color="auto"/>
            <w:bottom w:val="none" w:sz="0" w:space="0" w:color="auto"/>
            <w:right w:val="none" w:sz="0" w:space="0" w:color="auto"/>
          </w:divBdr>
        </w:div>
      </w:divsChild>
    </w:div>
    <w:div w:id="1501189192">
      <w:bodyDiv w:val="1"/>
      <w:marLeft w:val="0"/>
      <w:marRight w:val="0"/>
      <w:marTop w:val="0"/>
      <w:marBottom w:val="0"/>
      <w:divBdr>
        <w:top w:val="none" w:sz="0" w:space="0" w:color="auto"/>
        <w:left w:val="none" w:sz="0" w:space="0" w:color="auto"/>
        <w:bottom w:val="none" w:sz="0" w:space="0" w:color="auto"/>
        <w:right w:val="none" w:sz="0" w:space="0" w:color="auto"/>
      </w:divBdr>
    </w:div>
    <w:div w:id="1507357145">
      <w:bodyDiv w:val="1"/>
      <w:marLeft w:val="0"/>
      <w:marRight w:val="0"/>
      <w:marTop w:val="0"/>
      <w:marBottom w:val="0"/>
      <w:divBdr>
        <w:top w:val="none" w:sz="0" w:space="0" w:color="auto"/>
        <w:left w:val="none" w:sz="0" w:space="0" w:color="auto"/>
        <w:bottom w:val="none" w:sz="0" w:space="0" w:color="auto"/>
        <w:right w:val="none" w:sz="0" w:space="0" w:color="auto"/>
      </w:divBdr>
    </w:div>
    <w:div w:id="1517504511">
      <w:bodyDiv w:val="1"/>
      <w:marLeft w:val="0"/>
      <w:marRight w:val="0"/>
      <w:marTop w:val="0"/>
      <w:marBottom w:val="0"/>
      <w:divBdr>
        <w:top w:val="none" w:sz="0" w:space="0" w:color="auto"/>
        <w:left w:val="none" w:sz="0" w:space="0" w:color="auto"/>
        <w:bottom w:val="none" w:sz="0" w:space="0" w:color="auto"/>
        <w:right w:val="none" w:sz="0" w:space="0" w:color="auto"/>
      </w:divBdr>
    </w:div>
    <w:div w:id="1803572638">
      <w:bodyDiv w:val="1"/>
      <w:marLeft w:val="0"/>
      <w:marRight w:val="0"/>
      <w:marTop w:val="0"/>
      <w:marBottom w:val="0"/>
      <w:divBdr>
        <w:top w:val="none" w:sz="0" w:space="0" w:color="auto"/>
        <w:left w:val="none" w:sz="0" w:space="0" w:color="auto"/>
        <w:bottom w:val="none" w:sz="0" w:space="0" w:color="auto"/>
        <w:right w:val="none" w:sz="0" w:space="0" w:color="auto"/>
      </w:divBdr>
    </w:div>
    <w:div w:id="1933968494">
      <w:bodyDiv w:val="1"/>
      <w:marLeft w:val="0"/>
      <w:marRight w:val="0"/>
      <w:marTop w:val="0"/>
      <w:marBottom w:val="0"/>
      <w:divBdr>
        <w:top w:val="none" w:sz="0" w:space="0" w:color="auto"/>
        <w:left w:val="none" w:sz="0" w:space="0" w:color="auto"/>
        <w:bottom w:val="none" w:sz="0" w:space="0" w:color="auto"/>
        <w:right w:val="none" w:sz="0" w:space="0" w:color="auto"/>
      </w:divBdr>
    </w:div>
    <w:div w:id="20686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microsoft.com/whdc/system/sysperf/Perf_tun_srv.mspx" TargetMode="External"/><Relationship Id="rId39" Type="http://schemas.openxmlformats.org/officeDocument/2006/relationships/hyperlink" Target="http://www.iis.net/downloads/default.aspx?tabid=34&amp;i=1467&amp;g=6"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go.microsoft.com/fwlink/?LinkID=147617" TargetMode="External"/><Relationship Id="rId42" Type="http://schemas.openxmlformats.org/officeDocument/2006/relationships/hyperlink" Target="mailto:ipdfdbk@microsoft.com?subject=IPD%20-%20Internet%20Information%20Services%20"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creativecommons.org/licenses/by-nc/2.5/" TargetMode="External"/><Relationship Id="rId25" Type="http://schemas.openxmlformats.org/officeDocument/2006/relationships/hyperlink" Target="http://www.microsoft.com/MSPress/books/10345.aspx" TargetMode="External"/><Relationship Id="rId33" Type="http://schemas.openxmlformats.org/officeDocument/2006/relationships/hyperlink" Target="http://support.microsoft.com/kb/240997" TargetMode="External"/><Relationship Id="rId38" Type="http://schemas.openxmlformats.org/officeDocument/2006/relationships/hyperlink" Target="http://msevents.microsoft.com/CUI/WebCastEventDetails.aspx?culture=en-US&amp;EventID=1032336484&amp;CountryCode=U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technet.microsoft.com/en-us/library/ee307957(WS.10).aspx" TargetMode="External"/><Relationship Id="rId41" Type="http://schemas.openxmlformats.org/officeDocument/2006/relationships/image" Target="file:///C:\Users\a-ruschr\AppData\Local\Microsoft\Windows\Temporary%20Internet%20Files\Content.Outlook\7BUJYV0D\MOF-all.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2.jpeg"/><Relationship Id="rId32" Type="http://schemas.openxmlformats.org/officeDocument/2006/relationships/hyperlink" Target="http://technet.microsoft.com/en-us/library/cc739634(WS.10).aspx" TargetMode="External"/><Relationship Id="rId37" Type="http://schemas.openxmlformats.org/officeDocument/2006/relationships/hyperlink" Target="http://www.microsoft.com/whdc/system/sysperf/Perf_tun_srv.mspx" TargetMode="External"/><Relationship Id="rId40"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technet.microsoft.com/en-us/library/cc730981(WS.10).aspx" TargetMode="External"/><Relationship Id="rId28" Type="http://schemas.openxmlformats.org/officeDocument/2006/relationships/hyperlink" Target="http://blogs.technet.com/b/filecab/archive/2009/01/19/dfs-replication-what-s-new-in-windows-server-2008-r2.aspx" TargetMode="External"/><Relationship Id="rId36" Type="http://schemas.openxmlformats.org/officeDocument/2006/relationships/hyperlink" Target="http://go.microsoft.com/fwlink/?LinkID=147617" TargetMode="External"/><Relationship Id="rId10" Type="http://schemas.openxmlformats.org/officeDocument/2006/relationships/hyperlink" Target="http://www.microsoft.com/ipd" TargetMode="External"/><Relationship Id="rId19" Type="http://schemas.openxmlformats.org/officeDocument/2006/relationships/header" Target="header5.xml"/><Relationship Id="rId31" Type="http://schemas.openxmlformats.org/officeDocument/2006/relationships/hyperlink" Target="http://learn.iis.net/page.aspx/511/achieving-high-availability-and-scalability---arr-and-nlb/"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technet.microsoft.com/en-us/library/dd391932(WS.10).aspx" TargetMode="External"/><Relationship Id="rId27" Type="http://schemas.openxmlformats.org/officeDocument/2006/relationships/hyperlink" Target="http://learn.iis.net/page.aspx/424/viewingthedependenciesforawebsite" TargetMode="External"/><Relationship Id="rId30" Type="http://schemas.openxmlformats.org/officeDocument/2006/relationships/hyperlink" Target="http://learn.iis.net/page.aspx/510/achieving-high-availability-and-scalability---arr-and-hardware-load-balancer/" TargetMode="External"/><Relationship Id="rId35" Type="http://schemas.openxmlformats.org/officeDocument/2006/relationships/hyperlink" Target="http://technet.microsoft.com/en-us/library/dd755969(WS.10).aspx"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F687-8A10-4683-AD65-DCB9635C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10747</Words>
  <Characters>61263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IPD - Internet Information Services version 2.2</vt:lpstr>
    </vt:vector>
  </TitlesOfParts>
  <Company/>
  <LinksUpToDate>false</LinksUpToDate>
  <CharactersWithSpaces>71867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Internet Information Services version 2.2</dc:title>
  <dc:subject>Internet Information Services</dc:subject>
  <dc:creator/>
  <cp:keywords/>
  <cp:lastModifiedBy/>
  <cp:revision>1</cp:revision>
  <dcterms:created xsi:type="dcterms:W3CDTF">2011-11-09T21:15:00Z</dcterms:created>
  <dcterms:modified xsi:type="dcterms:W3CDTF">2011-11-09T21:16:00Z</dcterms:modified>
</cp:coreProperties>
</file>