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BE" w:rsidRPr="000E380A" w:rsidRDefault="00270DBE" w:rsidP="000E380A">
      <w:pPr>
        <w:textAlignment w:val="baseline"/>
        <w:rPr>
          <w:rFonts w:ascii="Arial" w:eastAsia="Times New Roman" w:hAnsi="Arial" w:cs="Arial"/>
          <w:color w:val="4D4C4C"/>
        </w:rPr>
      </w:pPr>
      <w:bookmarkStart w:id="0" w:name="_GoBack"/>
      <w:bookmarkEnd w:id="0"/>
      <w:r w:rsidRPr="000E380A">
        <w:rPr>
          <w:rFonts w:ascii="Arial" w:eastAsia="Times New Roman" w:hAnsi="Arial" w:cs="Arial"/>
          <w:color w:val="4D4C4C"/>
        </w:rPr>
        <w:t xml:space="preserve">The Cisco Firepower NGFW is unique in the industry because it is the only next-generation </w:t>
      </w:r>
      <w:proofErr w:type="gramStart"/>
      <w:r w:rsidRPr="000E380A">
        <w:rPr>
          <w:rFonts w:ascii="Arial" w:eastAsia="Times New Roman" w:hAnsi="Arial" w:cs="Arial"/>
          <w:color w:val="4D4C4C"/>
        </w:rPr>
        <w:t>firewall</w:t>
      </w:r>
      <w:proofErr w:type="gramEnd"/>
      <w:r w:rsidRPr="000E380A">
        <w:rPr>
          <w:rFonts w:ascii="Arial" w:eastAsia="Times New Roman" w:hAnsi="Arial" w:cs="Arial"/>
          <w:color w:val="4D4C4C"/>
        </w:rPr>
        <w:t xml:space="preserve"> that:</w:t>
      </w:r>
    </w:p>
    <w:p w:rsidR="00435E12" w:rsidRPr="000E380A" w:rsidRDefault="00270DBE" w:rsidP="000E380A">
      <w:pPr>
        <w:textAlignment w:val="baseline"/>
        <w:rPr>
          <w:rFonts w:ascii="Arial" w:eastAsia="Times New Roman" w:hAnsi="Arial" w:cs="Arial"/>
          <w:color w:val="4D4C4C"/>
        </w:rPr>
      </w:pPr>
      <w:r w:rsidRPr="000E380A">
        <w:rPr>
          <w:rFonts w:ascii="Arial" w:eastAsia="Times New Roman" w:hAnsi="Arial" w:cs="Arial"/>
          <w:color w:val="4D4C4C"/>
        </w:rPr>
        <w:t>Provides a next-generation intrusion prevention system (NGIPS)  to deliver industry-leading threat protection • Includes a fully integrated advanced malware protection (AMP) solution that addresses both known and unknown threats, along with an integrated sandbox • Gives you the ability to track and contain malware infections • Automatically correlates threat events with your network’s vulnerabilities so you can focus your resources on the threats that matter most • Analyzes your network’s weaknesses and recommends the best security policies to put in place • Integrates with a number of Cisco® network security products to take advantage of your previous investments and provide stronger security</w:t>
      </w:r>
    </w:p>
    <w:p w:rsidR="004B46D2" w:rsidRDefault="004B46D2" w:rsidP="000E380A"/>
    <w:p w:rsidR="004B46D2" w:rsidRDefault="004B46D2" w:rsidP="000E380A"/>
    <w:p w:rsidR="004B46D2" w:rsidRDefault="004B46D2" w:rsidP="000E380A">
      <w:pPr>
        <w:rPr>
          <w:rFonts w:ascii="Arial" w:hAnsi="Arial" w:cs="Arial"/>
          <w:color w:val="58585B"/>
          <w:sz w:val="32"/>
          <w:szCs w:val="32"/>
        </w:rPr>
      </w:pPr>
      <w:r w:rsidRPr="004B46D2">
        <w:rPr>
          <w:rFonts w:ascii="Arial" w:hAnsi="Arial" w:cs="Arial"/>
          <w:color w:val="58585B"/>
          <w:sz w:val="32"/>
          <w:szCs w:val="32"/>
        </w:rPr>
        <w:t>Cisco Firepower Management Center</w:t>
      </w:r>
    </w:p>
    <w:p w:rsidR="004B46D2" w:rsidRPr="004B46D2" w:rsidRDefault="004B46D2" w:rsidP="000E380A">
      <w:pPr>
        <w:textAlignment w:val="baseline"/>
        <w:outlineLvl w:val="2"/>
        <w:rPr>
          <w:rFonts w:ascii="Arial" w:eastAsia="Times New Roman" w:hAnsi="Arial" w:cs="Arial"/>
          <w:color w:val="4D4C4C"/>
          <w:sz w:val="30"/>
          <w:szCs w:val="30"/>
        </w:rPr>
      </w:pPr>
      <w:r w:rsidRPr="004B46D2">
        <w:rPr>
          <w:rFonts w:ascii="Arial" w:eastAsia="Times New Roman" w:hAnsi="Arial" w:cs="Arial"/>
          <w:color w:val="4D4C4C"/>
          <w:sz w:val="30"/>
          <w:szCs w:val="30"/>
        </w:rPr>
        <w:t>FMC1000</w:t>
      </w:r>
    </w:p>
    <w:p w:rsidR="004B46D2" w:rsidRPr="000E380A" w:rsidRDefault="004B46D2" w:rsidP="000E380A">
      <w:pPr>
        <w:textAlignment w:val="baseline"/>
        <w:rPr>
          <w:rFonts w:ascii="Arial" w:eastAsia="Times New Roman" w:hAnsi="Arial" w:cs="Arial"/>
          <w:color w:val="4D4C4C"/>
        </w:rPr>
      </w:pPr>
      <w:r w:rsidRPr="000E380A">
        <w:rPr>
          <w:rFonts w:ascii="Arial" w:eastAsia="Times New Roman" w:hAnsi="Arial" w:cs="Arial"/>
          <w:color w:val="4D4C4C"/>
        </w:rPr>
        <w:t>Up to 50 sensors managed</w:t>
      </w:r>
      <w:r w:rsidRPr="000E380A">
        <w:rPr>
          <w:rFonts w:ascii="Arial" w:eastAsia="Times New Roman" w:hAnsi="Arial" w:cs="Arial"/>
          <w:color w:val="4D4C4C"/>
        </w:rPr>
        <w:br/>
        <w:t>30 million maximum events</w:t>
      </w:r>
      <w:r w:rsidRPr="000E380A">
        <w:rPr>
          <w:rFonts w:ascii="Arial" w:eastAsia="Times New Roman" w:hAnsi="Arial" w:cs="Arial"/>
          <w:color w:val="4D4C4C"/>
        </w:rPr>
        <w:br/>
        <w:t>900 GB event storage</w:t>
      </w:r>
      <w:r w:rsidRPr="000E380A">
        <w:rPr>
          <w:rFonts w:ascii="Arial" w:eastAsia="Times New Roman" w:hAnsi="Arial" w:cs="Arial"/>
          <w:color w:val="4D4C4C"/>
        </w:rPr>
        <w:br/>
        <w:t xml:space="preserve">Network map up to 50K hosts, 50K users </w:t>
      </w:r>
    </w:p>
    <w:p w:rsidR="004B46D2" w:rsidRPr="004B46D2" w:rsidRDefault="004B46D2" w:rsidP="000E380A">
      <w:pPr>
        <w:textAlignment w:val="baseline"/>
        <w:rPr>
          <w:rFonts w:ascii="Arial" w:eastAsia="Times New Roman" w:hAnsi="Arial" w:cs="Arial"/>
          <w:color w:val="58585B"/>
          <w:sz w:val="24"/>
          <w:szCs w:val="24"/>
        </w:rPr>
      </w:pPr>
      <w:r>
        <w:rPr>
          <w:rFonts w:ascii="Arial" w:eastAsia="Times New Roman" w:hAnsi="Arial" w:cs="Arial"/>
          <w:noProof/>
          <w:color w:val="58585B"/>
          <w:sz w:val="24"/>
          <w:szCs w:val="24"/>
        </w:rPr>
        <w:drawing>
          <wp:inline distT="0" distB="0" distL="0" distR="0" wp14:anchorId="6FE4240D" wp14:editId="1E47F4A5">
            <wp:extent cx="5715000" cy="1743075"/>
            <wp:effectExtent l="0" t="0" r="0" b="9525"/>
            <wp:docPr id="3" name="Picture 3" descr="FMC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C25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743075"/>
                    </a:xfrm>
                    <a:prstGeom prst="rect">
                      <a:avLst/>
                    </a:prstGeom>
                    <a:noFill/>
                    <a:ln>
                      <a:noFill/>
                    </a:ln>
                  </pic:spPr>
                </pic:pic>
              </a:graphicData>
            </a:graphic>
          </wp:inline>
        </w:drawing>
      </w:r>
    </w:p>
    <w:p w:rsidR="004B46D2" w:rsidRPr="004B46D2" w:rsidRDefault="004B46D2" w:rsidP="000E380A">
      <w:pPr>
        <w:textAlignment w:val="baseline"/>
        <w:outlineLvl w:val="2"/>
        <w:rPr>
          <w:rFonts w:ascii="Arial" w:eastAsia="Times New Roman" w:hAnsi="Arial" w:cs="Arial"/>
          <w:color w:val="4D4C4C"/>
          <w:sz w:val="30"/>
          <w:szCs w:val="30"/>
        </w:rPr>
      </w:pPr>
      <w:r w:rsidRPr="004B46D2">
        <w:rPr>
          <w:rFonts w:ascii="Arial" w:eastAsia="Times New Roman" w:hAnsi="Arial" w:cs="Arial"/>
          <w:color w:val="4D4C4C"/>
          <w:sz w:val="30"/>
          <w:szCs w:val="30"/>
        </w:rPr>
        <w:t>FMC2500</w:t>
      </w:r>
    </w:p>
    <w:p w:rsidR="004B46D2" w:rsidRPr="000E380A" w:rsidRDefault="004B46D2" w:rsidP="000E380A">
      <w:pPr>
        <w:textAlignment w:val="baseline"/>
        <w:rPr>
          <w:rFonts w:ascii="Arial" w:eastAsia="Times New Roman" w:hAnsi="Arial" w:cs="Arial"/>
          <w:color w:val="4D4C4C"/>
        </w:rPr>
      </w:pPr>
      <w:r w:rsidRPr="000E380A">
        <w:rPr>
          <w:rFonts w:ascii="Arial" w:eastAsia="Times New Roman" w:hAnsi="Arial" w:cs="Arial"/>
          <w:color w:val="4D4C4C"/>
        </w:rPr>
        <w:t>Up to 300 sensors managed</w:t>
      </w:r>
      <w:r w:rsidRPr="000E380A">
        <w:rPr>
          <w:rFonts w:ascii="Arial" w:eastAsia="Times New Roman" w:hAnsi="Arial" w:cs="Arial"/>
          <w:color w:val="4D4C4C"/>
        </w:rPr>
        <w:br/>
        <w:t>60 million maximum events</w:t>
      </w:r>
      <w:r w:rsidRPr="000E380A">
        <w:rPr>
          <w:rFonts w:ascii="Arial" w:eastAsia="Times New Roman" w:hAnsi="Arial" w:cs="Arial"/>
          <w:color w:val="4D4C4C"/>
        </w:rPr>
        <w:br/>
        <w:t>1.8 TB event storage</w:t>
      </w:r>
      <w:r w:rsidRPr="000E380A">
        <w:rPr>
          <w:rFonts w:ascii="Arial" w:eastAsia="Times New Roman" w:hAnsi="Arial" w:cs="Arial"/>
          <w:color w:val="4D4C4C"/>
        </w:rPr>
        <w:br/>
        <w:t xml:space="preserve">Network map up to 150K hosts, 150K users </w:t>
      </w:r>
    </w:p>
    <w:p w:rsidR="004B46D2" w:rsidRPr="004B46D2" w:rsidRDefault="004B46D2" w:rsidP="000E380A">
      <w:pPr>
        <w:textAlignment w:val="baseline"/>
        <w:rPr>
          <w:rFonts w:ascii="Arial" w:eastAsia="Times New Roman" w:hAnsi="Arial" w:cs="Arial"/>
          <w:color w:val="58585B"/>
          <w:sz w:val="24"/>
          <w:szCs w:val="24"/>
        </w:rPr>
      </w:pPr>
      <w:r>
        <w:rPr>
          <w:rFonts w:ascii="Arial" w:eastAsia="Times New Roman" w:hAnsi="Arial" w:cs="Arial"/>
          <w:noProof/>
          <w:color w:val="58585B"/>
          <w:sz w:val="24"/>
          <w:szCs w:val="24"/>
        </w:rPr>
        <w:drawing>
          <wp:inline distT="0" distB="0" distL="0" distR="0" wp14:anchorId="49812366" wp14:editId="7A37E880">
            <wp:extent cx="5715000" cy="1190625"/>
            <wp:effectExtent l="0" t="0" r="0" b="9525"/>
            <wp:docPr id="2" name="Picture 2" descr="FMC4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C45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190625"/>
                    </a:xfrm>
                    <a:prstGeom prst="rect">
                      <a:avLst/>
                    </a:prstGeom>
                    <a:noFill/>
                    <a:ln>
                      <a:noFill/>
                    </a:ln>
                  </pic:spPr>
                </pic:pic>
              </a:graphicData>
            </a:graphic>
          </wp:inline>
        </w:drawing>
      </w:r>
    </w:p>
    <w:p w:rsidR="004B46D2" w:rsidRPr="004B46D2" w:rsidRDefault="004B46D2" w:rsidP="000E380A">
      <w:pPr>
        <w:textAlignment w:val="baseline"/>
        <w:outlineLvl w:val="2"/>
        <w:rPr>
          <w:rFonts w:ascii="Arial" w:eastAsia="Times New Roman" w:hAnsi="Arial" w:cs="Arial"/>
          <w:color w:val="4D4C4C"/>
          <w:sz w:val="30"/>
          <w:szCs w:val="30"/>
        </w:rPr>
      </w:pPr>
      <w:r w:rsidRPr="004B46D2">
        <w:rPr>
          <w:rFonts w:ascii="Arial" w:eastAsia="Times New Roman" w:hAnsi="Arial" w:cs="Arial"/>
          <w:color w:val="4D4C4C"/>
          <w:sz w:val="30"/>
          <w:szCs w:val="30"/>
        </w:rPr>
        <w:t>FMC4500</w:t>
      </w:r>
    </w:p>
    <w:p w:rsidR="004B46D2" w:rsidRPr="000E380A" w:rsidRDefault="004B46D2" w:rsidP="000E380A">
      <w:pPr>
        <w:textAlignment w:val="baseline"/>
        <w:rPr>
          <w:rFonts w:ascii="Arial" w:eastAsia="Times New Roman" w:hAnsi="Arial" w:cs="Arial"/>
          <w:color w:val="4D4C4C"/>
        </w:rPr>
      </w:pPr>
      <w:r w:rsidRPr="000E380A">
        <w:rPr>
          <w:rFonts w:ascii="Arial" w:eastAsia="Times New Roman" w:hAnsi="Arial" w:cs="Arial"/>
          <w:color w:val="4D4C4C"/>
        </w:rPr>
        <w:t>Up to 750 sensors managed</w:t>
      </w:r>
      <w:r w:rsidRPr="000E380A">
        <w:rPr>
          <w:rFonts w:ascii="Arial" w:eastAsia="Times New Roman" w:hAnsi="Arial" w:cs="Arial"/>
          <w:color w:val="4D4C4C"/>
        </w:rPr>
        <w:br/>
        <w:t>300 million maximum events</w:t>
      </w:r>
      <w:r w:rsidRPr="000E380A">
        <w:rPr>
          <w:rFonts w:ascii="Arial" w:eastAsia="Times New Roman" w:hAnsi="Arial" w:cs="Arial"/>
          <w:color w:val="4D4C4C"/>
        </w:rPr>
        <w:br/>
        <w:t>3.2 TB event storage</w:t>
      </w:r>
      <w:r w:rsidRPr="000E380A">
        <w:rPr>
          <w:rFonts w:ascii="Arial" w:eastAsia="Times New Roman" w:hAnsi="Arial" w:cs="Arial"/>
          <w:color w:val="4D4C4C"/>
        </w:rPr>
        <w:br/>
        <w:t xml:space="preserve">Network map up to 600K hosts, 600K users </w:t>
      </w:r>
    </w:p>
    <w:p w:rsidR="004B46D2" w:rsidRPr="004B46D2" w:rsidRDefault="004B46D2" w:rsidP="000E380A">
      <w:pPr>
        <w:textAlignment w:val="baseline"/>
        <w:rPr>
          <w:rFonts w:ascii="Arial" w:eastAsia="Times New Roman" w:hAnsi="Arial" w:cs="Arial"/>
          <w:color w:val="58585B"/>
          <w:sz w:val="24"/>
          <w:szCs w:val="24"/>
        </w:rPr>
      </w:pPr>
    </w:p>
    <w:p w:rsidR="000E380A" w:rsidRDefault="000E380A" w:rsidP="000E380A">
      <w:pPr>
        <w:textAlignment w:val="baseline"/>
        <w:outlineLvl w:val="2"/>
        <w:rPr>
          <w:rFonts w:ascii="Arial" w:eastAsia="Times New Roman" w:hAnsi="Arial" w:cs="Arial"/>
          <w:color w:val="4D4C4C"/>
          <w:sz w:val="30"/>
          <w:szCs w:val="30"/>
        </w:rPr>
      </w:pPr>
    </w:p>
    <w:p w:rsidR="004B46D2" w:rsidRPr="000E380A" w:rsidRDefault="004B46D2" w:rsidP="000E380A">
      <w:pPr>
        <w:textAlignment w:val="baseline"/>
        <w:rPr>
          <w:rFonts w:ascii="Arial" w:eastAsia="Times New Roman" w:hAnsi="Arial" w:cs="Arial"/>
          <w:color w:val="4D4C4C"/>
        </w:rPr>
      </w:pPr>
      <w:r w:rsidRPr="000E380A">
        <w:rPr>
          <w:rFonts w:ascii="Arial" w:eastAsia="Times New Roman" w:hAnsi="Arial" w:cs="Arial"/>
          <w:color w:val="4D4C4C"/>
        </w:rPr>
        <w:t>Virtual</w:t>
      </w:r>
    </w:p>
    <w:p w:rsidR="004B46D2" w:rsidRPr="000E380A" w:rsidRDefault="004B46D2" w:rsidP="000E380A">
      <w:pPr>
        <w:textAlignment w:val="baseline"/>
        <w:rPr>
          <w:rFonts w:ascii="Arial" w:eastAsia="Times New Roman" w:hAnsi="Arial" w:cs="Arial"/>
          <w:color w:val="4D4C4C"/>
        </w:rPr>
      </w:pPr>
      <w:r w:rsidRPr="000E380A">
        <w:rPr>
          <w:rFonts w:ascii="Arial" w:eastAsia="Times New Roman" w:hAnsi="Arial" w:cs="Arial"/>
          <w:color w:val="4D4C4C"/>
        </w:rPr>
        <w:t>Up to 25 sensors managed</w:t>
      </w:r>
      <w:r w:rsidRPr="000E380A">
        <w:rPr>
          <w:rFonts w:ascii="Arial" w:eastAsia="Times New Roman" w:hAnsi="Arial" w:cs="Arial"/>
          <w:color w:val="4D4C4C"/>
        </w:rPr>
        <w:br/>
        <w:t>10 million maximum events</w:t>
      </w:r>
      <w:r w:rsidRPr="000E380A">
        <w:rPr>
          <w:rFonts w:ascii="Arial" w:eastAsia="Times New Roman" w:hAnsi="Arial" w:cs="Arial"/>
          <w:color w:val="4D4C4C"/>
        </w:rPr>
        <w:br/>
        <w:t xml:space="preserve">250 GB event storage </w:t>
      </w:r>
      <w:r w:rsidRPr="000E380A">
        <w:rPr>
          <w:rFonts w:ascii="Arial" w:eastAsia="Times New Roman" w:hAnsi="Arial" w:cs="Arial"/>
          <w:color w:val="4D4C4C"/>
        </w:rPr>
        <w:br/>
        <w:t xml:space="preserve">Network map up to 50K hosts, 50K users </w:t>
      </w:r>
    </w:p>
    <w:p w:rsidR="000E380A" w:rsidRDefault="000E380A" w:rsidP="000E380A">
      <w:pPr>
        <w:rPr>
          <w:rFonts w:ascii="Arial" w:hAnsi="Arial" w:cs="Arial"/>
          <w:color w:val="4D4C4C"/>
          <w:sz w:val="32"/>
          <w:szCs w:val="32"/>
        </w:rPr>
      </w:pPr>
    </w:p>
    <w:p w:rsidR="004B46D2" w:rsidRDefault="00547732" w:rsidP="000E380A">
      <w:pPr>
        <w:rPr>
          <w:rFonts w:ascii="Arial" w:hAnsi="Arial" w:cs="Arial"/>
          <w:color w:val="4D4C4C"/>
          <w:sz w:val="32"/>
          <w:szCs w:val="32"/>
        </w:rPr>
      </w:pPr>
      <w:r w:rsidRPr="00547732">
        <w:rPr>
          <w:rFonts w:ascii="Arial" w:hAnsi="Arial" w:cs="Arial"/>
          <w:color w:val="4D4C4C"/>
          <w:sz w:val="32"/>
          <w:szCs w:val="32"/>
        </w:rPr>
        <w:t>NGIPS features and benefits</w:t>
      </w:r>
    </w:p>
    <w:p w:rsidR="00547732" w:rsidRPr="000E380A" w:rsidRDefault="00547732" w:rsidP="000E380A">
      <w:pPr>
        <w:rPr>
          <w:rFonts w:ascii="Arial" w:hAnsi="Arial" w:cs="Arial"/>
          <w:color w:val="4D4C4C"/>
          <w:sz w:val="32"/>
          <w:szCs w:val="32"/>
        </w:rPr>
      </w:pPr>
      <w:r w:rsidRPr="000E380A">
        <w:rPr>
          <w:rFonts w:ascii="Arial" w:hAnsi="Arial" w:cs="Arial"/>
          <w:color w:val="4D4C4C"/>
          <w:sz w:val="32"/>
          <w:szCs w:val="32"/>
        </w:rPr>
        <w:t>Visibility</w:t>
      </w:r>
    </w:p>
    <w:p w:rsidR="00547732" w:rsidRPr="000E380A" w:rsidRDefault="00547732" w:rsidP="000E380A">
      <w:pPr>
        <w:textAlignment w:val="baseline"/>
        <w:rPr>
          <w:rFonts w:ascii="Arial" w:eastAsia="Times New Roman" w:hAnsi="Arial" w:cs="Arial"/>
          <w:color w:val="4D4C4C"/>
        </w:rPr>
      </w:pPr>
      <w:r w:rsidRPr="000E380A">
        <w:rPr>
          <w:rFonts w:ascii="Arial" w:eastAsia="Times New Roman" w:hAnsi="Arial" w:cs="Arial"/>
          <w:color w:val="4D4C4C"/>
        </w:rPr>
        <w:t>With Firepower Management Center, you can see more contextual data from your network and fine-tune your security. View applications, signs of compromise, host profiles, file trajectory, sandboxing, vulnerability information, and device-level OS visibility. Use these data inputs to optimize security through policy recommendations or Snort customizations.</w:t>
      </w:r>
    </w:p>
    <w:p w:rsidR="000E380A" w:rsidRDefault="000E380A" w:rsidP="000E380A">
      <w:pPr>
        <w:rPr>
          <w:rFonts w:ascii="Arial" w:hAnsi="Arial" w:cs="Arial"/>
          <w:color w:val="4D4C4C"/>
          <w:sz w:val="32"/>
          <w:szCs w:val="32"/>
        </w:rPr>
      </w:pPr>
    </w:p>
    <w:p w:rsidR="00547732" w:rsidRPr="000E380A" w:rsidRDefault="00547732" w:rsidP="000E380A">
      <w:pPr>
        <w:rPr>
          <w:rFonts w:ascii="Arial" w:hAnsi="Arial" w:cs="Arial"/>
          <w:color w:val="4D4C4C"/>
          <w:sz w:val="32"/>
          <w:szCs w:val="32"/>
        </w:rPr>
      </w:pPr>
      <w:r w:rsidRPr="000E380A">
        <w:rPr>
          <w:rFonts w:ascii="Arial" w:hAnsi="Arial" w:cs="Arial"/>
          <w:color w:val="4D4C4C"/>
          <w:sz w:val="32"/>
          <w:szCs w:val="32"/>
        </w:rPr>
        <w:t>Efficacy</w:t>
      </w:r>
    </w:p>
    <w:p w:rsidR="00547732" w:rsidRPr="000E380A" w:rsidRDefault="00547732" w:rsidP="000E380A">
      <w:pPr>
        <w:textAlignment w:val="baseline"/>
        <w:rPr>
          <w:rFonts w:ascii="Arial" w:eastAsia="Times New Roman" w:hAnsi="Arial" w:cs="Arial"/>
          <w:color w:val="4D4C4C"/>
        </w:rPr>
      </w:pPr>
      <w:r w:rsidRPr="000E380A">
        <w:rPr>
          <w:rFonts w:ascii="Arial" w:eastAsia="Times New Roman" w:hAnsi="Arial" w:cs="Arial"/>
          <w:color w:val="4D4C4C"/>
        </w:rPr>
        <w:t xml:space="preserve">NGIPS receives new policy rules and signatures every two hours, so your security is always up to date. Cisco Talos leverages the world’s </w:t>
      </w:r>
      <w:r w:rsidRPr="000E380A">
        <w:rPr>
          <w:rFonts w:eastAsia="Times New Roman"/>
          <w:color w:val="4D4C4C"/>
        </w:rPr>
        <w:t>largest threat detection</w:t>
      </w:r>
      <w:r w:rsidRPr="000E380A">
        <w:rPr>
          <w:rFonts w:ascii="Arial" w:eastAsia="Times New Roman" w:hAnsi="Arial" w:cs="Arial"/>
          <w:color w:val="4D4C4C"/>
        </w:rPr>
        <w:t xml:space="preserve"> network to bring security effectiveness to every Cisco security product. This industry-leading threat intelligence works as an early-warning system that constantly updates with new threats.</w:t>
      </w:r>
    </w:p>
    <w:p w:rsidR="008C4C85" w:rsidRDefault="008C4C85" w:rsidP="008C4C85">
      <w:pPr>
        <w:rPr>
          <w:rFonts w:ascii="Arial" w:hAnsi="Arial" w:cs="Arial"/>
          <w:color w:val="4D4C4C"/>
          <w:sz w:val="32"/>
          <w:szCs w:val="32"/>
        </w:rPr>
      </w:pPr>
    </w:p>
    <w:p w:rsidR="00547732" w:rsidRPr="008C4C85" w:rsidRDefault="00547732" w:rsidP="008C4C85">
      <w:pPr>
        <w:rPr>
          <w:rFonts w:ascii="Arial" w:hAnsi="Arial" w:cs="Arial"/>
          <w:color w:val="4D4C4C"/>
          <w:sz w:val="32"/>
          <w:szCs w:val="32"/>
        </w:rPr>
      </w:pPr>
      <w:r w:rsidRPr="008C4C85">
        <w:rPr>
          <w:rFonts w:ascii="Arial" w:hAnsi="Arial" w:cs="Arial"/>
          <w:color w:val="4D4C4C"/>
          <w:sz w:val="32"/>
          <w:szCs w:val="32"/>
        </w:rPr>
        <w:t>Operational cost</w:t>
      </w:r>
    </w:p>
    <w:p w:rsidR="00547732" w:rsidRPr="008C4C85" w:rsidRDefault="00547732" w:rsidP="008C4C85">
      <w:pPr>
        <w:textAlignment w:val="baseline"/>
        <w:rPr>
          <w:rFonts w:ascii="Arial" w:eastAsia="Times New Roman" w:hAnsi="Arial" w:cs="Arial"/>
          <w:color w:val="4D4C4C"/>
        </w:rPr>
      </w:pPr>
      <w:r w:rsidRPr="008C4C85">
        <w:rPr>
          <w:rFonts w:ascii="Arial" w:eastAsia="Times New Roman" w:hAnsi="Arial" w:cs="Arial"/>
          <w:color w:val="4D4C4C"/>
        </w:rPr>
        <w:t>Use NGIPS automation to increase operational efficiency and reduce overhead by separating actionable events from noise. Prioritize threats for your staff and improve your security through policy recommendations based on network vulnerabilities. Stay informed on what rules to activate and deactivate, and filter events pertinent for the devices on your network.</w:t>
      </w:r>
    </w:p>
    <w:p w:rsidR="00547732" w:rsidRDefault="00547732" w:rsidP="000E380A">
      <w:pPr>
        <w:pStyle w:val="NormalWeb"/>
        <w:spacing w:before="0" w:beforeAutospacing="0" w:after="0" w:afterAutospacing="0"/>
        <w:textAlignment w:val="baseline"/>
        <w:rPr>
          <w:rFonts w:ascii="Arial" w:hAnsi="Arial" w:cs="Arial"/>
          <w:color w:val="4D4C4C"/>
          <w:sz w:val="27"/>
          <w:szCs w:val="27"/>
        </w:rPr>
      </w:pPr>
    </w:p>
    <w:p w:rsidR="00547732" w:rsidRPr="009F3698" w:rsidRDefault="00547732" w:rsidP="009F3698">
      <w:pPr>
        <w:rPr>
          <w:rFonts w:ascii="Arial" w:hAnsi="Arial" w:cs="Arial"/>
          <w:color w:val="4D4C4C"/>
          <w:sz w:val="32"/>
          <w:szCs w:val="32"/>
        </w:rPr>
      </w:pPr>
      <w:r w:rsidRPr="009F3698">
        <w:rPr>
          <w:rFonts w:ascii="Arial" w:hAnsi="Arial" w:cs="Arial"/>
          <w:color w:val="4D4C4C"/>
          <w:sz w:val="32"/>
          <w:szCs w:val="32"/>
        </w:rPr>
        <w:t>Flexibility</w:t>
      </w:r>
    </w:p>
    <w:p w:rsidR="00547732" w:rsidRPr="008C4C85" w:rsidRDefault="00547732" w:rsidP="008C4C85">
      <w:pPr>
        <w:textAlignment w:val="baseline"/>
        <w:rPr>
          <w:rFonts w:ascii="Arial" w:eastAsia="Times New Roman" w:hAnsi="Arial" w:cs="Arial"/>
          <w:color w:val="4D4C4C"/>
        </w:rPr>
      </w:pPr>
      <w:r w:rsidRPr="008C4C85">
        <w:rPr>
          <w:rFonts w:ascii="Arial" w:eastAsia="Times New Roman" w:hAnsi="Arial" w:cs="Arial"/>
          <w:color w:val="4D4C4C"/>
        </w:rPr>
        <w:t>Cisco Firepower NGIPS flexible deployment options meet the needs of the enterprise. It can be deployed at the perimeter, at the data center distribution/core, or behind the firewall to protect mission-critical assets, guest access, and WAN connections. NGIPS can be deployed for inline inspection or passive detection.</w:t>
      </w:r>
    </w:p>
    <w:p w:rsidR="008C4C85" w:rsidRDefault="008C4C85" w:rsidP="000E380A">
      <w:pPr>
        <w:pStyle w:val="Heading3"/>
        <w:spacing w:before="0" w:beforeAutospacing="0" w:after="0" w:afterAutospacing="0"/>
        <w:textAlignment w:val="baseline"/>
        <w:rPr>
          <w:rFonts w:ascii="Arial" w:hAnsi="Arial" w:cs="Arial"/>
          <w:b w:val="0"/>
          <w:bCs w:val="0"/>
          <w:color w:val="4D4C4C"/>
          <w:sz w:val="42"/>
          <w:szCs w:val="42"/>
        </w:rPr>
      </w:pPr>
    </w:p>
    <w:p w:rsidR="00547732" w:rsidRPr="009F3698" w:rsidRDefault="000E380A" w:rsidP="009F3698">
      <w:pPr>
        <w:rPr>
          <w:rFonts w:ascii="Arial" w:hAnsi="Arial" w:cs="Arial"/>
          <w:color w:val="4D4C4C"/>
          <w:sz w:val="32"/>
          <w:szCs w:val="32"/>
        </w:rPr>
      </w:pPr>
      <w:r w:rsidRPr="009F3698">
        <w:rPr>
          <w:rFonts w:ascii="Arial" w:hAnsi="Arial" w:cs="Arial"/>
          <w:color w:val="4D4C4C"/>
          <w:sz w:val="32"/>
          <w:szCs w:val="32"/>
        </w:rPr>
        <w:t>I</w:t>
      </w:r>
      <w:r w:rsidR="00547732" w:rsidRPr="009F3698">
        <w:rPr>
          <w:rFonts w:ascii="Arial" w:hAnsi="Arial" w:cs="Arial"/>
          <w:color w:val="4D4C4C"/>
          <w:sz w:val="32"/>
          <w:szCs w:val="32"/>
        </w:rPr>
        <w:t>ntegration</w:t>
      </w:r>
    </w:p>
    <w:p w:rsidR="00547732" w:rsidRDefault="00547732" w:rsidP="008C4C85">
      <w:pPr>
        <w:textAlignment w:val="baseline"/>
        <w:rPr>
          <w:rFonts w:ascii="Arial" w:eastAsia="Times New Roman" w:hAnsi="Arial" w:cs="Arial"/>
          <w:color w:val="4D4C4C"/>
        </w:rPr>
      </w:pPr>
      <w:r w:rsidRPr="008C4C85">
        <w:rPr>
          <w:rFonts w:ascii="Arial" w:eastAsia="Times New Roman" w:hAnsi="Arial" w:cs="Arial"/>
          <w:color w:val="4D4C4C"/>
        </w:rPr>
        <w:t>Firepower NGIPS plugs into your network without major hardware changes or significant time to implement. Enable and manage several security applications from a single pane with Firepower Management Center. Seamlessly navigate between NGIPS, NGFW, and AMP to optimize your security and ingest third-party data through Cisco Threat Intelligence Director.</w:t>
      </w:r>
    </w:p>
    <w:p w:rsidR="008C4C85" w:rsidRPr="008C4C85" w:rsidRDefault="008C4C85" w:rsidP="008C4C85">
      <w:pPr>
        <w:textAlignment w:val="baseline"/>
        <w:rPr>
          <w:rFonts w:ascii="Arial" w:eastAsia="Times New Roman" w:hAnsi="Arial" w:cs="Arial"/>
          <w:color w:val="4D4C4C"/>
        </w:rPr>
      </w:pPr>
    </w:p>
    <w:p w:rsidR="00547732" w:rsidRPr="009F3698" w:rsidRDefault="00547732" w:rsidP="009F3698">
      <w:pPr>
        <w:rPr>
          <w:rFonts w:ascii="Arial" w:hAnsi="Arial" w:cs="Arial"/>
          <w:color w:val="4D4C4C"/>
          <w:sz w:val="32"/>
          <w:szCs w:val="32"/>
        </w:rPr>
      </w:pPr>
      <w:r w:rsidRPr="009F3698">
        <w:rPr>
          <w:rFonts w:ascii="Arial" w:hAnsi="Arial" w:cs="Arial"/>
          <w:color w:val="4D4C4C"/>
          <w:sz w:val="32"/>
          <w:szCs w:val="32"/>
        </w:rPr>
        <w:t>High-performance appliances</w:t>
      </w:r>
    </w:p>
    <w:p w:rsidR="00547732" w:rsidRPr="008C4C85" w:rsidRDefault="00547732" w:rsidP="008C4C85">
      <w:pPr>
        <w:textAlignment w:val="baseline"/>
        <w:rPr>
          <w:rFonts w:ascii="Arial" w:eastAsia="Times New Roman" w:hAnsi="Arial" w:cs="Arial"/>
          <w:color w:val="4D4C4C"/>
        </w:rPr>
      </w:pPr>
      <w:r w:rsidRPr="008C4C85">
        <w:rPr>
          <w:rFonts w:ascii="Arial" w:eastAsia="Times New Roman" w:hAnsi="Arial" w:cs="Arial"/>
          <w:color w:val="4D4C4C"/>
        </w:rPr>
        <w:t xml:space="preserve">Cisco Firepower (4100 Series and 9000 Series) and </w:t>
      </w:r>
      <w:proofErr w:type="spellStart"/>
      <w:r w:rsidRPr="008C4C85">
        <w:rPr>
          <w:rFonts w:ascii="Arial" w:eastAsia="Times New Roman" w:hAnsi="Arial" w:cs="Arial"/>
          <w:color w:val="4D4C4C"/>
        </w:rPr>
        <w:t>FirePOWER</w:t>
      </w:r>
      <w:proofErr w:type="spellEnd"/>
      <w:r w:rsidRPr="008C4C85">
        <w:rPr>
          <w:rFonts w:ascii="Arial" w:eastAsia="Times New Roman" w:hAnsi="Arial" w:cs="Arial"/>
          <w:color w:val="4D4C4C"/>
        </w:rPr>
        <w:t xml:space="preserve"> (7000 Series and 8000 Series) appliances are purpose-built to provide the right throughput, modular design, and carrier-class scalability. They incorporate a low-latency, single-pass design and include fail-to-wire interfaces.</w:t>
      </w:r>
    </w:p>
    <w:p w:rsidR="008C4C85" w:rsidRDefault="008C4C85" w:rsidP="000E380A">
      <w:pPr>
        <w:pStyle w:val="Heading3"/>
        <w:spacing w:before="0" w:beforeAutospacing="0" w:after="0" w:afterAutospacing="0"/>
        <w:textAlignment w:val="baseline"/>
      </w:pPr>
    </w:p>
    <w:p w:rsidR="00547732" w:rsidRPr="009F3698" w:rsidRDefault="00547732" w:rsidP="009F3698">
      <w:pPr>
        <w:rPr>
          <w:rFonts w:ascii="Arial" w:hAnsi="Arial" w:cs="Arial"/>
          <w:color w:val="4D4C4C"/>
          <w:sz w:val="32"/>
          <w:szCs w:val="32"/>
        </w:rPr>
      </w:pPr>
      <w:r w:rsidRPr="009F3698">
        <w:rPr>
          <w:rFonts w:ascii="Arial" w:hAnsi="Arial" w:cs="Arial"/>
          <w:color w:val="4D4C4C"/>
          <w:sz w:val="32"/>
          <w:szCs w:val="32"/>
        </w:rPr>
        <w:t xml:space="preserve">Firepower 4100 Series </w:t>
      </w:r>
    </w:p>
    <w:p w:rsidR="00547732" w:rsidRPr="00EC09F4" w:rsidRDefault="00547732" w:rsidP="00EC09F4">
      <w:pPr>
        <w:pStyle w:val="ListParagraph"/>
        <w:numPr>
          <w:ilvl w:val="0"/>
          <w:numId w:val="6"/>
        </w:numPr>
        <w:textAlignment w:val="baseline"/>
        <w:rPr>
          <w:rFonts w:ascii="Arial" w:eastAsia="Times New Roman" w:hAnsi="Arial" w:cs="Arial"/>
          <w:color w:val="4D4C4C"/>
        </w:rPr>
      </w:pPr>
      <w:r w:rsidRPr="00EC09F4">
        <w:rPr>
          <w:rFonts w:ascii="Arial" w:eastAsia="Times New Roman" w:hAnsi="Arial" w:cs="Arial"/>
          <w:color w:val="4D4C4C"/>
        </w:rPr>
        <w:t>Designed for Internet-edge, high-performance environments</w:t>
      </w:r>
    </w:p>
    <w:p w:rsidR="00547732" w:rsidRPr="00EC09F4" w:rsidRDefault="00547732" w:rsidP="00EC09F4">
      <w:pPr>
        <w:pStyle w:val="ListParagraph"/>
        <w:numPr>
          <w:ilvl w:val="0"/>
          <w:numId w:val="6"/>
        </w:numPr>
        <w:textAlignment w:val="baseline"/>
        <w:rPr>
          <w:rFonts w:ascii="Arial" w:eastAsia="Times New Roman" w:hAnsi="Arial" w:cs="Arial"/>
          <w:color w:val="4D4C4C"/>
        </w:rPr>
      </w:pPr>
      <w:r w:rsidRPr="00EC09F4">
        <w:rPr>
          <w:rFonts w:ascii="Arial" w:eastAsia="Times New Roman" w:hAnsi="Arial" w:cs="Arial"/>
          <w:color w:val="4D4C4C"/>
        </w:rPr>
        <w:t>Threat inspection from 10 to 20 Gbps</w:t>
      </w:r>
    </w:p>
    <w:p w:rsidR="00547732" w:rsidRPr="00EC09F4" w:rsidRDefault="00547732" w:rsidP="00EC09F4">
      <w:pPr>
        <w:pStyle w:val="ListParagraph"/>
        <w:numPr>
          <w:ilvl w:val="0"/>
          <w:numId w:val="6"/>
        </w:numPr>
        <w:textAlignment w:val="baseline"/>
        <w:rPr>
          <w:rFonts w:ascii="Arial" w:eastAsia="Times New Roman" w:hAnsi="Arial" w:cs="Arial"/>
          <w:color w:val="4D4C4C"/>
        </w:rPr>
      </w:pPr>
      <w:r w:rsidRPr="00EC09F4">
        <w:rPr>
          <w:rFonts w:ascii="Arial" w:eastAsia="Times New Roman" w:hAnsi="Arial" w:cs="Arial"/>
          <w:color w:val="4D4C4C"/>
        </w:rPr>
        <w:t>Includes AVC, with AMP and URL options</w:t>
      </w:r>
    </w:p>
    <w:p w:rsidR="00547732" w:rsidRPr="00EC09F4" w:rsidRDefault="00547732" w:rsidP="00EC09F4">
      <w:pPr>
        <w:pStyle w:val="ListParagraph"/>
        <w:numPr>
          <w:ilvl w:val="0"/>
          <w:numId w:val="6"/>
        </w:numPr>
        <w:textAlignment w:val="baseline"/>
        <w:rPr>
          <w:rFonts w:ascii="Arial" w:eastAsia="Times New Roman" w:hAnsi="Arial" w:cs="Arial"/>
          <w:color w:val="4D4C4C"/>
        </w:rPr>
      </w:pPr>
      <w:r w:rsidRPr="00EC09F4">
        <w:rPr>
          <w:rFonts w:ascii="Arial" w:eastAsia="Times New Roman" w:hAnsi="Arial" w:cs="Arial"/>
          <w:color w:val="4D4C4C"/>
        </w:rPr>
        <w:t>Fail-to-wire interfaces available</w:t>
      </w:r>
    </w:p>
    <w:p w:rsidR="00547732" w:rsidRDefault="00547732" w:rsidP="000E380A">
      <w:pPr>
        <w:textAlignment w:val="baseline"/>
        <w:rPr>
          <w:rFonts w:ascii="Arial" w:hAnsi="Arial" w:cs="Arial"/>
          <w:color w:val="58585B"/>
          <w:sz w:val="24"/>
          <w:szCs w:val="24"/>
        </w:rPr>
      </w:pPr>
      <w:r>
        <w:rPr>
          <w:rFonts w:ascii="Arial" w:hAnsi="Arial" w:cs="Arial"/>
          <w:noProof/>
          <w:color w:val="58585B"/>
        </w:rPr>
        <w:drawing>
          <wp:inline distT="0" distB="0" distL="0" distR="0" wp14:anchorId="4DDF7EA5" wp14:editId="120A5B6F">
            <wp:extent cx="5715000" cy="1409700"/>
            <wp:effectExtent l="0" t="0" r="0" b="0"/>
            <wp:docPr id="7" name="Picture 7" descr="FirePOWER 7000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ePOWER 7000 Ser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409700"/>
                    </a:xfrm>
                    <a:prstGeom prst="rect">
                      <a:avLst/>
                    </a:prstGeom>
                    <a:noFill/>
                    <a:ln>
                      <a:noFill/>
                    </a:ln>
                  </pic:spPr>
                </pic:pic>
              </a:graphicData>
            </a:graphic>
          </wp:inline>
        </w:drawing>
      </w:r>
    </w:p>
    <w:p w:rsidR="00547732" w:rsidRPr="009F3698" w:rsidRDefault="00547732" w:rsidP="009F3698">
      <w:pPr>
        <w:rPr>
          <w:rFonts w:ascii="Arial" w:hAnsi="Arial" w:cs="Arial"/>
          <w:color w:val="4D4C4C"/>
          <w:sz w:val="32"/>
          <w:szCs w:val="32"/>
        </w:rPr>
      </w:pPr>
      <w:proofErr w:type="spellStart"/>
      <w:r w:rsidRPr="009F3698">
        <w:rPr>
          <w:color w:val="4D4C4C"/>
          <w:sz w:val="32"/>
          <w:szCs w:val="32"/>
        </w:rPr>
        <w:t>FirePOWER</w:t>
      </w:r>
      <w:proofErr w:type="spellEnd"/>
      <w:r w:rsidRPr="009F3698">
        <w:rPr>
          <w:color w:val="4D4C4C"/>
          <w:sz w:val="32"/>
          <w:szCs w:val="32"/>
        </w:rPr>
        <w:t xml:space="preserve"> 7000 Series</w:t>
      </w:r>
      <w:r w:rsidRPr="009F3698">
        <w:rPr>
          <w:rFonts w:ascii="Arial" w:hAnsi="Arial" w:cs="Arial"/>
          <w:color w:val="4D4C4C"/>
          <w:sz w:val="32"/>
          <w:szCs w:val="32"/>
        </w:rPr>
        <w:t xml:space="preserve"> </w:t>
      </w:r>
    </w:p>
    <w:p w:rsidR="00547732" w:rsidRPr="00EC09F4" w:rsidRDefault="00547732" w:rsidP="00EC09F4">
      <w:pPr>
        <w:pStyle w:val="ListParagraph"/>
        <w:numPr>
          <w:ilvl w:val="0"/>
          <w:numId w:val="6"/>
        </w:numPr>
        <w:textAlignment w:val="baseline"/>
        <w:rPr>
          <w:rFonts w:ascii="Arial" w:eastAsia="Times New Roman" w:hAnsi="Arial" w:cs="Arial"/>
          <w:color w:val="4D4C4C"/>
        </w:rPr>
      </w:pPr>
      <w:r w:rsidRPr="00EC09F4">
        <w:rPr>
          <w:rFonts w:ascii="Arial" w:eastAsia="Times New Roman" w:hAnsi="Arial" w:cs="Arial"/>
          <w:color w:val="4D4C4C"/>
        </w:rPr>
        <w:t>Designed for sales and remote offices</w:t>
      </w:r>
    </w:p>
    <w:p w:rsidR="00547732" w:rsidRPr="00EC09F4" w:rsidRDefault="00547732" w:rsidP="00EC09F4">
      <w:pPr>
        <w:pStyle w:val="ListParagraph"/>
        <w:numPr>
          <w:ilvl w:val="0"/>
          <w:numId w:val="6"/>
        </w:numPr>
        <w:textAlignment w:val="baseline"/>
        <w:rPr>
          <w:rFonts w:ascii="Arial" w:eastAsia="Times New Roman" w:hAnsi="Arial" w:cs="Arial"/>
          <w:color w:val="4D4C4C"/>
        </w:rPr>
      </w:pPr>
      <w:r w:rsidRPr="00EC09F4">
        <w:rPr>
          <w:rFonts w:ascii="Arial" w:eastAsia="Times New Roman" w:hAnsi="Arial" w:cs="Arial"/>
          <w:color w:val="4D4C4C"/>
        </w:rPr>
        <w:t>Threat inspection from 50 Mbps to 1.25 Gbps</w:t>
      </w:r>
    </w:p>
    <w:p w:rsidR="00547732" w:rsidRPr="00EC09F4" w:rsidRDefault="00547732" w:rsidP="00EC09F4">
      <w:pPr>
        <w:pStyle w:val="ListParagraph"/>
        <w:numPr>
          <w:ilvl w:val="0"/>
          <w:numId w:val="6"/>
        </w:numPr>
        <w:textAlignment w:val="baseline"/>
        <w:rPr>
          <w:rFonts w:ascii="Arial" w:eastAsia="Times New Roman" w:hAnsi="Arial" w:cs="Arial"/>
          <w:color w:val="4D4C4C"/>
        </w:rPr>
      </w:pPr>
      <w:r w:rsidRPr="00EC09F4">
        <w:rPr>
          <w:rFonts w:ascii="Arial" w:eastAsia="Times New Roman" w:hAnsi="Arial" w:cs="Arial"/>
          <w:color w:val="4D4C4C"/>
        </w:rPr>
        <w:t>8-12 monitoring interfaces</w:t>
      </w:r>
    </w:p>
    <w:p w:rsidR="00547732" w:rsidRPr="00EC09F4" w:rsidRDefault="00547732" w:rsidP="00EC09F4">
      <w:pPr>
        <w:pStyle w:val="ListParagraph"/>
        <w:numPr>
          <w:ilvl w:val="0"/>
          <w:numId w:val="6"/>
        </w:numPr>
        <w:textAlignment w:val="baseline"/>
        <w:rPr>
          <w:rFonts w:ascii="Arial" w:eastAsia="Times New Roman" w:hAnsi="Arial" w:cs="Arial"/>
          <w:color w:val="4D4C4C"/>
        </w:rPr>
      </w:pPr>
      <w:r w:rsidRPr="00EC09F4">
        <w:rPr>
          <w:rFonts w:ascii="Arial" w:eastAsia="Times New Roman" w:hAnsi="Arial" w:cs="Arial"/>
          <w:color w:val="4D4C4C"/>
        </w:rPr>
        <w:t>Small Form-Factor Pluggable (SFP): 2 models</w:t>
      </w:r>
    </w:p>
    <w:p w:rsidR="00547732" w:rsidRDefault="00547732" w:rsidP="000E380A">
      <w:pPr>
        <w:textAlignment w:val="baseline"/>
        <w:rPr>
          <w:rFonts w:ascii="Arial" w:hAnsi="Arial" w:cs="Arial"/>
          <w:color w:val="58585B"/>
          <w:sz w:val="24"/>
          <w:szCs w:val="24"/>
        </w:rPr>
      </w:pPr>
      <w:r>
        <w:rPr>
          <w:rFonts w:ascii="Arial" w:hAnsi="Arial" w:cs="Arial"/>
          <w:noProof/>
          <w:color w:val="58585B"/>
        </w:rPr>
        <w:drawing>
          <wp:inline distT="0" distB="0" distL="0" distR="0" wp14:anchorId="32625C7C" wp14:editId="0282CC81">
            <wp:extent cx="5715000" cy="1390650"/>
            <wp:effectExtent l="0" t="0" r="0" b="0"/>
            <wp:docPr id="6" name="Picture 6" descr="Firepower 9000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epower 9000 Se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390650"/>
                    </a:xfrm>
                    <a:prstGeom prst="rect">
                      <a:avLst/>
                    </a:prstGeom>
                    <a:noFill/>
                    <a:ln>
                      <a:noFill/>
                    </a:ln>
                  </pic:spPr>
                </pic:pic>
              </a:graphicData>
            </a:graphic>
          </wp:inline>
        </w:drawing>
      </w:r>
    </w:p>
    <w:p w:rsidR="00547732" w:rsidRPr="008D6431" w:rsidRDefault="00547732" w:rsidP="008D6431">
      <w:pPr>
        <w:rPr>
          <w:color w:val="4D4C4C"/>
          <w:sz w:val="32"/>
          <w:szCs w:val="32"/>
        </w:rPr>
      </w:pPr>
      <w:r w:rsidRPr="008D6431">
        <w:rPr>
          <w:color w:val="4D4C4C"/>
          <w:sz w:val="32"/>
          <w:szCs w:val="32"/>
        </w:rPr>
        <w:t xml:space="preserve">Firepower 9000 Series </w:t>
      </w:r>
    </w:p>
    <w:p w:rsidR="00547732" w:rsidRPr="00EC09F4" w:rsidRDefault="00547732" w:rsidP="00EC09F4">
      <w:pPr>
        <w:pStyle w:val="ListParagraph"/>
        <w:numPr>
          <w:ilvl w:val="0"/>
          <w:numId w:val="6"/>
        </w:numPr>
        <w:textAlignment w:val="baseline"/>
        <w:rPr>
          <w:rFonts w:ascii="Arial" w:eastAsia="Times New Roman" w:hAnsi="Arial" w:cs="Arial"/>
          <w:color w:val="4D4C4C"/>
        </w:rPr>
      </w:pPr>
      <w:r w:rsidRPr="00EC09F4">
        <w:rPr>
          <w:rFonts w:ascii="Arial" w:eastAsia="Times New Roman" w:hAnsi="Arial" w:cs="Arial"/>
          <w:color w:val="4D4C4C"/>
        </w:rPr>
        <w:t>Designed for service provider and data center deployments</w:t>
      </w:r>
    </w:p>
    <w:p w:rsidR="00547732" w:rsidRPr="00EC09F4" w:rsidRDefault="00547732" w:rsidP="00EC09F4">
      <w:pPr>
        <w:pStyle w:val="ListParagraph"/>
        <w:numPr>
          <w:ilvl w:val="0"/>
          <w:numId w:val="6"/>
        </w:numPr>
        <w:textAlignment w:val="baseline"/>
        <w:rPr>
          <w:rFonts w:ascii="Arial" w:eastAsia="Times New Roman" w:hAnsi="Arial" w:cs="Arial"/>
          <w:color w:val="4D4C4C"/>
        </w:rPr>
      </w:pPr>
      <w:r w:rsidRPr="00EC09F4">
        <w:rPr>
          <w:rFonts w:ascii="Arial" w:eastAsia="Times New Roman" w:hAnsi="Arial" w:cs="Arial"/>
          <w:color w:val="4D4C4C"/>
        </w:rPr>
        <w:t>Threat inspection up to 90 Gbps</w:t>
      </w:r>
    </w:p>
    <w:p w:rsidR="00547732" w:rsidRPr="00EC09F4" w:rsidRDefault="00547732" w:rsidP="00EC09F4">
      <w:pPr>
        <w:pStyle w:val="ListParagraph"/>
        <w:numPr>
          <w:ilvl w:val="0"/>
          <w:numId w:val="6"/>
        </w:numPr>
        <w:textAlignment w:val="baseline"/>
        <w:rPr>
          <w:rFonts w:ascii="Arial" w:eastAsia="Times New Roman" w:hAnsi="Arial" w:cs="Arial"/>
          <w:color w:val="4D4C4C"/>
        </w:rPr>
      </w:pPr>
      <w:r w:rsidRPr="00EC09F4">
        <w:rPr>
          <w:rFonts w:ascii="Arial" w:eastAsia="Times New Roman" w:hAnsi="Arial" w:cs="Arial"/>
          <w:color w:val="4D4C4C"/>
        </w:rPr>
        <w:t>Includes AVC, with AMP and URL options</w:t>
      </w:r>
    </w:p>
    <w:p w:rsidR="00547732" w:rsidRPr="00EC09F4" w:rsidRDefault="00547732" w:rsidP="00EC09F4">
      <w:pPr>
        <w:pStyle w:val="ListParagraph"/>
        <w:numPr>
          <w:ilvl w:val="0"/>
          <w:numId w:val="6"/>
        </w:numPr>
        <w:textAlignment w:val="baseline"/>
        <w:rPr>
          <w:rFonts w:ascii="Arial" w:eastAsia="Times New Roman" w:hAnsi="Arial" w:cs="Arial"/>
          <w:color w:val="4D4C4C"/>
        </w:rPr>
      </w:pPr>
      <w:r w:rsidRPr="00EC09F4">
        <w:rPr>
          <w:rFonts w:ascii="Arial" w:eastAsia="Times New Roman" w:hAnsi="Arial" w:cs="Arial"/>
          <w:color w:val="4D4C4C"/>
        </w:rPr>
        <w:t>Fail-to-wire interfaces available</w:t>
      </w:r>
    </w:p>
    <w:p w:rsidR="00547732" w:rsidRDefault="00547732" w:rsidP="000E380A">
      <w:pPr>
        <w:textAlignment w:val="baseline"/>
        <w:rPr>
          <w:rFonts w:ascii="Arial" w:hAnsi="Arial" w:cs="Arial"/>
          <w:color w:val="58585B"/>
          <w:sz w:val="24"/>
          <w:szCs w:val="24"/>
        </w:rPr>
      </w:pPr>
    </w:p>
    <w:p w:rsidR="00547732" w:rsidRPr="008D6431" w:rsidRDefault="00547732" w:rsidP="008D6431">
      <w:pPr>
        <w:rPr>
          <w:color w:val="4D4C4C"/>
          <w:sz w:val="32"/>
          <w:szCs w:val="32"/>
        </w:rPr>
      </w:pPr>
      <w:proofErr w:type="spellStart"/>
      <w:r w:rsidRPr="008D6431">
        <w:rPr>
          <w:color w:val="4D4C4C"/>
          <w:sz w:val="32"/>
          <w:szCs w:val="32"/>
        </w:rPr>
        <w:t>NGIPSv</w:t>
      </w:r>
      <w:proofErr w:type="spellEnd"/>
      <w:r w:rsidRPr="008D6431">
        <w:rPr>
          <w:color w:val="4D4C4C"/>
          <w:sz w:val="32"/>
          <w:szCs w:val="32"/>
        </w:rPr>
        <w:t xml:space="preserve"> for VMware </w:t>
      </w:r>
    </w:p>
    <w:p w:rsidR="00547732" w:rsidRPr="00EC09F4" w:rsidRDefault="00547732" w:rsidP="00EC09F4">
      <w:pPr>
        <w:pStyle w:val="ListParagraph"/>
        <w:numPr>
          <w:ilvl w:val="0"/>
          <w:numId w:val="6"/>
        </w:numPr>
        <w:textAlignment w:val="baseline"/>
        <w:rPr>
          <w:rFonts w:ascii="Arial" w:eastAsia="Times New Roman" w:hAnsi="Arial" w:cs="Arial"/>
          <w:color w:val="4D4C4C"/>
        </w:rPr>
      </w:pPr>
      <w:r w:rsidRPr="00EC09F4">
        <w:rPr>
          <w:rFonts w:ascii="Arial" w:eastAsia="Times New Roman" w:hAnsi="Arial" w:cs="Arial"/>
          <w:color w:val="4D4C4C"/>
        </w:rPr>
        <w:t>Small branch offices and remote locations</w:t>
      </w:r>
    </w:p>
    <w:p w:rsidR="00547732" w:rsidRPr="00EC09F4" w:rsidRDefault="00547732" w:rsidP="00EC09F4">
      <w:pPr>
        <w:pStyle w:val="ListParagraph"/>
        <w:numPr>
          <w:ilvl w:val="0"/>
          <w:numId w:val="6"/>
        </w:numPr>
        <w:textAlignment w:val="baseline"/>
        <w:rPr>
          <w:rFonts w:ascii="Arial" w:eastAsia="Times New Roman" w:hAnsi="Arial" w:cs="Arial"/>
          <w:color w:val="4D4C4C"/>
        </w:rPr>
      </w:pPr>
      <w:r w:rsidRPr="00EC09F4">
        <w:rPr>
          <w:rFonts w:ascii="Arial" w:eastAsia="Times New Roman" w:hAnsi="Arial" w:cs="Arial"/>
          <w:color w:val="4D4C4C"/>
        </w:rPr>
        <w:t>Threat inspection up to 800 Mbps</w:t>
      </w:r>
    </w:p>
    <w:p w:rsidR="00547732" w:rsidRPr="00EC09F4" w:rsidRDefault="00547732" w:rsidP="00EC09F4">
      <w:pPr>
        <w:pStyle w:val="ListParagraph"/>
        <w:numPr>
          <w:ilvl w:val="0"/>
          <w:numId w:val="6"/>
        </w:numPr>
        <w:textAlignment w:val="baseline"/>
        <w:rPr>
          <w:rFonts w:ascii="Arial" w:eastAsia="Times New Roman" w:hAnsi="Arial" w:cs="Arial"/>
          <w:color w:val="4D4C4C"/>
        </w:rPr>
      </w:pPr>
      <w:r w:rsidRPr="00EC09F4">
        <w:rPr>
          <w:rFonts w:ascii="Arial" w:eastAsia="Times New Roman" w:hAnsi="Arial" w:cs="Arial"/>
          <w:color w:val="4D4C4C"/>
        </w:rPr>
        <w:t>East-west data center/PCI critical servers</w:t>
      </w:r>
    </w:p>
    <w:p w:rsidR="00547732" w:rsidRPr="00EC09F4" w:rsidRDefault="00547732" w:rsidP="00EC09F4">
      <w:pPr>
        <w:pStyle w:val="ListParagraph"/>
        <w:numPr>
          <w:ilvl w:val="0"/>
          <w:numId w:val="6"/>
        </w:numPr>
        <w:textAlignment w:val="baseline"/>
        <w:rPr>
          <w:rFonts w:ascii="Arial" w:eastAsia="Times New Roman" w:hAnsi="Arial" w:cs="Arial"/>
          <w:color w:val="4D4C4C"/>
        </w:rPr>
      </w:pPr>
      <w:r w:rsidRPr="00EC09F4">
        <w:rPr>
          <w:rFonts w:ascii="Arial" w:eastAsia="Times New Roman" w:hAnsi="Arial" w:cs="Arial"/>
          <w:color w:val="4D4C4C"/>
        </w:rPr>
        <w:t>Full NGIPS and options functionality</w:t>
      </w:r>
    </w:p>
    <w:p w:rsidR="00547732" w:rsidRDefault="00547732" w:rsidP="000E380A">
      <w:pPr>
        <w:textAlignment w:val="baseline"/>
        <w:rPr>
          <w:rFonts w:ascii="Arial" w:hAnsi="Arial" w:cs="Arial"/>
          <w:color w:val="58585B"/>
          <w:sz w:val="24"/>
          <w:szCs w:val="24"/>
        </w:rPr>
      </w:pPr>
      <w:r>
        <w:rPr>
          <w:rFonts w:ascii="Arial" w:hAnsi="Arial" w:cs="Arial"/>
          <w:noProof/>
          <w:color w:val="58585B"/>
        </w:rPr>
        <w:drawing>
          <wp:inline distT="0" distB="0" distL="0" distR="0" wp14:anchorId="6EEC20F7" wp14:editId="73B99519">
            <wp:extent cx="5715000" cy="1485900"/>
            <wp:effectExtent l="0" t="0" r="0" b="0"/>
            <wp:docPr id="4" name="Picture 4" descr="FirePOWER 8000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rePOWER 8000 Ser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485900"/>
                    </a:xfrm>
                    <a:prstGeom prst="rect">
                      <a:avLst/>
                    </a:prstGeom>
                    <a:noFill/>
                    <a:ln>
                      <a:noFill/>
                    </a:ln>
                  </pic:spPr>
                </pic:pic>
              </a:graphicData>
            </a:graphic>
          </wp:inline>
        </w:drawing>
      </w:r>
    </w:p>
    <w:p w:rsidR="00547732" w:rsidRPr="008D6431" w:rsidRDefault="00547732" w:rsidP="008D6431">
      <w:pPr>
        <w:textAlignment w:val="baseline"/>
        <w:rPr>
          <w:rFonts w:ascii="Arial" w:hAnsi="Arial" w:cs="Arial"/>
          <w:color w:val="58585B"/>
          <w:sz w:val="24"/>
          <w:szCs w:val="24"/>
        </w:rPr>
      </w:pPr>
      <w:proofErr w:type="spellStart"/>
      <w:r w:rsidRPr="008D6431">
        <w:rPr>
          <w:rFonts w:ascii="Arial" w:hAnsi="Arial" w:cs="Arial"/>
          <w:color w:val="58585B"/>
          <w:sz w:val="24"/>
          <w:szCs w:val="24"/>
        </w:rPr>
        <w:t>FirePOWER</w:t>
      </w:r>
      <w:proofErr w:type="spellEnd"/>
      <w:r w:rsidRPr="008D6431">
        <w:rPr>
          <w:rFonts w:ascii="Arial" w:hAnsi="Arial" w:cs="Arial"/>
          <w:color w:val="58585B"/>
          <w:sz w:val="24"/>
          <w:szCs w:val="24"/>
        </w:rPr>
        <w:t xml:space="preserve"> 8000 Series </w:t>
      </w:r>
    </w:p>
    <w:p w:rsidR="00547732" w:rsidRPr="00EC09F4" w:rsidRDefault="00547732" w:rsidP="00EC09F4">
      <w:pPr>
        <w:pStyle w:val="ListParagraph"/>
        <w:numPr>
          <w:ilvl w:val="0"/>
          <w:numId w:val="6"/>
        </w:numPr>
        <w:textAlignment w:val="baseline"/>
        <w:rPr>
          <w:rFonts w:ascii="Arial" w:eastAsia="Times New Roman" w:hAnsi="Arial" w:cs="Arial"/>
          <w:color w:val="4D4C4C"/>
        </w:rPr>
      </w:pPr>
      <w:r w:rsidRPr="00EC09F4">
        <w:rPr>
          <w:rFonts w:ascii="Arial" w:eastAsia="Times New Roman" w:hAnsi="Arial" w:cs="Arial"/>
          <w:color w:val="4D4C4C"/>
        </w:rPr>
        <w:t>Designed for campus and enterprise deployments</w:t>
      </w:r>
    </w:p>
    <w:p w:rsidR="00547732" w:rsidRPr="00EC09F4" w:rsidRDefault="00547732" w:rsidP="00EC09F4">
      <w:pPr>
        <w:pStyle w:val="ListParagraph"/>
        <w:numPr>
          <w:ilvl w:val="0"/>
          <w:numId w:val="6"/>
        </w:numPr>
        <w:textAlignment w:val="baseline"/>
        <w:rPr>
          <w:rFonts w:ascii="Arial" w:eastAsia="Times New Roman" w:hAnsi="Arial" w:cs="Arial"/>
          <w:color w:val="4D4C4C"/>
        </w:rPr>
      </w:pPr>
      <w:r w:rsidRPr="00EC09F4">
        <w:rPr>
          <w:rFonts w:ascii="Arial" w:eastAsia="Times New Roman" w:hAnsi="Arial" w:cs="Arial"/>
          <w:color w:val="4D4C4C"/>
        </w:rPr>
        <w:t>Threat inspection up to 60 Gbps</w:t>
      </w:r>
    </w:p>
    <w:p w:rsidR="00547732" w:rsidRPr="00EC09F4" w:rsidRDefault="00547732" w:rsidP="00EC09F4">
      <w:pPr>
        <w:pStyle w:val="ListParagraph"/>
        <w:numPr>
          <w:ilvl w:val="0"/>
          <w:numId w:val="6"/>
        </w:numPr>
        <w:textAlignment w:val="baseline"/>
        <w:rPr>
          <w:rFonts w:ascii="Arial" w:eastAsia="Times New Roman" w:hAnsi="Arial" w:cs="Arial"/>
          <w:color w:val="4D4C4C"/>
        </w:rPr>
      </w:pPr>
      <w:r w:rsidRPr="00EC09F4">
        <w:rPr>
          <w:rFonts w:ascii="Arial" w:eastAsia="Times New Roman" w:hAnsi="Arial" w:cs="Arial"/>
          <w:color w:val="4D4C4C"/>
        </w:rPr>
        <w:t>Stackable scalability</w:t>
      </w:r>
    </w:p>
    <w:p w:rsidR="00547732" w:rsidRPr="00EC09F4" w:rsidRDefault="00547732" w:rsidP="00EC09F4">
      <w:pPr>
        <w:pStyle w:val="ListParagraph"/>
        <w:numPr>
          <w:ilvl w:val="0"/>
          <w:numId w:val="6"/>
        </w:numPr>
        <w:textAlignment w:val="baseline"/>
        <w:rPr>
          <w:rFonts w:ascii="Arial" w:eastAsia="Times New Roman" w:hAnsi="Arial" w:cs="Arial"/>
          <w:color w:val="4D4C4C"/>
        </w:rPr>
      </w:pPr>
      <w:r w:rsidRPr="00EC09F4">
        <w:rPr>
          <w:rFonts w:ascii="Arial" w:eastAsia="Times New Roman" w:hAnsi="Arial" w:cs="Arial"/>
          <w:color w:val="4D4C4C"/>
        </w:rPr>
        <w:t>Fail-to-wire interfaces available</w:t>
      </w:r>
    </w:p>
    <w:p w:rsidR="00A97ED0" w:rsidRDefault="00A97ED0" w:rsidP="000E380A">
      <w:pPr>
        <w:rPr>
          <w:sz w:val="32"/>
          <w:szCs w:val="32"/>
        </w:rPr>
      </w:pPr>
    </w:p>
    <w:sectPr w:rsidR="00A97ED0" w:rsidSect="008208A7">
      <w:headerReference w:type="even" r:id="rId11"/>
      <w:headerReference w:type="default" r:id="rId12"/>
      <w:footerReference w:type="even" r:id="rId13"/>
      <w:footerReference w:type="default" r:id="rId14"/>
      <w:headerReference w:type="first" r:id="rId15"/>
      <w:footerReference w:type="first" r:id="rId16"/>
      <w:pgSz w:w="12240" w:h="15840" w:code="1"/>
      <w:pgMar w:top="864" w:right="864" w:bottom="864" w:left="86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724" w:rsidRDefault="00525724" w:rsidP="003F3827">
      <w:r>
        <w:separator/>
      </w:r>
    </w:p>
  </w:endnote>
  <w:endnote w:type="continuationSeparator" w:id="0">
    <w:p w:rsidR="00525724" w:rsidRDefault="00525724" w:rsidP="003F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27" w:rsidRDefault="003F3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27" w:rsidRDefault="003F38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27" w:rsidRDefault="003F3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724" w:rsidRDefault="00525724" w:rsidP="003F3827">
      <w:r>
        <w:separator/>
      </w:r>
    </w:p>
  </w:footnote>
  <w:footnote w:type="continuationSeparator" w:id="0">
    <w:p w:rsidR="00525724" w:rsidRDefault="00525724" w:rsidP="003F3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27" w:rsidRDefault="003F3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27" w:rsidRDefault="003F38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27" w:rsidRDefault="003F3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4BA"/>
    <w:multiLevelType w:val="multilevel"/>
    <w:tmpl w:val="F6D2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3099D"/>
    <w:multiLevelType w:val="multilevel"/>
    <w:tmpl w:val="E20C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F255B4"/>
    <w:multiLevelType w:val="hybridMultilevel"/>
    <w:tmpl w:val="46580780"/>
    <w:lvl w:ilvl="0" w:tplc="023C23E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42CAF"/>
    <w:multiLevelType w:val="hybridMultilevel"/>
    <w:tmpl w:val="87F66812"/>
    <w:lvl w:ilvl="0" w:tplc="023C23EA">
      <w:start w:val="1"/>
      <w:numFmt w:val="bullet"/>
      <w:lvlText w:val=""/>
      <w:lvlJc w:val="left"/>
      <w:pPr>
        <w:ind w:left="720" w:hanging="360"/>
      </w:pPr>
      <w:rPr>
        <w:rFonts w:ascii="Symbol" w:hAnsi="Symbol" w:hint="default"/>
        <w:sz w:val="22"/>
      </w:rPr>
    </w:lvl>
    <w:lvl w:ilvl="1" w:tplc="124C4EF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C668F"/>
    <w:multiLevelType w:val="multilevel"/>
    <w:tmpl w:val="74E0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FD5741"/>
    <w:multiLevelType w:val="hybridMultilevel"/>
    <w:tmpl w:val="60D41F74"/>
    <w:lvl w:ilvl="0" w:tplc="023C23E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619E7"/>
    <w:multiLevelType w:val="multilevel"/>
    <w:tmpl w:val="F32E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5622C4"/>
    <w:multiLevelType w:val="hybridMultilevel"/>
    <w:tmpl w:val="09682C6C"/>
    <w:lvl w:ilvl="0" w:tplc="023C23E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A5002"/>
    <w:multiLevelType w:val="hybridMultilevel"/>
    <w:tmpl w:val="59EE647A"/>
    <w:lvl w:ilvl="0" w:tplc="023C23E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F2FFC"/>
    <w:multiLevelType w:val="multilevel"/>
    <w:tmpl w:val="46AE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9"/>
  </w:num>
  <w:num w:numId="5">
    <w:abstractNumId w:val="4"/>
  </w:num>
  <w:num w:numId="6">
    <w:abstractNumId w:val="5"/>
  </w:num>
  <w:num w:numId="7">
    <w:abstractNumId w:val="8"/>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BE"/>
    <w:rsid w:val="000E380A"/>
    <w:rsid w:val="0015471A"/>
    <w:rsid w:val="0020016C"/>
    <w:rsid w:val="00270DBE"/>
    <w:rsid w:val="002A28D3"/>
    <w:rsid w:val="003F3827"/>
    <w:rsid w:val="00435E12"/>
    <w:rsid w:val="00444BFE"/>
    <w:rsid w:val="004B46D2"/>
    <w:rsid w:val="004E6FFB"/>
    <w:rsid w:val="00525724"/>
    <w:rsid w:val="00547732"/>
    <w:rsid w:val="005C44EC"/>
    <w:rsid w:val="005C4DAD"/>
    <w:rsid w:val="006B05D2"/>
    <w:rsid w:val="007266B1"/>
    <w:rsid w:val="008208A7"/>
    <w:rsid w:val="008C4C85"/>
    <w:rsid w:val="008D6431"/>
    <w:rsid w:val="009F3698"/>
    <w:rsid w:val="00A97ED0"/>
    <w:rsid w:val="00B016A4"/>
    <w:rsid w:val="00E673C3"/>
    <w:rsid w:val="00EC09F4"/>
    <w:rsid w:val="00F6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5471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B46D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46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46D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46D2"/>
    <w:rPr>
      <w:rFonts w:ascii="Tahoma" w:hAnsi="Tahoma" w:cs="Tahoma"/>
      <w:sz w:val="16"/>
      <w:szCs w:val="16"/>
    </w:rPr>
  </w:style>
  <w:style w:type="character" w:customStyle="1" w:styleId="BalloonTextChar">
    <w:name w:val="Balloon Text Char"/>
    <w:basedOn w:val="DefaultParagraphFont"/>
    <w:link w:val="BalloonText"/>
    <w:uiPriority w:val="99"/>
    <w:semiHidden/>
    <w:rsid w:val="004B46D2"/>
    <w:rPr>
      <w:rFonts w:ascii="Tahoma" w:hAnsi="Tahoma" w:cs="Tahoma"/>
      <w:sz w:val="16"/>
      <w:szCs w:val="16"/>
    </w:rPr>
  </w:style>
  <w:style w:type="character" w:styleId="Hyperlink">
    <w:name w:val="Hyperlink"/>
    <w:basedOn w:val="DefaultParagraphFont"/>
    <w:uiPriority w:val="99"/>
    <w:semiHidden/>
    <w:unhideWhenUsed/>
    <w:rsid w:val="00547732"/>
    <w:rPr>
      <w:color w:val="0000FF"/>
      <w:u w:val="single"/>
    </w:rPr>
  </w:style>
  <w:style w:type="character" w:customStyle="1" w:styleId="Heading2Char">
    <w:name w:val="Heading 2 Char"/>
    <w:basedOn w:val="DefaultParagraphFont"/>
    <w:link w:val="Heading2"/>
    <w:uiPriority w:val="9"/>
    <w:semiHidden/>
    <w:rsid w:val="0015471A"/>
    <w:rPr>
      <w:rFonts w:asciiTheme="majorHAnsi" w:eastAsiaTheme="majorEastAsia" w:hAnsiTheme="majorHAnsi" w:cstheme="majorBidi"/>
      <w:b/>
      <w:bCs/>
      <w:color w:val="5B9BD5" w:themeColor="accent1"/>
      <w:sz w:val="26"/>
      <w:szCs w:val="26"/>
    </w:rPr>
  </w:style>
  <w:style w:type="character" w:customStyle="1" w:styleId="mw-headline">
    <w:name w:val="mw-headline"/>
    <w:basedOn w:val="DefaultParagraphFont"/>
    <w:rsid w:val="0015471A"/>
  </w:style>
  <w:style w:type="character" w:customStyle="1" w:styleId="mw-editsection">
    <w:name w:val="mw-editsection"/>
    <w:basedOn w:val="DefaultParagraphFont"/>
    <w:rsid w:val="0015471A"/>
  </w:style>
  <w:style w:type="character" w:customStyle="1" w:styleId="mw-editsection-bracket">
    <w:name w:val="mw-editsection-bracket"/>
    <w:basedOn w:val="DefaultParagraphFont"/>
    <w:rsid w:val="0015471A"/>
  </w:style>
  <w:style w:type="paragraph" w:styleId="ListParagraph">
    <w:name w:val="List Paragraph"/>
    <w:basedOn w:val="Normal"/>
    <w:uiPriority w:val="34"/>
    <w:qFormat/>
    <w:rsid w:val="00EC09F4"/>
    <w:pPr>
      <w:ind w:left="720"/>
      <w:contextualSpacing/>
    </w:pPr>
  </w:style>
  <w:style w:type="paragraph" w:styleId="Header">
    <w:name w:val="header"/>
    <w:basedOn w:val="Normal"/>
    <w:link w:val="HeaderChar"/>
    <w:uiPriority w:val="99"/>
    <w:unhideWhenUsed/>
    <w:rsid w:val="003F3827"/>
    <w:pPr>
      <w:tabs>
        <w:tab w:val="center" w:pos="4680"/>
        <w:tab w:val="right" w:pos="9360"/>
      </w:tabs>
    </w:pPr>
  </w:style>
  <w:style w:type="character" w:customStyle="1" w:styleId="HeaderChar">
    <w:name w:val="Header Char"/>
    <w:basedOn w:val="DefaultParagraphFont"/>
    <w:link w:val="Header"/>
    <w:uiPriority w:val="99"/>
    <w:rsid w:val="003F3827"/>
  </w:style>
  <w:style w:type="paragraph" w:styleId="Footer">
    <w:name w:val="footer"/>
    <w:basedOn w:val="Normal"/>
    <w:link w:val="FooterChar"/>
    <w:uiPriority w:val="99"/>
    <w:unhideWhenUsed/>
    <w:rsid w:val="003F3827"/>
    <w:pPr>
      <w:tabs>
        <w:tab w:val="center" w:pos="4680"/>
        <w:tab w:val="right" w:pos="9360"/>
      </w:tabs>
    </w:pPr>
  </w:style>
  <w:style w:type="character" w:customStyle="1" w:styleId="FooterChar">
    <w:name w:val="Footer Char"/>
    <w:basedOn w:val="DefaultParagraphFont"/>
    <w:link w:val="Footer"/>
    <w:uiPriority w:val="99"/>
    <w:rsid w:val="003F3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9455">
      <w:bodyDiv w:val="1"/>
      <w:marLeft w:val="0"/>
      <w:marRight w:val="0"/>
      <w:marTop w:val="0"/>
      <w:marBottom w:val="0"/>
      <w:divBdr>
        <w:top w:val="none" w:sz="0" w:space="0" w:color="auto"/>
        <w:left w:val="none" w:sz="0" w:space="0" w:color="auto"/>
        <w:bottom w:val="none" w:sz="0" w:space="0" w:color="auto"/>
        <w:right w:val="none" w:sz="0" w:space="0" w:color="auto"/>
      </w:divBdr>
    </w:div>
    <w:div w:id="283584068">
      <w:bodyDiv w:val="1"/>
      <w:marLeft w:val="0"/>
      <w:marRight w:val="0"/>
      <w:marTop w:val="0"/>
      <w:marBottom w:val="0"/>
      <w:divBdr>
        <w:top w:val="none" w:sz="0" w:space="0" w:color="auto"/>
        <w:left w:val="none" w:sz="0" w:space="0" w:color="auto"/>
        <w:bottom w:val="none" w:sz="0" w:space="0" w:color="auto"/>
        <w:right w:val="none" w:sz="0" w:space="0" w:color="auto"/>
      </w:divBdr>
      <w:divsChild>
        <w:div w:id="761415882">
          <w:marLeft w:val="0"/>
          <w:marRight w:val="180"/>
          <w:marTop w:val="0"/>
          <w:marBottom w:val="0"/>
          <w:divBdr>
            <w:top w:val="single" w:sz="2" w:space="0" w:color="auto"/>
            <w:left w:val="single" w:sz="2" w:space="0" w:color="auto"/>
            <w:bottom w:val="single" w:sz="2" w:space="0" w:color="auto"/>
            <w:right w:val="single" w:sz="2" w:space="0" w:color="auto"/>
          </w:divBdr>
          <w:divsChild>
            <w:div w:id="363484280">
              <w:marLeft w:val="0"/>
              <w:marRight w:val="0"/>
              <w:marTop w:val="0"/>
              <w:marBottom w:val="300"/>
              <w:divBdr>
                <w:top w:val="none" w:sz="0" w:space="0" w:color="auto"/>
                <w:left w:val="none" w:sz="0" w:space="0" w:color="auto"/>
                <w:bottom w:val="none" w:sz="0" w:space="0" w:color="auto"/>
                <w:right w:val="none" w:sz="0" w:space="0" w:color="auto"/>
              </w:divBdr>
              <w:divsChild>
                <w:div w:id="378283274">
                  <w:marLeft w:val="0"/>
                  <w:marRight w:val="0"/>
                  <w:marTop w:val="0"/>
                  <w:marBottom w:val="0"/>
                  <w:divBdr>
                    <w:top w:val="none" w:sz="0" w:space="0" w:color="auto"/>
                    <w:left w:val="none" w:sz="0" w:space="0" w:color="auto"/>
                    <w:bottom w:val="none" w:sz="0" w:space="0" w:color="auto"/>
                    <w:right w:val="none" w:sz="0" w:space="0" w:color="auto"/>
                  </w:divBdr>
                </w:div>
              </w:divsChild>
            </w:div>
            <w:div w:id="170070729">
              <w:marLeft w:val="0"/>
              <w:marRight w:val="0"/>
              <w:marTop w:val="0"/>
              <w:marBottom w:val="300"/>
              <w:divBdr>
                <w:top w:val="none" w:sz="0" w:space="0" w:color="auto"/>
                <w:left w:val="none" w:sz="0" w:space="0" w:color="auto"/>
                <w:bottom w:val="none" w:sz="0" w:space="0" w:color="auto"/>
                <w:right w:val="none" w:sz="0" w:space="0" w:color="auto"/>
              </w:divBdr>
              <w:divsChild>
                <w:div w:id="1957984623">
                  <w:marLeft w:val="0"/>
                  <w:marRight w:val="0"/>
                  <w:marTop w:val="0"/>
                  <w:marBottom w:val="300"/>
                  <w:divBdr>
                    <w:top w:val="none" w:sz="0" w:space="0" w:color="auto"/>
                    <w:left w:val="none" w:sz="0" w:space="0" w:color="auto"/>
                    <w:bottom w:val="none" w:sz="0" w:space="0" w:color="auto"/>
                    <w:right w:val="none" w:sz="0" w:space="0" w:color="auto"/>
                  </w:divBdr>
                  <w:divsChild>
                    <w:div w:id="810831523">
                      <w:marLeft w:val="0"/>
                      <w:marRight w:val="0"/>
                      <w:marTop w:val="0"/>
                      <w:marBottom w:val="0"/>
                      <w:divBdr>
                        <w:top w:val="none" w:sz="0" w:space="0" w:color="auto"/>
                        <w:left w:val="none" w:sz="0" w:space="0" w:color="auto"/>
                        <w:bottom w:val="none" w:sz="0" w:space="0" w:color="auto"/>
                        <w:right w:val="none" w:sz="0" w:space="0" w:color="auto"/>
                      </w:divBdr>
                    </w:div>
                  </w:divsChild>
                </w:div>
                <w:div w:id="2122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4939">
          <w:marLeft w:val="180"/>
          <w:marRight w:val="180"/>
          <w:marTop w:val="0"/>
          <w:marBottom w:val="0"/>
          <w:divBdr>
            <w:top w:val="single" w:sz="2" w:space="0" w:color="auto"/>
            <w:left w:val="single" w:sz="2" w:space="0" w:color="auto"/>
            <w:bottom w:val="single" w:sz="2" w:space="0" w:color="auto"/>
            <w:right w:val="single" w:sz="2" w:space="0" w:color="auto"/>
          </w:divBdr>
          <w:divsChild>
            <w:div w:id="1156991944">
              <w:marLeft w:val="0"/>
              <w:marRight w:val="0"/>
              <w:marTop w:val="0"/>
              <w:marBottom w:val="300"/>
              <w:divBdr>
                <w:top w:val="none" w:sz="0" w:space="0" w:color="auto"/>
                <w:left w:val="none" w:sz="0" w:space="0" w:color="auto"/>
                <w:bottom w:val="none" w:sz="0" w:space="0" w:color="auto"/>
                <w:right w:val="none" w:sz="0" w:space="0" w:color="auto"/>
              </w:divBdr>
              <w:divsChild>
                <w:div w:id="993803982">
                  <w:marLeft w:val="0"/>
                  <w:marRight w:val="0"/>
                  <w:marTop w:val="0"/>
                  <w:marBottom w:val="300"/>
                  <w:divBdr>
                    <w:top w:val="none" w:sz="0" w:space="0" w:color="auto"/>
                    <w:left w:val="none" w:sz="0" w:space="0" w:color="auto"/>
                    <w:bottom w:val="none" w:sz="0" w:space="0" w:color="auto"/>
                    <w:right w:val="none" w:sz="0" w:space="0" w:color="auto"/>
                  </w:divBdr>
                  <w:divsChild>
                    <w:div w:id="317075200">
                      <w:marLeft w:val="0"/>
                      <w:marRight w:val="0"/>
                      <w:marTop w:val="0"/>
                      <w:marBottom w:val="0"/>
                      <w:divBdr>
                        <w:top w:val="none" w:sz="0" w:space="0" w:color="auto"/>
                        <w:left w:val="none" w:sz="0" w:space="0" w:color="auto"/>
                        <w:bottom w:val="none" w:sz="0" w:space="0" w:color="auto"/>
                        <w:right w:val="none" w:sz="0" w:space="0" w:color="auto"/>
                      </w:divBdr>
                    </w:div>
                  </w:divsChild>
                </w:div>
                <w:div w:id="2075152231">
                  <w:marLeft w:val="0"/>
                  <w:marRight w:val="0"/>
                  <w:marTop w:val="0"/>
                  <w:marBottom w:val="0"/>
                  <w:divBdr>
                    <w:top w:val="none" w:sz="0" w:space="0" w:color="auto"/>
                    <w:left w:val="none" w:sz="0" w:space="0" w:color="auto"/>
                    <w:bottom w:val="none" w:sz="0" w:space="0" w:color="auto"/>
                    <w:right w:val="none" w:sz="0" w:space="0" w:color="auto"/>
                  </w:divBdr>
                </w:div>
              </w:divsChild>
            </w:div>
            <w:div w:id="75707814">
              <w:marLeft w:val="0"/>
              <w:marRight w:val="0"/>
              <w:marTop w:val="0"/>
              <w:marBottom w:val="300"/>
              <w:divBdr>
                <w:top w:val="none" w:sz="0" w:space="0" w:color="auto"/>
                <w:left w:val="none" w:sz="0" w:space="0" w:color="auto"/>
                <w:bottom w:val="none" w:sz="0" w:space="0" w:color="auto"/>
                <w:right w:val="none" w:sz="0" w:space="0" w:color="auto"/>
              </w:divBdr>
              <w:divsChild>
                <w:div w:id="1977223778">
                  <w:marLeft w:val="0"/>
                  <w:marRight w:val="0"/>
                  <w:marTop w:val="0"/>
                  <w:marBottom w:val="300"/>
                  <w:divBdr>
                    <w:top w:val="none" w:sz="0" w:space="0" w:color="auto"/>
                    <w:left w:val="none" w:sz="0" w:space="0" w:color="auto"/>
                    <w:bottom w:val="none" w:sz="0" w:space="0" w:color="auto"/>
                    <w:right w:val="none" w:sz="0" w:space="0" w:color="auto"/>
                  </w:divBdr>
                  <w:divsChild>
                    <w:div w:id="1382904723">
                      <w:marLeft w:val="0"/>
                      <w:marRight w:val="0"/>
                      <w:marTop w:val="0"/>
                      <w:marBottom w:val="0"/>
                      <w:divBdr>
                        <w:top w:val="none" w:sz="0" w:space="0" w:color="auto"/>
                        <w:left w:val="none" w:sz="0" w:space="0" w:color="auto"/>
                        <w:bottom w:val="none" w:sz="0" w:space="0" w:color="auto"/>
                        <w:right w:val="none" w:sz="0" w:space="0" w:color="auto"/>
                      </w:divBdr>
                    </w:div>
                  </w:divsChild>
                </w:div>
                <w:div w:id="13899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5544">
          <w:marLeft w:val="180"/>
          <w:marRight w:val="0"/>
          <w:marTop w:val="0"/>
          <w:marBottom w:val="0"/>
          <w:divBdr>
            <w:top w:val="single" w:sz="2" w:space="0" w:color="auto"/>
            <w:left w:val="single" w:sz="2" w:space="0" w:color="auto"/>
            <w:bottom w:val="single" w:sz="2" w:space="0" w:color="auto"/>
            <w:right w:val="single" w:sz="2" w:space="0" w:color="auto"/>
          </w:divBdr>
          <w:divsChild>
            <w:div w:id="1354502961">
              <w:marLeft w:val="0"/>
              <w:marRight w:val="0"/>
              <w:marTop w:val="0"/>
              <w:marBottom w:val="300"/>
              <w:divBdr>
                <w:top w:val="none" w:sz="0" w:space="0" w:color="auto"/>
                <w:left w:val="none" w:sz="0" w:space="0" w:color="auto"/>
                <w:bottom w:val="none" w:sz="0" w:space="0" w:color="auto"/>
                <w:right w:val="none" w:sz="0" w:space="0" w:color="auto"/>
              </w:divBdr>
              <w:divsChild>
                <w:div w:id="1089891944">
                  <w:marLeft w:val="0"/>
                  <w:marRight w:val="0"/>
                  <w:marTop w:val="0"/>
                  <w:marBottom w:val="300"/>
                  <w:divBdr>
                    <w:top w:val="none" w:sz="0" w:space="0" w:color="auto"/>
                    <w:left w:val="none" w:sz="0" w:space="0" w:color="auto"/>
                    <w:bottom w:val="none" w:sz="0" w:space="0" w:color="auto"/>
                    <w:right w:val="none" w:sz="0" w:space="0" w:color="auto"/>
                  </w:divBdr>
                  <w:divsChild>
                    <w:div w:id="1555000696">
                      <w:marLeft w:val="0"/>
                      <w:marRight w:val="0"/>
                      <w:marTop w:val="0"/>
                      <w:marBottom w:val="0"/>
                      <w:divBdr>
                        <w:top w:val="none" w:sz="0" w:space="0" w:color="auto"/>
                        <w:left w:val="none" w:sz="0" w:space="0" w:color="auto"/>
                        <w:bottom w:val="none" w:sz="0" w:space="0" w:color="auto"/>
                        <w:right w:val="none" w:sz="0" w:space="0" w:color="auto"/>
                      </w:divBdr>
                    </w:div>
                  </w:divsChild>
                </w:div>
                <w:div w:id="21066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2749">
      <w:bodyDiv w:val="1"/>
      <w:marLeft w:val="0"/>
      <w:marRight w:val="0"/>
      <w:marTop w:val="0"/>
      <w:marBottom w:val="0"/>
      <w:divBdr>
        <w:top w:val="none" w:sz="0" w:space="0" w:color="auto"/>
        <w:left w:val="none" w:sz="0" w:space="0" w:color="auto"/>
        <w:bottom w:val="none" w:sz="0" w:space="0" w:color="auto"/>
        <w:right w:val="none" w:sz="0" w:space="0" w:color="auto"/>
      </w:divBdr>
      <w:divsChild>
        <w:div w:id="709694258">
          <w:marLeft w:val="0"/>
          <w:marRight w:val="180"/>
          <w:marTop w:val="0"/>
          <w:marBottom w:val="0"/>
          <w:divBdr>
            <w:top w:val="single" w:sz="2" w:space="0" w:color="auto"/>
            <w:left w:val="single" w:sz="2" w:space="0" w:color="auto"/>
            <w:bottom w:val="single" w:sz="2" w:space="0" w:color="auto"/>
            <w:right w:val="single" w:sz="2" w:space="0" w:color="auto"/>
          </w:divBdr>
          <w:divsChild>
            <w:div w:id="1661348668">
              <w:marLeft w:val="0"/>
              <w:marRight w:val="0"/>
              <w:marTop w:val="0"/>
              <w:marBottom w:val="300"/>
              <w:divBdr>
                <w:top w:val="none" w:sz="0" w:space="0" w:color="auto"/>
                <w:left w:val="none" w:sz="0" w:space="0" w:color="auto"/>
                <w:bottom w:val="none" w:sz="0" w:space="0" w:color="auto"/>
                <w:right w:val="none" w:sz="0" w:space="0" w:color="auto"/>
              </w:divBdr>
              <w:divsChild>
                <w:div w:id="6544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60064">
          <w:marLeft w:val="180"/>
          <w:marRight w:val="180"/>
          <w:marTop w:val="0"/>
          <w:marBottom w:val="0"/>
          <w:divBdr>
            <w:top w:val="single" w:sz="2" w:space="0" w:color="auto"/>
            <w:left w:val="single" w:sz="2" w:space="0" w:color="auto"/>
            <w:bottom w:val="single" w:sz="2" w:space="0" w:color="auto"/>
            <w:right w:val="single" w:sz="2" w:space="0" w:color="auto"/>
          </w:divBdr>
          <w:divsChild>
            <w:div w:id="1035547180">
              <w:marLeft w:val="0"/>
              <w:marRight w:val="0"/>
              <w:marTop w:val="0"/>
              <w:marBottom w:val="300"/>
              <w:divBdr>
                <w:top w:val="none" w:sz="0" w:space="0" w:color="auto"/>
                <w:left w:val="none" w:sz="0" w:space="0" w:color="auto"/>
                <w:bottom w:val="none" w:sz="0" w:space="0" w:color="auto"/>
                <w:right w:val="none" w:sz="0" w:space="0" w:color="auto"/>
              </w:divBdr>
              <w:divsChild>
                <w:div w:id="5983278">
                  <w:marLeft w:val="0"/>
                  <w:marRight w:val="0"/>
                  <w:marTop w:val="0"/>
                  <w:marBottom w:val="300"/>
                  <w:divBdr>
                    <w:top w:val="none" w:sz="0" w:space="0" w:color="auto"/>
                    <w:left w:val="none" w:sz="0" w:space="0" w:color="auto"/>
                    <w:bottom w:val="none" w:sz="0" w:space="0" w:color="auto"/>
                    <w:right w:val="none" w:sz="0" w:space="0" w:color="auto"/>
                  </w:divBdr>
                  <w:divsChild>
                    <w:div w:id="1669867309">
                      <w:marLeft w:val="0"/>
                      <w:marRight w:val="0"/>
                      <w:marTop w:val="0"/>
                      <w:marBottom w:val="0"/>
                      <w:divBdr>
                        <w:top w:val="none" w:sz="0" w:space="0" w:color="auto"/>
                        <w:left w:val="none" w:sz="0" w:space="0" w:color="auto"/>
                        <w:bottom w:val="none" w:sz="0" w:space="0" w:color="auto"/>
                        <w:right w:val="none" w:sz="0" w:space="0" w:color="auto"/>
                      </w:divBdr>
                    </w:div>
                  </w:divsChild>
                </w:div>
                <w:div w:id="3113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5968">
          <w:marLeft w:val="180"/>
          <w:marRight w:val="180"/>
          <w:marTop w:val="0"/>
          <w:marBottom w:val="0"/>
          <w:divBdr>
            <w:top w:val="single" w:sz="2" w:space="0" w:color="auto"/>
            <w:left w:val="single" w:sz="2" w:space="0" w:color="auto"/>
            <w:bottom w:val="single" w:sz="2" w:space="0" w:color="auto"/>
            <w:right w:val="single" w:sz="2" w:space="0" w:color="auto"/>
          </w:divBdr>
          <w:divsChild>
            <w:div w:id="2007978439">
              <w:marLeft w:val="0"/>
              <w:marRight w:val="0"/>
              <w:marTop w:val="0"/>
              <w:marBottom w:val="300"/>
              <w:divBdr>
                <w:top w:val="none" w:sz="0" w:space="0" w:color="auto"/>
                <w:left w:val="none" w:sz="0" w:space="0" w:color="auto"/>
                <w:bottom w:val="none" w:sz="0" w:space="0" w:color="auto"/>
                <w:right w:val="none" w:sz="0" w:space="0" w:color="auto"/>
              </w:divBdr>
              <w:divsChild>
                <w:div w:id="1289817131">
                  <w:marLeft w:val="0"/>
                  <w:marRight w:val="0"/>
                  <w:marTop w:val="0"/>
                  <w:marBottom w:val="300"/>
                  <w:divBdr>
                    <w:top w:val="none" w:sz="0" w:space="0" w:color="auto"/>
                    <w:left w:val="none" w:sz="0" w:space="0" w:color="auto"/>
                    <w:bottom w:val="none" w:sz="0" w:space="0" w:color="auto"/>
                    <w:right w:val="none" w:sz="0" w:space="0" w:color="auto"/>
                  </w:divBdr>
                  <w:divsChild>
                    <w:div w:id="1548446639">
                      <w:marLeft w:val="0"/>
                      <w:marRight w:val="0"/>
                      <w:marTop w:val="0"/>
                      <w:marBottom w:val="0"/>
                      <w:divBdr>
                        <w:top w:val="none" w:sz="0" w:space="0" w:color="auto"/>
                        <w:left w:val="none" w:sz="0" w:space="0" w:color="auto"/>
                        <w:bottom w:val="none" w:sz="0" w:space="0" w:color="auto"/>
                        <w:right w:val="none" w:sz="0" w:space="0" w:color="auto"/>
                      </w:divBdr>
                    </w:div>
                  </w:divsChild>
                </w:div>
                <w:div w:id="16636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230">
          <w:marLeft w:val="180"/>
          <w:marRight w:val="0"/>
          <w:marTop w:val="0"/>
          <w:marBottom w:val="0"/>
          <w:divBdr>
            <w:top w:val="single" w:sz="2" w:space="0" w:color="auto"/>
            <w:left w:val="single" w:sz="2" w:space="0" w:color="auto"/>
            <w:bottom w:val="single" w:sz="2" w:space="0" w:color="auto"/>
            <w:right w:val="single" w:sz="2" w:space="0" w:color="auto"/>
          </w:divBdr>
          <w:divsChild>
            <w:div w:id="1926499347">
              <w:marLeft w:val="0"/>
              <w:marRight w:val="0"/>
              <w:marTop w:val="0"/>
              <w:marBottom w:val="300"/>
              <w:divBdr>
                <w:top w:val="none" w:sz="0" w:space="0" w:color="auto"/>
                <w:left w:val="none" w:sz="0" w:space="0" w:color="auto"/>
                <w:bottom w:val="none" w:sz="0" w:space="0" w:color="auto"/>
                <w:right w:val="none" w:sz="0" w:space="0" w:color="auto"/>
              </w:divBdr>
              <w:divsChild>
                <w:div w:id="1856993234">
                  <w:marLeft w:val="0"/>
                  <w:marRight w:val="0"/>
                  <w:marTop w:val="0"/>
                  <w:marBottom w:val="300"/>
                  <w:divBdr>
                    <w:top w:val="none" w:sz="0" w:space="0" w:color="auto"/>
                    <w:left w:val="none" w:sz="0" w:space="0" w:color="auto"/>
                    <w:bottom w:val="none" w:sz="0" w:space="0" w:color="auto"/>
                    <w:right w:val="none" w:sz="0" w:space="0" w:color="auto"/>
                  </w:divBdr>
                  <w:divsChild>
                    <w:div w:id="1617567285">
                      <w:marLeft w:val="0"/>
                      <w:marRight w:val="0"/>
                      <w:marTop w:val="0"/>
                      <w:marBottom w:val="0"/>
                      <w:divBdr>
                        <w:top w:val="none" w:sz="0" w:space="0" w:color="auto"/>
                        <w:left w:val="none" w:sz="0" w:space="0" w:color="auto"/>
                        <w:bottom w:val="none" w:sz="0" w:space="0" w:color="auto"/>
                        <w:right w:val="none" w:sz="0" w:space="0" w:color="auto"/>
                      </w:divBdr>
                    </w:div>
                  </w:divsChild>
                </w:div>
                <w:div w:id="15247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4800">
      <w:bodyDiv w:val="1"/>
      <w:marLeft w:val="0"/>
      <w:marRight w:val="0"/>
      <w:marTop w:val="0"/>
      <w:marBottom w:val="0"/>
      <w:divBdr>
        <w:top w:val="none" w:sz="0" w:space="0" w:color="auto"/>
        <w:left w:val="none" w:sz="0" w:space="0" w:color="auto"/>
        <w:bottom w:val="none" w:sz="0" w:space="0" w:color="auto"/>
        <w:right w:val="none" w:sz="0" w:space="0" w:color="auto"/>
      </w:divBdr>
    </w:div>
    <w:div w:id="529149674">
      <w:bodyDiv w:val="1"/>
      <w:marLeft w:val="0"/>
      <w:marRight w:val="0"/>
      <w:marTop w:val="0"/>
      <w:marBottom w:val="0"/>
      <w:divBdr>
        <w:top w:val="none" w:sz="0" w:space="0" w:color="auto"/>
        <w:left w:val="none" w:sz="0" w:space="0" w:color="auto"/>
        <w:bottom w:val="none" w:sz="0" w:space="0" w:color="auto"/>
        <w:right w:val="none" w:sz="0" w:space="0" w:color="auto"/>
      </w:divBdr>
    </w:div>
    <w:div w:id="963387695">
      <w:bodyDiv w:val="1"/>
      <w:marLeft w:val="0"/>
      <w:marRight w:val="0"/>
      <w:marTop w:val="0"/>
      <w:marBottom w:val="0"/>
      <w:divBdr>
        <w:top w:val="none" w:sz="0" w:space="0" w:color="auto"/>
        <w:left w:val="none" w:sz="0" w:space="0" w:color="auto"/>
        <w:bottom w:val="none" w:sz="0" w:space="0" w:color="auto"/>
        <w:right w:val="none" w:sz="0" w:space="0" w:color="auto"/>
      </w:divBdr>
    </w:div>
    <w:div w:id="1226914835">
      <w:bodyDiv w:val="1"/>
      <w:marLeft w:val="0"/>
      <w:marRight w:val="0"/>
      <w:marTop w:val="0"/>
      <w:marBottom w:val="0"/>
      <w:divBdr>
        <w:top w:val="none" w:sz="0" w:space="0" w:color="auto"/>
        <w:left w:val="none" w:sz="0" w:space="0" w:color="auto"/>
        <w:bottom w:val="none" w:sz="0" w:space="0" w:color="auto"/>
        <w:right w:val="none" w:sz="0" w:space="0" w:color="auto"/>
      </w:divBdr>
    </w:div>
    <w:div w:id="1397624387">
      <w:bodyDiv w:val="1"/>
      <w:marLeft w:val="0"/>
      <w:marRight w:val="0"/>
      <w:marTop w:val="0"/>
      <w:marBottom w:val="0"/>
      <w:divBdr>
        <w:top w:val="none" w:sz="0" w:space="0" w:color="auto"/>
        <w:left w:val="none" w:sz="0" w:space="0" w:color="auto"/>
        <w:bottom w:val="none" w:sz="0" w:space="0" w:color="auto"/>
        <w:right w:val="none" w:sz="0" w:space="0" w:color="auto"/>
      </w:divBdr>
    </w:div>
    <w:div w:id="1498770350">
      <w:bodyDiv w:val="1"/>
      <w:marLeft w:val="0"/>
      <w:marRight w:val="0"/>
      <w:marTop w:val="0"/>
      <w:marBottom w:val="0"/>
      <w:divBdr>
        <w:top w:val="none" w:sz="0" w:space="0" w:color="auto"/>
        <w:left w:val="none" w:sz="0" w:space="0" w:color="auto"/>
        <w:bottom w:val="none" w:sz="0" w:space="0" w:color="auto"/>
        <w:right w:val="none" w:sz="0" w:space="0" w:color="auto"/>
      </w:divBdr>
      <w:divsChild>
        <w:div w:id="1874462176">
          <w:marLeft w:val="0"/>
          <w:marRight w:val="0"/>
          <w:marTop w:val="0"/>
          <w:marBottom w:val="0"/>
          <w:divBdr>
            <w:top w:val="none" w:sz="0" w:space="0" w:color="auto"/>
            <w:left w:val="none" w:sz="0" w:space="0" w:color="auto"/>
            <w:bottom w:val="none" w:sz="0" w:space="0" w:color="auto"/>
            <w:right w:val="none" w:sz="0" w:space="0" w:color="auto"/>
          </w:divBdr>
        </w:div>
        <w:div w:id="1507600242">
          <w:marLeft w:val="0"/>
          <w:marRight w:val="0"/>
          <w:marTop w:val="0"/>
          <w:marBottom w:val="0"/>
          <w:divBdr>
            <w:top w:val="none" w:sz="0" w:space="0" w:color="auto"/>
            <w:left w:val="none" w:sz="0" w:space="0" w:color="auto"/>
            <w:bottom w:val="none" w:sz="0" w:space="0" w:color="auto"/>
            <w:right w:val="none" w:sz="0" w:space="0" w:color="auto"/>
          </w:divBdr>
        </w:div>
      </w:divsChild>
    </w:div>
    <w:div w:id="1708019216">
      <w:bodyDiv w:val="1"/>
      <w:marLeft w:val="0"/>
      <w:marRight w:val="0"/>
      <w:marTop w:val="0"/>
      <w:marBottom w:val="0"/>
      <w:divBdr>
        <w:top w:val="none" w:sz="0" w:space="0" w:color="auto"/>
        <w:left w:val="none" w:sz="0" w:space="0" w:color="auto"/>
        <w:bottom w:val="none" w:sz="0" w:space="0" w:color="auto"/>
        <w:right w:val="none" w:sz="0" w:space="0" w:color="auto"/>
      </w:divBdr>
    </w:div>
    <w:div w:id="172883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FMC1000</vt:lpstr>
      <vt:lpstr>        FMC2500</vt:lpstr>
      <vt:lpstr>        FMC4500</vt:lpstr>
      <vt:lpstr>        </vt:lpstr>
      <vt:lpstr>        </vt:lpstr>
      <vt:lpstr>        </vt:lpstr>
    </vt:vector>
  </TitlesOfParts>
  <Manager/>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www.bestitdocuments.com</dc:subject>
  <dc:creator/>
  <cp:keywords>www.bestitdocuments.com</cp:keywords>
  <dc:description>www.bestitdocuments.com</dc:description>
  <cp:lastModifiedBy/>
  <cp:revision>1</cp:revision>
  <dcterms:created xsi:type="dcterms:W3CDTF">2020-11-15T21:58:00Z</dcterms:created>
  <dcterms:modified xsi:type="dcterms:W3CDTF">2020-11-15T22:00:00Z</dcterms:modified>
  <cp:category>www.bestitdocuments.com</cp:category>
</cp:coreProperties>
</file>